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42E19" w:rsidRPr="004259FD" w:rsidRDefault="007E297A" w:rsidP="007E297A">
      <w:pPr>
        <w:jc w:val="right"/>
        <w:rPr>
          <w:szCs w:val="28"/>
        </w:rPr>
      </w:pPr>
      <w:bookmarkStart w:id="0" w:name="_GoBack"/>
      <w:bookmarkEnd w:id="0"/>
      <w:r w:rsidRPr="004259FD">
        <w:rPr>
          <w:szCs w:val="28"/>
        </w:rPr>
        <w:t>Приложение</w:t>
      </w:r>
    </w:p>
    <w:p w:rsidR="00340AC3" w:rsidRPr="004259FD" w:rsidRDefault="00340AC3" w:rsidP="00340AC3">
      <w:pPr>
        <w:jc w:val="right"/>
        <w:rPr>
          <w:szCs w:val="28"/>
        </w:rPr>
      </w:pPr>
      <w:r w:rsidRPr="004259FD">
        <w:rPr>
          <w:szCs w:val="28"/>
        </w:rPr>
        <w:t>Утвержден</w:t>
      </w:r>
      <w:r w:rsidR="00C27820" w:rsidRPr="004259FD">
        <w:rPr>
          <w:szCs w:val="28"/>
        </w:rPr>
        <w:t>о</w:t>
      </w:r>
    </w:p>
    <w:p w:rsidR="00A9583F" w:rsidRPr="004259FD" w:rsidRDefault="00657ECC" w:rsidP="00657ECC">
      <w:pPr>
        <w:jc w:val="right"/>
        <w:rPr>
          <w:szCs w:val="28"/>
        </w:rPr>
      </w:pPr>
      <w:r w:rsidRPr="004259FD">
        <w:rPr>
          <w:szCs w:val="28"/>
        </w:rPr>
        <w:t xml:space="preserve">Постановлением </w:t>
      </w:r>
      <w:r w:rsidR="00A9583F" w:rsidRPr="004259FD">
        <w:rPr>
          <w:szCs w:val="28"/>
        </w:rPr>
        <w:t>а</w:t>
      </w:r>
      <w:r w:rsidRPr="004259FD">
        <w:rPr>
          <w:szCs w:val="28"/>
        </w:rPr>
        <w:t>дминистрации</w:t>
      </w:r>
    </w:p>
    <w:p w:rsidR="00657ECC" w:rsidRPr="004259FD" w:rsidRDefault="00657ECC" w:rsidP="00657ECC">
      <w:pPr>
        <w:jc w:val="right"/>
        <w:rPr>
          <w:szCs w:val="28"/>
        </w:rPr>
      </w:pPr>
      <w:r w:rsidRPr="004259FD">
        <w:rPr>
          <w:szCs w:val="28"/>
        </w:rPr>
        <w:t xml:space="preserve"> </w:t>
      </w:r>
      <w:r w:rsidR="00A9583F" w:rsidRPr="004259FD">
        <w:rPr>
          <w:szCs w:val="28"/>
        </w:rPr>
        <w:t xml:space="preserve">муниципального образования «Майминский </w:t>
      </w:r>
      <w:r w:rsidRPr="004259FD">
        <w:rPr>
          <w:szCs w:val="28"/>
        </w:rPr>
        <w:t>район</w:t>
      </w:r>
      <w:r w:rsidR="00A9583F" w:rsidRPr="004259FD">
        <w:rPr>
          <w:szCs w:val="28"/>
        </w:rPr>
        <w:t>»</w:t>
      </w:r>
    </w:p>
    <w:p w:rsidR="00657ECC" w:rsidRPr="004259FD" w:rsidRDefault="00657ECC" w:rsidP="00657ECC">
      <w:pPr>
        <w:jc w:val="right"/>
        <w:rPr>
          <w:szCs w:val="28"/>
        </w:rPr>
      </w:pPr>
      <w:r w:rsidRPr="004259FD">
        <w:rPr>
          <w:szCs w:val="28"/>
        </w:rPr>
        <w:t xml:space="preserve">от </w:t>
      </w:r>
      <w:r w:rsidR="00E31699" w:rsidRPr="004259FD">
        <w:rPr>
          <w:szCs w:val="28"/>
        </w:rPr>
        <w:t>«</w:t>
      </w:r>
      <w:r w:rsidR="00E40D02" w:rsidRPr="004259FD">
        <w:rPr>
          <w:szCs w:val="28"/>
        </w:rPr>
        <w:t>___</w:t>
      </w:r>
      <w:r w:rsidR="00E31699" w:rsidRPr="004259FD">
        <w:rPr>
          <w:szCs w:val="28"/>
        </w:rPr>
        <w:t>»</w:t>
      </w:r>
      <w:r w:rsidR="00A75CB3" w:rsidRPr="004259FD">
        <w:rPr>
          <w:szCs w:val="28"/>
        </w:rPr>
        <w:t xml:space="preserve"> </w:t>
      </w:r>
      <w:r w:rsidR="00E40D02" w:rsidRPr="004259FD">
        <w:rPr>
          <w:szCs w:val="28"/>
        </w:rPr>
        <w:t>__________</w:t>
      </w:r>
      <w:r w:rsidR="00A75CB3" w:rsidRPr="004259FD">
        <w:rPr>
          <w:szCs w:val="28"/>
        </w:rPr>
        <w:t xml:space="preserve"> 2</w:t>
      </w:r>
      <w:r w:rsidR="00A9583F" w:rsidRPr="004259FD">
        <w:rPr>
          <w:szCs w:val="28"/>
        </w:rPr>
        <w:t>02</w:t>
      </w:r>
      <w:r w:rsidR="00E94BEC" w:rsidRPr="004259FD">
        <w:rPr>
          <w:szCs w:val="28"/>
        </w:rPr>
        <w:t>5</w:t>
      </w:r>
      <w:r w:rsidR="00167853" w:rsidRPr="004259FD">
        <w:rPr>
          <w:szCs w:val="28"/>
        </w:rPr>
        <w:t xml:space="preserve"> г.</w:t>
      </w:r>
      <w:r w:rsidRPr="004259FD">
        <w:rPr>
          <w:szCs w:val="28"/>
        </w:rPr>
        <w:t xml:space="preserve"> </w:t>
      </w:r>
      <w:r w:rsidR="00167853" w:rsidRPr="004259FD">
        <w:rPr>
          <w:szCs w:val="28"/>
        </w:rPr>
        <w:t xml:space="preserve"> </w:t>
      </w:r>
      <w:r w:rsidRPr="004259FD">
        <w:rPr>
          <w:szCs w:val="28"/>
        </w:rPr>
        <w:t xml:space="preserve">№ </w:t>
      </w:r>
      <w:r w:rsidR="00E40D02" w:rsidRPr="004259FD">
        <w:rPr>
          <w:szCs w:val="28"/>
        </w:rPr>
        <w:t>____</w:t>
      </w:r>
    </w:p>
    <w:p w:rsidR="002A20D0" w:rsidRPr="004259FD" w:rsidRDefault="002A20D0">
      <w:pPr>
        <w:jc w:val="right"/>
        <w:rPr>
          <w:szCs w:val="28"/>
        </w:rPr>
      </w:pPr>
    </w:p>
    <w:p w:rsidR="002A20D0" w:rsidRPr="004259FD" w:rsidRDefault="00C0703C">
      <w:pPr>
        <w:jc w:val="right"/>
        <w:rPr>
          <w:szCs w:val="28"/>
        </w:rPr>
      </w:pPr>
      <w:r w:rsidRPr="004259FD">
        <w:rPr>
          <w:szCs w:val="28"/>
        </w:rPr>
        <w:t xml:space="preserve"> </w:t>
      </w: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rsidP="004B66D6">
      <w:pPr>
        <w:ind w:firstLine="0"/>
        <w:jc w:val="center"/>
        <w:rPr>
          <w:szCs w:val="28"/>
        </w:rPr>
      </w:pPr>
      <w:r w:rsidRPr="004259FD">
        <w:rPr>
          <w:b/>
          <w:szCs w:val="28"/>
        </w:rPr>
        <w:t>СХЕМ</w:t>
      </w:r>
      <w:r w:rsidR="007D3F5A" w:rsidRPr="004259FD">
        <w:rPr>
          <w:b/>
          <w:szCs w:val="28"/>
        </w:rPr>
        <w:t>А</w:t>
      </w:r>
      <w:r w:rsidR="00407C33" w:rsidRPr="004259FD">
        <w:rPr>
          <w:b/>
          <w:szCs w:val="28"/>
        </w:rPr>
        <w:t xml:space="preserve"> </w:t>
      </w:r>
      <w:r w:rsidRPr="004259FD">
        <w:rPr>
          <w:b/>
          <w:szCs w:val="28"/>
        </w:rPr>
        <w:t>ТЕПЛОСНАБЖЕНИЯ</w:t>
      </w:r>
    </w:p>
    <w:p w:rsidR="002A20D0" w:rsidRPr="004259FD" w:rsidRDefault="002A20D0" w:rsidP="004B66D6">
      <w:pPr>
        <w:ind w:firstLine="0"/>
        <w:jc w:val="center"/>
        <w:rPr>
          <w:szCs w:val="28"/>
        </w:rPr>
      </w:pPr>
    </w:p>
    <w:p w:rsidR="004B66D6" w:rsidRPr="004259FD" w:rsidRDefault="00F24E8E" w:rsidP="004B66D6">
      <w:pPr>
        <w:ind w:firstLine="0"/>
        <w:jc w:val="center"/>
        <w:rPr>
          <w:szCs w:val="28"/>
        </w:rPr>
      </w:pPr>
      <w:r w:rsidRPr="004259FD">
        <w:rPr>
          <w:szCs w:val="28"/>
        </w:rPr>
        <w:t xml:space="preserve">МУНИЦИПАЛЬНОГО ОБРАЗОВАНИЯ </w:t>
      </w:r>
    </w:p>
    <w:p w:rsidR="004B66D6" w:rsidRPr="004259FD" w:rsidRDefault="0093737B" w:rsidP="004B66D6">
      <w:pPr>
        <w:ind w:firstLine="0"/>
        <w:jc w:val="center"/>
        <w:rPr>
          <w:szCs w:val="28"/>
        </w:rPr>
      </w:pPr>
      <w:r w:rsidRPr="004259FD">
        <w:rPr>
          <w:szCs w:val="28"/>
        </w:rPr>
        <w:t xml:space="preserve">КЫЗЫЛ </w:t>
      </w:r>
      <w:r w:rsidR="00407C33" w:rsidRPr="004259FD">
        <w:rPr>
          <w:szCs w:val="28"/>
        </w:rPr>
        <w:t>–</w:t>
      </w:r>
      <w:r w:rsidRPr="004259FD">
        <w:rPr>
          <w:szCs w:val="28"/>
        </w:rPr>
        <w:t xml:space="preserve"> ОЗЁКСКОЕ</w:t>
      </w:r>
      <w:r w:rsidR="00407C33" w:rsidRPr="004259FD">
        <w:rPr>
          <w:szCs w:val="28"/>
        </w:rPr>
        <w:t xml:space="preserve"> </w:t>
      </w:r>
      <w:r w:rsidR="00F24E8E" w:rsidRPr="004259FD">
        <w:rPr>
          <w:szCs w:val="28"/>
        </w:rPr>
        <w:t xml:space="preserve">СЕЛЬСКОЕ </w:t>
      </w:r>
    </w:p>
    <w:p w:rsidR="004B66D6" w:rsidRPr="004259FD" w:rsidRDefault="00F24E8E" w:rsidP="004B66D6">
      <w:pPr>
        <w:ind w:firstLine="0"/>
        <w:jc w:val="center"/>
        <w:rPr>
          <w:szCs w:val="28"/>
        </w:rPr>
      </w:pPr>
      <w:r w:rsidRPr="004259FD">
        <w:rPr>
          <w:szCs w:val="28"/>
        </w:rPr>
        <w:t>ПОСЕЛЕНИЕ</w:t>
      </w:r>
      <w:r w:rsidR="00246CBE" w:rsidRPr="004259FD">
        <w:rPr>
          <w:szCs w:val="28"/>
        </w:rPr>
        <w:t xml:space="preserve"> </w:t>
      </w:r>
      <w:r w:rsidR="00EC767D" w:rsidRPr="004259FD">
        <w:rPr>
          <w:szCs w:val="28"/>
        </w:rPr>
        <w:t>МАЙМИНСКОГО РАЙОНА</w:t>
      </w:r>
      <w:r w:rsidR="00407C33" w:rsidRPr="004259FD">
        <w:rPr>
          <w:szCs w:val="28"/>
        </w:rPr>
        <w:t xml:space="preserve"> </w:t>
      </w:r>
    </w:p>
    <w:p w:rsidR="00EA03B6" w:rsidRPr="004259FD" w:rsidRDefault="00246CBE" w:rsidP="004B66D6">
      <w:pPr>
        <w:ind w:firstLine="0"/>
        <w:jc w:val="center"/>
        <w:rPr>
          <w:szCs w:val="28"/>
        </w:rPr>
      </w:pPr>
      <w:r w:rsidRPr="004259FD">
        <w:rPr>
          <w:szCs w:val="28"/>
        </w:rPr>
        <w:t>РЕСПУБЛИКИ АЛТАЙ</w:t>
      </w:r>
    </w:p>
    <w:p w:rsidR="00EA03B6" w:rsidRPr="004259FD" w:rsidRDefault="00EA03B6" w:rsidP="004B66D6">
      <w:pPr>
        <w:ind w:firstLine="0"/>
        <w:jc w:val="center"/>
        <w:rPr>
          <w:szCs w:val="28"/>
        </w:rPr>
      </w:pPr>
    </w:p>
    <w:p w:rsidR="00EA03B6" w:rsidRPr="004259FD" w:rsidRDefault="004977D8" w:rsidP="004B66D6">
      <w:pPr>
        <w:ind w:firstLine="0"/>
        <w:jc w:val="center"/>
        <w:rPr>
          <w:szCs w:val="28"/>
        </w:rPr>
      </w:pPr>
      <w:r w:rsidRPr="004259FD">
        <w:rPr>
          <w:szCs w:val="28"/>
        </w:rPr>
        <w:t xml:space="preserve">НА </w:t>
      </w:r>
      <w:r w:rsidR="00EA03B6" w:rsidRPr="004259FD">
        <w:rPr>
          <w:szCs w:val="28"/>
        </w:rPr>
        <w:t xml:space="preserve">ПЕРИОД ДО </w:t>
      </w:r>
      <w:r w:rsidR="00876C0A" w:rsidRPr="004259FD">
        <w:rPr>
          <w:szCs w:val="28"/>
        </w:rPr>
        <w:t>20</w:t>
      </w:r>
      <w:r w:rsidR="00E40D02" w:rsidRPr="004259FD">
        <w:rPr>
          <w:szCs w:val="28"/>
        </w:rPr>
        <w:t>31</w:t>
      </w:r>
      <w:r w:rsidR="00F24E8E" w:rsidRPr="004259FD">
        <w:rPr>
          <w:szCs w:val="28"/>
        </w:rPr>
        <w:t xml:space="preserve"> </w:t>
      </w:r>
      <w:r w:rsidR="00EA03B6" w:rsidRPr="004259FD">
        <w:rPr>
          <w:szCs w:val="28"/>
        </w:rPr>
        <w:t>ГОДА</w:t>
      </w:r>
    </w:p>
    <w:p w:rsidR="00876C0A" w:rsidRPr="004259FD" w:rsidRDefault="00876C0A" w:rsidP="004B66D6">
      <w:pPr>
        <w:ind w:firstLine="0"/>
        <w:jc w:val="center"/>
        <w:rPr>
          <w:szCs w:val="28"/>
        </w:rPr>
      </w:pPr>
    </w:p>
    <w:p w:rsidR="00876C0A" w:rsidRPr="004259FD" w:rsidRDefault="00876C0A" w:rsidP="004B66D6">
      <w:pPr>
        <w:ind w:firstLine="0"/>
        <w:jc w:val="center"/>
        <w:rPr>
          <w:szCs w:val="28"/>
        </w:rPr>
      </w:pPr>
      <w:r w:rsidRPr="004259FD">
        <w:rPr>
          <w:szCs w:val="28"/>
        </w:rPr>
        <w:t>(Актуализация на 202</w:t>
      </w:r>
      <w:r w:rsidR="00E94BEC" w:rsidRPr="004259FD">
        <w:rPr>
          <w:szCs w:val="28"/>
        </w:rPr>
        <w:t>6</w:t>
      </w:r>
      <w:r w:rsidRPr="004259FD">
        <w:rPr>
          <w:szCs w:val="28"/>
        </w:rPr>
        <w:t xml:space="preserve"> год)</w:t>
      </w:r>
    </w:p>
    <w:p w:rsidR="00876C0A" w:rsidRPr="004259FD" w:rsidRDefault="00876C0A" w:rsidP="00EA03B6">
      <w:pPr>
        <w:jc w:val="center"/>
        <w:rPr>
          <w:szCs w:val="28"/>
        </w:rPr>
      </w:pPr>
    </w:p>
    <w:p w:rsidR="002A20D0" w:rsidRPr="004259FD" w:rsidRDefault="002A20D0" w:rsidP="00EA03B6">
      <w:pPr>
        <w:jc w:val="cente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D4639D" w:rsidRPr="004259FD" w:rsidRDefault="00D4639D" w:rsidP="00FF1082">
      <w:pPr>
        <w:ind w:firstLine="0"/>
        <w:rPr>
          <w:szCs w:val="28"/>
        </w:rPr>
      </w:pPr>
    </w:p>
    <w:p w:rsidR="00D4639D" w:rsidRDefault="00D4639D">
      <w:pPr>
        <w:rPr>
          <w:szCs w:val="28"/>
        </w:rPr>
      </w:pPr>
    </w:p>
    <w:p w:rsidR="004259FD" w:rsidRPr="004259FD" w:rsidRDefault="004259FD">
      <w:pPr>
        <w:rPr>
          <w:szCs w:val="28"/>
        </w:rPr>
      </w:pPr>
    </w:p>
    <w:p w:rsidR="005C30DE" w:rsidRPr="004259FD" w:rsidRDefault="005C30DE">
      <w:pPr>
        <w:rPr>
          <w:szCs w:val="28"/>
        </w:rPr>
      </w:pPr>
    </w:p>
    <w:p w:rsidR="00246CBE" w:rsidRPr="004259FD" w:rsidRDefault="00246CBE">
      <w:pPr>
        <w:rPr>
          <w:szCs w:val="28"/>
        </w:rPr>
      </w:pPr>
    </w:p>
    <w:p w:rsidR="002A20D0" w:rsidRPr="004259FD" w:rsidRDefault="005F4966" w:rsidP="007045AE">
      <w:pPr>
        <w:ind w:firstLine="0"/>
        <w:jc w:val="center"/>
        <w:rPr>
          <w:szCs w:val="28"/>
        </w:rPr>
      </w:pPr>
      <w:r w:rsidRPr="004259FD">
        <w:rPr>
          <w:szCs w:val="28"/>
        </w:rPr>
        <w:t>202</w:t>
      </w:r>
      <w:r w:rsidR="00E94BEC" w:rsidRPr="004259FD">
        <w:rPr>
          <w:szCs w:val="28"/>
        </w:rPr>
        <w:t>5</w:t>
      </w:r>
      <w:r w:rsidR="002A20D0" w:rsidRPr="004259FD">
        <w:rPr>
          <w:szCs w:val="28"/>
        </w:rPr>
        <w:t xml:space="preserve"> год</w:t>
      </w:r>
    </w:p>
    <w:p w:rsidR="005A7455" w:rsidRPr="004259FD" w:rsidRDefault="005A7455" w:rsidP="00A45933">
      <w:pPr>
        <w:pStyle w:val="af3"/>
        <w:jc w:val="center"/>
        <w:rPr>
          <w:color w:val="000000" w:themeColor="text1"/>
          <w:szCs w:val="28"/>
        </w:rPr>
      </w:pPr>
      <w:r w:rsidRPr="004259FD">
        <w:rPr>
          <w:color w:val="000000" w:themeColor="text1"/>
          <w:szCs w:val="28"/>
        </w:rPr>
        <w:lastRenderedPageBreak/>
        <w:t>Оглавление</w:t>
      </w:r>
    </w:p>
    <w:p w:rsidR="00E8371D" w:rsidRDefault="005A7455">
      <w:pPr>
        <w:pStyle w:val="16"/>
        <w:tabs>
          <w:tab w:val="left" w:pos="1320"/>
        </w:tabs>
        <w:rPr>
          <w:rFonts w:asciiTheme="minorHAnsi" w:eastAsiaTheme="minorEastAsia" w:hAnsiTheme="minorHAnsi" w:cstheme="minorBidi"/>
          <w:bCs w:val="0"/>
          <w:kern w:val="0"/>
          <w:sz w:val="22"/>
          <w:szCs w:val="22"/>
          <w:lang w:val="ru-RU" w:eastAsia="ru-RU"/>
        </w:rPr>
      </w:pPr>
      <w:r w:rsidRPr="004259FD">
        <w:fldChar w:fldCharType="begin"/>
      </w:r>
      <w:r w:rsidRPr="004259FD">
        <w:instrText xml:space="preserve"> TOC \o "1-3" \h \z \u </w:instrText>
      </w:r>
      <w:r w:rsidRPr="004259FD">
        <w:fldChar w:fldCharType="separate"/>
      </w:r>
      <w:hyperlink w:anchor="_Toc204763226" w:history="1">
        <w:r w:rsidR="00E8371D" w:rsidRPr="007A1F8B">
          <w:rPr>
            <w:rStyle w:val="a3"/>
          </w:rPr>
          <w:t>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ОБЩАЯ ЧАСТЬ</w:t>
        </w:r>
        <w:r w:rsidR="00E8371D">
          <w:rPr>
            <w:webHidden/>
          </w:rPr>
          <w:tab/>
        </w:r>
        <w:r w:rsidR="00E8371D">
          <w:rPr>
            <w:webHidden/>
          </w:rPr>
          <w:fldChar w:fldCharType="begin"/>
        </w:r>
        <w:r w:rsidR="00E8371D">
          <w:rPr>
            <w:webHidden/>
          </w:rPr>
          <w:instrText xml:space="preserve"> PAGEREF _Toc204763226 \h </w:instrText>
        </w:r>
        <w:r w:rsidR="00E8371D">
          <w:rPr>
            <w:webHidden/>
          </w:rPr>
        </w:r>
        <w:r w:rsidR="00E8371D">
          <w:rPr>
            <w:webHidden/>
          </w:rPr>
          <w:fldChar w:fldCharType="separate"/>
        </w:r>
        <w:r w:rsidR="00E8371D">
          <w:rPr>
            <w:webHidden/>
          </w:rPr>
          <w:t>12</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27" w:history="1">
        <w:r w:rsidR="00E8371D" w:rsidRPr="007A1F8B">
          <w:rPr>
            <w:rStyle w:val="a3"/>
          </w:rPr>
          <w:t>1.1.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Краткая характеристика территории</w:t>
        </w:r>
        <w:r w:rsidR="00E8371D">
          <w:rPr>
            <w:webHidden/>
          </w:rPr>
          <w:tab/>
        </w:r>
        <w:r w:rsidR="00E8371D">
          <w:rPr>
            <w:webHidden/>
          </w:rPr>
          <w:fldChar w:fldCharType="begin"/>
        </w:r>
        <w:r w:rsidR="00E8371D">
          <w:rPr>
            <w:webHidden/>
          </w:rPr>
          <w:instrText xml:space="preserve"> PAGEREF _Toc204763227 \h </w:instrText>
        </w:r>
        <w:r w:rsidR="00E8371D">
          <w:rPr>
            <w:webHidden/>
          </w:rPr>
        </w:r>
        <w:r w:rsidR="00E8371D">
          <w:rPr>
            <w:webHidden/>
          </w:rPr>
          <w:fldChar w:fldCharType="separate"/>
        </w:r>
        <w:r w:rsidR="00E8371D">
          <w:rPr>
            <w:webHidden/>
          </w:rPr>
          <w:t>12</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28" w:history="1">
        <w:r w:rsidR="00E8371D" w:rsidRPr="007A1F8B">
          <w:rPr>
            <w:rStyle w:val="a3"/>
          </w:rPr>
          <w:t>1.2.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Существующее положение в сфере теплоснабжения</w:t>
        </w:r>
        <w:r w:rsidR="00E8371D">
          <w:rPr>
            <w:webHidden/>
          </w:rPr>
          <w:tab/>
        </w:r>
        <w:r w:rsidR="00E8371D">
          <w:rPr>
            <w:webHidden/>
          </w:rPr>
          <w:fldChar w:fldCharType="begin"/>
        </w:r>
        <w:r w:rsidR="00E8371D">
          <w:rPr>
            <w:webHidden/>
          </w:rPr>
          <w:instrText xml:space="preserve"> PAGEREF _Toc204763228 \h </w:instrText>
        </w:r>
        <w:r w:rsidR="00E8371D">
          <w:rPr>
            <w:webHidden/>
          </w:rPr>
        </w:r>
        <w:r w:rsidR="00E8371D">
          <w:rPr>
            <w:webHidden/>
          </w:rPr>
          <w:fldChar w:fldCharType="separate"/>
        </w:r>
        <w:r w:rsidR="00E8371D">
          <w:rPr>
            <w:webHidden/>
          </w:rPr>
          <w:t>12</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29" w:history="1">
        <w:r w:rsidR="00E8371D" w:rsidRPr="007A1F8B">
          <w:rPr>
            <w:rStyle w:val="a3"/>
          </w:rPr>
          <w:t>1.2.1</w:t>
        </w:r>
        <w:r w:rsidR="00E8371D" w:rsidRPr="007A1F8B">
          <w:rPr>
            <w:rStyle w:val="a3"/>
            <w:lang w:val="ru-RU"/>
          </w:rPr>
          <w:t>.</w:t>
        </w:r>
        <w:r w:rsidR="00E8371D" w:rsidRPr="007A1F8B">
          <w:rPr>
            <w:rStyle w:val="a3"/>
          </w:rPr>
          <w:t xml:space="preserve"> Общая характеристика систем теплоснабжения</w:t>
        </w:r>
        <w:r w:rsidR="00E8371D">
          <w:rPr>
            <w:webHidden/>
          </w:rPr>
          <w:tab/>
        </w:r>
        <w:r w:rsidR="00E8371D">
          <w:rPr>
            <w:webHidden/>
          </w:rPr>
          <w:fldChar w:fldCharType="begin"/>
        </w:r>
        <w:r w:rsidR="00E8371D">
          <w:rPr>
            <w:webHidden/>
          </w:rPr>
          <w:instrText xml:space="preserve"> PAGEREF _Toc204763229 \h </w:instrText>
        </w:r>
        <w:r w:rsidR="00E8371D">
          <w:rPr>
            <w:webHidden/>
          </w:rPr>
        </w:r>
        <w:r w:rsidR="00E8371D">
          <w:rPr>
            <w:webHidden/>
          </w:rPr>
          <w:fldChar w:fldCharType="separate"/>
        </w:r>
        <w:r w:rsidR="00E8371D">
          <w:rPr>
            <w:webHidden/>
          </w:rPr>
          <w:t>12</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30" w:history="1">
        <w:r w:rsidR="00E8371D" w:rsidRPr="007A1F8B">
          <w:rPr>
            <w:rStyle w:val="a3"/>
          </w:rPr>
          <w:t>1.2.2</w:t>
        </w:r>
        <w:r w:rsidR="00E8371D" w:rsidRPr="007A1F8B">
          <w:rPr>
            <w:rStyle w:val="a3"/>
            <w:lang w:val="ru-RU"/>
          </w:rPr>
          <w:t>.</w:t>
        </w:r>
        <w:r w:rsidR="00E8371D" w:rsidRPr="007A1F8B">
          <w:rPr>
            <w:rStyle w:val="a3"/>
          </w:rPr>
          <w:t xml:space="preserve"> Установленная и располагаемая мощность источников тепловой энергии</w:t>
        </w:r>
        <w:r w:rsidR="00E8371D">
          <w:rPr>
            <w:webHidden/>
          </w:rPr>
          <w:tab/>
        </w:r>
        <w:r w:rsidR="00E8371D">
          <w:rPr>
            <w:webHidden/>
          </w:rPr>
          <w:fldChar w:fldCharType="begin"/>
        </w:r>
        <w:r w:rsidR="00E8371D">
          <w:rPr>
            <w:webHidden/>
          </w:rPr>
          <w:instrText xml:space="preserve"> PAGEREF _Toc204763230 \h </w:instrText>
        </w:r>
        <w:r w:rsidR="00E8371D">
          <w:rPr>
            <w:webHidden/>
          </w:rPr>
        </w:r>
        <w:r w:rsidR="00E8371D">
          <w:rPr>
            <w:webHidden/>
          </w:rPr>
          <w:fldChar w:fldCharType="separate"/>
        </w:r>
        <w:r w:rsidR="00E8371D">
          <w:rPr>
            <w:webHidden/>
          </w:rPr>
          <w:t>14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31" w:history="1">
        <w:r w:rsidR="00E8371D" w:rsidRPr="007A1F8B">
          <w:rPr>
            <w:rStyle w:val="a3"/>
          </w:rPr>
          <w:t>1.2.3</w:t>
        </w:r>
        <w:r w:rsidR="00E8371D" w:rsidRPr="007A1F8B">
          <w:rPr>
            <w:rStyle w:val="a3"/>
            <w:lang w:val="ru-RU"/>
          </w:rPr>
          <w:t>.</w:t>
        </w:r>
        <w:r w:rsidR="00E8371D" w:rsidRPr="007A1F8B">
          <w:rPr>
            <w:rStyle w:val="a3"/>
          </w:rPr>
          <w:t xml:space="preserve"> Тепловые сети</w:t>
        </w:r>
        <w:r w:rsidR="00E8371D">
          <w:rPr>
            <w:webHidden/>
          </w:rPr>
          <w:tab/>
        </w:r>
        <w:r w:rsidR="00E8371D">
          <w:rPr>
            <w:webHidden/>
          </w:rPr>
          <w:fldChar w:fldCharType="begin"/>
        </w:r>
        <w:r w:rsidR="00E8371D">
          <w:rPr>
            <w:webHidden/>
          </w:rPr>
          <w:instrText xml:space="preserve"> PAGEREF _Toc204763231 \h </w:instrText>
        </w:r>
        <w:r w:rsidR="00E8371D">
          <w:rPr>
            <w:webHidden/>
          </w:rPr>
        </w:r>
        <w:r w:rsidR="00E8371D">
          <w:rPr>
            <w:webHidden/>
          </w:rPr>
          <w:fldChar w:fldCharType="separate"/>
        </w:r>
        <w:r w:rsidR="00E8371D">
          <w:rPr>
            <w:webHidden/>
          </w:rPr>
          <w:t>15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32" w:history="1">
        <w:r w:rsidR="00E8371D" w:rsidRPr="007A1F8B">
          <w:rPr>
            <w:rStyle w:val="a3"/>
          </w:rPr>
          <w:t>1.3.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Основные проблемы организации теплоснабжения</w:t>
        </w:r>
        <w:r w:rsidR="00E8371D">
          <w:rPr>
            <w:webHidden/>
          </w:rPr>
          <w:tab/>
        </w:r>
        <w:r w:rsidR="00E8371D">
          <w:rPr>
            <w:webHidden/>
          </w:rPr>
          <w:fldChar w:fldCharType="begin"/>
        </w:r>
        <w:r w:rsidR="00E8371D">
          <w:rPr>
            <w:webHidden/>
          </w:rPr>
          <w:instrText xml:space="preserve"> PAGEREF _Toc204763232 \h </w:instrText>
        </w:r>
        <w:r w:rsidR="00E8371D">
          <w:rPr>
            <w:webHidden/>
          </w:rPr>
        </w:r>
        <w:r w:rsidR="00E8371D">
          <w:rPr>
            <w:webHidden/>
          </w:rPr>
          <w:fldChar w:fldCharType="separate"/>
        </w:r>
        <w:r w:rsidR="00E8371D">
          <w:rPr>
            <w:webHidden/>
          </w:rPr>
          <w:t>15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33" w:history="1">
        <w:r w:rsidR="00E8371D" w:rsidRPr="007A1F8B">
          <w:rPr>
            <w:rStyle w:val="a3"/>
          </w:rPr>
          <w:t>1.4.</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Основные положения технической политики</w:t>
        </w:r>
        <w:r w:rsidR="00E8371D">
          <w:rPr>
            <w:webHidden/>
          </w:rPr>
          <w:tab/>
        </w:r>
        <w:r w:rsidR="00E8371D">
          <w:rPr>
            <w:webHidden/>
          </w:rPr>
          <w:fldChar w:fldCharType="begin"/>
        </w:r>
        <w:r w:rsidR="00E8371D">
          <w:rPr>
            <w:webHidden/>
          </w:rPr>
          <w:instrText xml:space="preserve"> PAGEREF _Toc204763233 \h </w:instrText>
        </w:r>
        <w:r w:rsidR="00E8371D">
          <w:rPr>
            <w:webHidden/>
          </w:rPr>
        </w:r>
        <w:r w:rsidR="00E8371D">
          <w:rPr>
            <w:webHidden/>
          </w:rPr>
          <w:fldChar w:fldCharType="separate"/>
        </w:r>
        <w:r w:rsidR="00E8371D">
          <w:rPr>
            <w:webHidden/>
          </w:rPr>
          <w:t>16</w:t>
        </w:r>
        <w:r w:rsidR="00E8371D">
          <w:rPr>
            <w:webHidden/>
          </w:rPr>
          <w:fldChar w:fldCharType="end"/>
        </w:r>
      </w:hyperlink>
    </w:p>
    <w:p w:rsidR="00E8371D" w:rsidRDefault="006B6288">
      <w:pPr>
        <w:pStyle w:val="16"/>
        <w:tabs>
          <w:tab w:val="left" w:pos="1320"/>
        </w:tabs>
        <w:rPr>
          <w:rFonts w:asciiTheme="minorHAnsi" w:eastAsiaTheme="minorEastAsia" w:hAnsiTheme="minorHAnsi" w:cstheme="minorBidi"/>
          <w:bCs w:val="0"/>
          <w:kern w:val="0"/>
          <w:sz w:val="22"/>
          <w:szCs w:val="22"/>
          <w:lang w:val="ru-RU" w:eastAsia="ru-RU"/>
        </w:rPr>
      </w:pPr>
      <w:hyperlink w:anchor="_Toc204763234" w:history="1">
        <w:r w:rsidR="00E8371D" w:rsidRPr="007A1F8B">
          <w:rPr>
            <w:rStyle w:val="a3"/>
          </w:rPr>
          <w:t>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 ПОКАЗАТЕЛИ СУЩЕСТВУЮЩЕГО И ПЕРСПЕКТИВНОГО СПРОСА НА ТЕПЛОВУЮ Э НЕРГИЮ (МОЩНОСТЬ) И ТЕПЛОНОСИТЕЛЬ В УСТАНОВЛЕННЫХ ГРАНИЦАХ МО КЫЗЫЛ-ОЗЁКСКОЕ СЕЛЬСКОЕ ПОСЕЛЕНИЕ</w:t>
        </w:r>
        <w:r w:rsidR="00E8371D">
          <w:rPr>
            <w:webHidden/>
          </w:rPr>
          <w:tab/>
        </w:r>
        <w:r w:rsidR="00E8371D">
          <w:rPr>
            <w:webHidden/>
          </w:rPr>
          <w:fldChar w:fldCharType="begin"/>
        </w:r>
        <w:r w:rsidR="00E8371D">
          <w:rPr>
            <w:webHidden/>
          </w:rPr>
          <w:instrText xml:space="preserve"> PAGEREF _Toc204763234 \h </w:instrText>
        </w:r>
        <w:r w:rsidR="00E8371D">
          <w:rPr>
            <w:webHidden/>
          </w:rPr>
        </w:r>
        <w:r w:rsidR="00E8371D">
          <w:rPr>
            <w:webHidden/>
          </w:rPr>
          <w:fldChar w:fldCharType="separate"/>
        </w:r>
        <w:r w:rsidR="00E8371D">
          <w:rPr>
            <w:webHidden/>
          </w:rPr>
          <w:t>17</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35" w:history="1">
        <w:r w:rsidR="00E8371D" w:rsidRPr="007A1F8B">
          <w:rPr>
            <w:rStyle w:val="a3"/>
          </w:rPr>
          <w:t>2.1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E8371D">
          <w:rPr>
            <w:webHidden/>
          </w:rPr>
          <w:tab/>
        </w:r>
        <w:r w:rsidR="00E8371D">
          <w:rPr>
            <w:webHidden/>
          </w:rPr>
          <w:fldChar w:fldCharType="begin"/>
        </w:r>
        <w:r w:rsidR="00E8371D">
          <w:rPr>
            <w:webHidden/>
          </w:rPr>
          <w:instrText xml:space="preserve"> PAGEREF _Toc204763235 \h </w:instrText>
        </w:r>
        <w:r w:rsidR="00E8371D">
          <w:rPr>
            <w:webHidden/>
          </w:rPr>
        </w:r>
        <w:r w:rsidR="00E8371D">
          <w:rPr>
            <w:webHidden/>
          </w:rPr>
          <w:fldChar w:fldCharType="separate"/>
        </w:r>
        <w:r w:rsidR="00E8371D">
          <w:rPr>
            <w:webHidden/>
          </w:rPr>
          <w:t>17</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36" w:history="1">
        <w:r w:rsidR="00E8371D" w:rsidRPr="007A1F8B">
          <w:rPr>
            <w:rStyle w:val="a3"/>
          </w:rPr>
          <w:t>2.2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8371D">
          <w:rPr>
            <w:webHidden/>
          </w:rPr>
          <w:tab/>
        </w:r>
        <w:r w:rsidR="00E8371D">
          <w:rPr>
            <w:webHidden/>
          </w:rPr>
          <w:fldChar w:fldCharType="begin"/>
        </w:r>
        <w:r w:rsidR="00E8371D">
          <w:rPr>
            <w:webHidden/>
          </w:rPr>
          <w:instrText xml:space="preserve"> PAGEREF _Toc204763236 \h </w:instrText>
        </w:r>
        <w:r w:rsidR="00E8371D">
          <w:rPr>
            <w:webHidden/>
          </w:rPr>
        </w:r>
        <w:r w:rsidR="00E8371D">
          <w:rPr>
            <w:webHidden/>
          </w:rPr>
          <w:fldChar w:fldCharType="separate"/>
        </w:r>
        <w:r w:rsidR="00E8371D">
          <w:rPr>
            <w:webHidden/>
          </w:rPr>
          <w:t>18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37" w:history="1">
        <w:r w:rsidR="00E8371D" w:rsidRPr="007A1F8B">
          <w:rPr>
            <w:rStyle w:val="a3"/>
          </w:rPr>
          <w:t>2.3</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8371D">
          <w:rPr>
            <w:webHidden/>
          </w:rPr>
          <w:tab/>
        </w:r>
        <w:r w:rsidR="00E8371D">
          <w:rPr>
            <w:webHidden/>
          </w:rPr>
          <w:fldChar w:fldCharType="begin"/>
        </w:r>
        <w:r w:rsidR="00E8371D">
          <w:rPr>
            <w:webHidden/>
          </w:rPr>
          <w:instrText xml:space="preserve"> PAGEREF _Toc204763237 \h </w:instrText>
        </w:r>
        <w:r w:rsidR="00E8371D">
          <w:rPr>
            <w:webHidden/>
          </w:rPr>
        </w:r>
        <w:r w:rsidR="00E8371D">
          <w:rPr>
            <w:webHidden/>
          </w:rPr>
          <w:fldChar w:fldCharType="separate"/>
        </w:r>
        <w:r w:rsidR="00E8371D">
          <w:rPr>
            <w:webHidden/>
          </w:rPr>
          <w:t>21</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38" w:history="1">
        <w:r w:rsidR="00E8371D" w:rsidRPr="007A1F8B">
          <w:rPr>
            <w:rStyle w:val="a3"/>
          </w:rPr>
          <w:t>2.4</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E8371D">
          <w:rPr>
            <w:webHidden/>
          </w:rPr>
          <w:tab/>
        </w:r>
        <w:r w:rsidR="00E8371D">
          <w:rPr>
            <w:webHidden/>
          </w:rPr>
          <w:fldChar w:fldCharType="begin"/>
        </w:r>
        <w:r w:rsidR="00E8371D">
          <w:rPr>
            <w:webHidden/>
          </w:rPr>
          <w:instrText xml:space="preserve"> PAGEREF _Toc204763238 \h </w:instrText>
        </w:r>
        <w:r w:rsidR="00E8371D">
          <w:rPr>
            <w:webHidden/>
          </w:rPr>
        </w:r>
        <w:r w:rsidR="00E8371D">
          <w:rPr>
            <w:webHidden/>
          </w:rPr>
          <w:fldChar w:fldCharType="separate"/>
        </w:r>
        <w:r w:rsidR="00E8371D">
          <w:rPr>
            <w:webHidden/>
          </w:rPr>
          <w:t>21</w:t>
        </w:r>
        <w:r w:rsidR="00E8371D">
          <w:rPr>
            <w:webHidden/>
          </w:rPr>
          <w:fldChar w:fldCharType="end"/>
        </w:r>
      </w:hyperlink>
    </w:p>
    <w:p w:rsidR="00E8371D" w:rsidRDefault="006B6288">
      <w:pPr>
        <w:pStyle w:val="16"/>
        <w:tabs>
          <w:tab w:val="left" w:pos="1320"/>
        </w:tabs>
        <w:rPr>
          <w:rFonts w:asciiTheme="minorHAnsi" w:eastAsiaTheme="minorEastAsia" w:hAnsiTheme="minorHAnsi" w:cstheme="minorBidi"/>
          <w:bCs w:val="0"/>
          <w:kern w:val="0"/>
          <w:sz w:val="22"/>
          <w:szCs w:val="22"/>
          <w:lang w:val="ru-RU" w:eastAsia="ru-RU"/>
        </w:rPr>
      </w:pPr>
      <w:hyperlink w:anchor="_Toc204763239" w:history="1">
        <w:r w:rsidR="00E8371D" w:rsidRPr="007A1F8B">
          <w:rPr>
            <w:rStyle w:val="a3"/>
          </w:rPr>
          <w:t>3.</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2. СУЩЕСТВУЮЩИЕ И ПЕРСПЕКТИВНЫЕ БАЛАНСЫ ТЕПЛОВОЙ МОЩНОСТИ ИСТОЧНИКОВ ТЕПЛОВОЙ ЭНЕРГИИ И ТЕПЛОВОЙ НАГРУЗКИ ПОТРЕБИТЕЛЕЙ</w:t>
        </w:r>
        <w:r w:rsidR="00E8371D">
          <w:rPr>
            <w:webHidden/>
          </w:rPr>
          <w:tab/>
        </w:r>
        <w:r w:rsidR="00E8371D">
          <w:rPr>
            <w:webHidden/>
          </w:rPr>
          <w:fldChar w:fldCharType="begin"/>
        </w:r>
        <w:r w:rsidR="00E8371D">
          <w:rPr>
            <w:webHidden/>
          </w:rPr>
          <w:instrText xml:space="preserve"> PAGEREF _Toc204763239 \h </w:instrText>
        </w:r>
        <w:r w:rsidR="00E8371D">
          <w:rPr>
            <w:webHidden/>
          </w:rPr>
        </w:r>
        <w:r w:rsidR="00E8371D">
          <w:rPr>
            <w:webHidden/>
          </w:rPr>
          <w:fldChar w:fldCharType="separate"/>
        </w:r>
        <w:r w:rsidR="00E8371D">
          <w:rPr>
            <w:webHidden/>
          </w:rPr>
          <w:t>23</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40" w:history="1">
        <w:r w:rsidR="00E8371D" w:rsidRPr="007A1F8B">
          <w:rPr>
            <w:rStyle w:val="a3"/>
          </w:rPr>
          <w:t>3.1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существующих и перспективных зон действия систем теплоснабжения и источников тепловой энергии</w:t>
        </w:r>
        <w:r w:rsidR="00E8371D">
          <w:rPr>
            <w:webHidden/>
          </w:rPr>
          <w:tab/>
        </w:r>
        <w:r w:rsidR="00E8371D">
          <w:rPr>
            <w:webHidden/>
          </w:rPr>
          <w:fldChar w:fldCharType="begin"/>
        </w:r>
        <w:r w:rsidR="00E8371D">
          <w:rPr>
            <w:webHidden/>
          </w:rPr>
          <w:instrText xml:space="preserve"> PAGEREF _Toc204763240 \h </w:instrText>
        </w:r>
        <w:r w:rsidR="00E8371D">
          <w:rPr>
            <w:webHidden/>
          </w:rPr>
        </w:r>
        <w:r w:rsidR="00E8371D">
          <w:rPr>
            <w:webHidden/>
          </w:rPr>
          <w:fldChar w:fldCharType="separate"/>
        </w:r>
        <w:r w:rsidR="00E8371D">
          <w:rPr>
            <w:webHidden/>
          </w:rPr>
          <w:t>23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41" w:history="1">
        <w:r w:rsidR="00E8371D" w:rsidRPr="007A1F8B">
          <w:rPr>
            <w:rStyle w:val="a3"/>
          </w:rPr>
          <w:t>3.1.1</w:t>
        </w:r>
        <w:r w:rsidR="00E8371D" w:rsidRPr="007A1F8B">
          <w:rPr>
            <w:rStyle w:val="a3"/>
            <w:lang w:val="ru-RU"/>
          </w:rPr>
          <w:t>.</w:t>
        </w:r>
        <w:r w:rsidR="00E8371D" w:rsidRPr="007A1F8B">
          <w:rPr>
            <w:rStyle w:val="a3"/>
          </w:rPr>
          <w:t xml:space="preserve"> Зоны действия котельной ООО «Сибирь-тепловая компания»</w:t>
        </w:r>
        <w:r w:rsidR="00E8371D">
          <w:rPr>
            <w:webHidden/>
          </w:rPr>
          <w:tab/>
        </w:r>
        <w:r w:rsidR="00E8371D">
          <w:rPr>
            <w:webHidden/>
          </w:rPr>
          <w:fldChar w:fldCharType="begin"/>
        </w:r>
        <w:r w:rsidR="00E8371D">
          <w:rPr>
            <w:webHidden/>
          </w:rPr>
          <w:instrText xml:space="preserve"> PAGEREF _Toc204763241 \h </w:instrText>
        </w:r>
        <w:r w:rsidR="00E8371D">
          <w:rPr>
            <w:webHidden/>
          </w:rPr>
        </w:r>
        <w:r w:rsidR="00E8371D">
          <w:rPr>
            <w:webHidden/>
          </w:rPr>
          <w:fldChar w:fldCharType="separate"/>
        </w:r>
        <w:r w:rsidR="00E8371D">
          <w:rPr>
            <w:webHidden/>
          </w:rPr>
          <w:t>23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42" w:history="1">
        <w:r w:rsidR="00E8371D" w:rsidRPr="007A1F8B">
          <w:rPr>
            <w:rStyle w:val="a3"/>
          </w:rPr>
          <w:t>3.1.2</w:t>
        </w:r>
        <w:r w:rsidR="00E8371D" w:rsidRPr="007A1F8B">
          <w:rPr>
            <w:rStyle w:val="a3"/>
            <w:lang w:val="ru-RU"/>
          </w:rPr>
          <w:t>.</w:t>
        </w:r>
        <w:r w:rsidR="00E8371D" w:rsidRPr="007A1F8B">
          <w:rPr>
            <w:rStyle w:val="a3"/>
          </w:rPr>
          <w:t xml:space="preserve"> Зоны действия источников тепловой энергии, планируемых к вводу в эксплуатацию</w:t>
        </w:r>
        <w:r w:rsidR="00E8371D">
          <w:rPr>
            <w:webHidden/>
          </w:rPr>
          <w:tab/>
        </w:r>
        <w:r w:rsidR="00E8371D">
          <w:rPr>
            <w:webHidden/>
          </w:rPr>
          <w:fldChar w:fldCharType="begin"/>
        </w:r>
        <w:r w:rsidR="00E8371D">
          <w:rPr>
            <w:webHidden/>
          </w:rPr>
          <w:instrText xml:space="preserve"> PAGEREF _Toc204763242 \h </w:instrText>
        </w:r>
        <w:r w:rsidR="00E8371D">
          <w:rPr>
            <w:webHidden/>
          </w:rPr>
        </w:r>
        <w:r w:rsidR="00E8371D">
          <w:rPr>
            <w:webHidden/>
          </w:rPr>
          <w:fldChar w:fldCharType="separate"/>
        </w:r>
        <w:r w:rsidR="00E8371D">
          <w:rPr>
            <w:webHidden/>
          </w:rPr>
          <w:t>24</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43" w:history="1">
        <w:r w:rsidR="00E8371D" w:rsidRPr="007A1F8B">
          <w:rPr>
            <w:rStyle w:val="a3"/>
          </w:rPr>
          <w:t>3.2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существующих и перспективных зон действия индивидуальных источников тепловой энергии</w:t>
        </w:r>
        <w:r w:rsidR="00E8371D">
          <w:rPr>
            <w:webHidden/>
          </w:rPr>
          <w:tab/>
        </w:r>
        <w:r w:rsidR="00E8371D">
          <w:rPr>
            <w:webHidden/>
          </w:rPr>
          <w:fldChar w:fldCharType="begin"/>
        </w:r>
        <w:r w:rsidR="00E8371D">
          <w:rPr>
            <w:webHidden/>
          </w:rPr>
          <w:instrText xml:space="preserve"> PAGEREF _Toc204763243 \h </w:instrText>
        </w:r>
        <w:r w:rsidR="00E8371D">
          <w:rPr>
            <w:webHidden/>
          </w:rPr>
        </w:r>
        <w:r w:rsidR="00E8371D">
          <w:rPr>
            <w:webHidden/>
          </w:rPr>
          <w:fldChar w:fldCharType="separate"/>
        </w:r>
        <w:r w:rsidR="00E8371D">
          <w:rPr>
            <w:webHidden/>
          </w:rPr>
          <w:t>24</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44" w:history="1">
        <w:r w:rsidR="00E8371D" w:rsidRPr="007A1F8B">
          <w:rPr>
            <w:rStyle w:val="a3"/>
          </w:rPr>
          <w:t>3.3</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8371D">
          <w:rPr>
            <w:webHidden/>
          </w:rPr>
          <w:tab/>
        </w:r>
        <w:r w:rsidR="00E8371D">
          <w:rPr>
            <w:webHidden/>
          </w:rPr>
          <w:fldChar w:fldCharType="begin"/>
        </w:r>
        <w:r w:rsidR="00E8371D">
          <w:rPr>
            <w:webHidden/>
          </w:rPr>
          <w:instrText xml:space="preserve"> PAGEREF _Toc204763244 \h </w:instrText>
        </w:r>
        <w:r w:rsidR="00E8371D">
          <w:rPr>
            <w:webHidden/>
          </w:rPr>
        </w:r>
        <w:r w:rsidR="00E8371D">
          <w:rPr>
            <w:webHidden/>
          </w:rPr>
          <w:fldChar w:fldCharType="separate"/>
        </w:r>
        <w:r w:rsidR="00E8371D">
          <w:rPr>
            <w:webHidden/>
          </w:rPr>
          <w:t>24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45" w:history="1">
        <w:r w:rsidR="00E8371D" w:rsidRPr="007A1F8B">
          <w:rPr>
            <w:rStyle w:val="a3"/>
          </w:rPr>
          <w:t>3.3.1</w:t>
        </w:r>
        <w:r w:rsidR="00E8371D" w:rsidRPr="007A1F8B">
          <w:rPr>
            <w:rStyle w:val="a3"/>
            <w:lang w:val="ru-RU"/>
          </w:rPr>
          <w:t>.</w:t>
        </w:r>
        <w:r w:rsidR="00E8371D" w:rsidRPr="007A1F8B">
          <w:rPr>
            <w:rStyle w:val="a3"/>
          </w:rPr>
          <w:t xml:space="preserve"> Существующие и перспективные балансы тепловой мощности и тепловой нагрузки в зонах действия котельных</w:t>
        </w:r>
        <w:r w:rsidR="00E8371D">
          <w:rPr>
            <w:webHidden/>
          </w:rPr>
          <w:tab/>
        </w:r>
        <w:r w:rsidR="00E8371D">
          <w:rPr>
            <w:webHidden/>
          </w:rPr>
          <w:fldChar w:fldCharType="begin"/>
        </w:r>
        <w:r w:rsidR="00E8371D">
          <w:rPr>
            <w:webHidden/>
          </w:rPr>
          <w:instrText xml:space="preserve"> PAGEREF _Toc204763245 \h </w:instrText>
        </w:r>
        <w:r w:rsidR="00E8371D">
          <w:rPr>
            <w:webHidden/>
          </w:rPr>
        </w:r>
        <w:r w:rsidR="00E8371D">
          <w:rPr>
            <w:webHidden/>
          </w:rPr>
          <w:fldChar w:fldCharType="separate"/>
        </w:r>
        <w:r w:rsidR="00E8371D">
          <w:rPr>
            <w:webHidden/>
          </w:rPr>
          <w:t>24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46" w:history="1">
        <w:r w:rsidR="00E8371D" w:rsidRPr="007A1F8B">
          <w:rPr>
            <w:rStyle w:val="a3"/>
          </w:rPr>
          <w:t>3.4</w:t>
        </w:r>
        <w:r w:rsidR="00E8371D" w:rsidRPr="007A1F8B">
          <w:rPr>
            <w:rStyle w:val="a3"/>
            <w:lang w:val="ru-RU"/>
          </w:rPr>
          <w:t>.</w:t>
        </w:r>
        <w:r w:rsidR="00E8371D" w:rsidRPr="007A1F8B">
          <w:rPr>
            <w:rStyle w:val="a3"/>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E8371D">
          <w:rPr>
            <w:webHidden/>
          </w:rPr>
          <w:tab/>
        </w:r>
        <w:r w:rsidR="00E8371D">
          <w:rPr>
            <w:webHidden/>
          </w:rPr>
          <w:fldChar w:fldCharType="begin"/>
        </w:r>
        <w:r w:rsidR="00E8371D">
          <w:rPr>
            <w:webHidden/>
          </w:rPr>
          <w:instrText xml:space="preserve"> PAGEREF _Toc204763246 \h </w:instrText>
        </w:r>
        <w:r w:rsidR="00E8371D">
          <w:rPr>
            <w:webHidden/>
          </w:rPr>
        </w:r>
        <w:r w:rsidR="00E8371D">
          <w:rPr>
            <w:webHidden/>
          </w:rPr>
          <w:fldChar w:fldCharType="separate"/>
        </w:r>
        <w:r w:rsidR="00E8371D">
          <w:rPr>
            <w:webHidden/>
          </w:rPr>
          <w:t>25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47" w:history="1">
        <w:r w:rsidR="00E8371D" w:rsidRPr="007A1F8B">
          <w:rPr>
            <w:rStyle w:val="a3"/>
            <w:lang w:val="ru-RU"/>
          </w:rPr>
          <w:t>3.5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Определение радиуса эффективного теплоснабжения</w:t>
        </w:r>
        <w:r w:rsidR="00E8371D">
          <w:rPr>
            <w:webHidden/>
          </w:rPr>
          <w:tab/>
        </w:r>
        <w:r w:rsidR="00E8371D">
          <w:rPr>
            <w:webHidden/>
          </w:rPr>
          <w:fldChar w:fldCharType="begin"/>
        </w:r>
        <w:r w:rsidR="00E8371D">
          <w:rPr>
            <w:webHidden/>
          </w:rPr>
          <w:instrText xml:space="preserve"> PAGEREF _Toc204763247 \h </w:instrText>
        </w:r>
        <w:r w:rsidR="00E8371D">
          <w:rPr>
            <w:webHidden/>
          </w:rPr>
        </w:r>
        <w:r w:rsidR="00E8371D">
          <w:rPr>
            <w:webHidden/>
          </w:rPr>
          <w:fldChar w:fldCharType="separate"/>
        </w:r>
        <w:r w:rsidR="00E8371D">
          <w:rPr>
            <w:webHidden/>
          </w:rPr>
          <w:t>25</w:t>
        </w:r>
        <w:r w:rsidR="00E8371D">
          <w:rPr>
            <w:webHidden/>
          </w:rPr>
          <w:fldChar w:fldCharType="end"/>
        </w:r>
      </w:hyperlink>
    </w:p>
    <w:p w:rsidR="00E8371D" w:rsidRDefault="006B6288">
      <w:pPr>
        <w:pStyle w:val="16"/>
        <w:tabs>
          <w:tab w:val="left" w:pos="1100"/>
        </w:tabs>
        <w:rPr>
          <w:rFonts w:asciiTheme="minorHAnsi" w:eastAsiaTheme="minorEastAsia" w:hAnsiTheme="minorHAnsi" w:cstheme="minorBidi"/>
          <w:bCs w:val="0"/>
          <w:kern w:val="0"/>
          <w:sz w:val="22"/>
          <w:szCs w:val="22"/>
          <w:lang w:val="ru-RU" w:eastAsia="ru-RU"/>
        </w:rPr>
      </w:pPr>
      <w:hyperlink w:anchor="_Toc204763248" w:history="1">
        <w:r w:rsidR="00E8371D" w:rsidRPr="007A1F8B">
          <w:rPr>
            <w:rStyle w:val="a3"/>
          </w:rPr>
          <w:t>4</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3. СУЩЕСТВУЮЩИЕ И ПЕРСПЕКТИВНЫЕ БАЛАНСЫ ТЕПЛОНОСИТЕЛЯ</w:t>
        </w:r>
        <w:r w:rsidR="00E8371D">
          <w:rPr>
            <w:webHidden/>
          </w:rPr>
          <w:tab/>
        </w:r>
        <w:r w:rsidR="00E8371D">
          <w:rPr>
            <w:webHidden/>
          </w:rPr>
          <w:fldChar w:fldCharType="begin"/>
        </w:r>
        <w:r w:rsidR="00E8371D">
          <w:rPr>
            <w:webHidden/>
          </w:rPr>
          <w:instrText xml:space="preserve"> PAGEREF _Toc204763248 \h </w:instrText>
        </w:r>
        <w:r w:rsidR="00E8371D">
          <w:rPr>
            <w:webHidden/>
          </w:rPr>
        </w:r>
        <w:r w:rsidR="00E8371D">
          <w:rPr>
            <w:webHidden/>
          </w:rPr>
          <w:fldChar w:fldCharType="separate"/>
        </w:r>
        <w:r w:rsidR="00E8371D">
          <w:rPr>
            <w:webHidden/>
          </w:rPr>
          <w:t>30</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49" w:history="1">
        <w:r w:rsidR="00E8371D" w:rsidRPr="007A1F8B">
          <w:rPr>
            <w:rStyle w:val="a3"/>
          </w:rPr>
          <w:t>4.1</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8371D">
          <w:rPr>
            <w:webHidden/>
          </w:rPr>
          <w:tab/>
        </w:r>
        <w:r w:rsidR="00E8371D">
          <w:rPr>
            <w:webHidden/>
          </w:rPr>
          <w:fldChar w:fldCharType="begin"/>
        </w:r>
        <w:r w:rsidR="00E8371D">
          <w:rPr>
            <w:webHidden/>
          </w:rPr>
          <w:instrText xml:space="preserve"> PAGEREF _Toc204763249 \h </w:instrText>
        </w:r>
        <w:r w:rsidR="00E8371D">
          <w:rPr>
            <w:webHidden/>
          </w:rPr>
        </w:r>
        <w:r w:rsidR="00E8371D">
          <w:rPr>
            <w:webHidden/>
          </w:rPr>
          <w:fldChar w:fldCharType="separate"/>
        </w:r>
        <w:r w:rsidR="00E8371D">
          <w:rPr>
            <w:webHidden/>
          </w:rPr>
          <w:t>30</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50" w:history="1">
        <w:r w:rsidR="00E8371D" w:rsidRPr="007A1F8B">
          <w:rPr>
            <w:rStyle w:val="a3"/>
          </w:rPr>
          <w:t>4.2</w:t>
        </w:r>
        <w:r w:rsidR="00E8371D">
          <w:rPr>
            <w:rFonts w:asciiTheme="minorHAnsi" w:eastAsiaTheme="minorEastAsia" w:hAnsiTheme="minorHAnsi" w:cstheme="minorBidi"/>
            <w:bCs w:val="0"/>
            <w:kern w:val="0"/>
            <w:sz w:val="22"/>
            <w:szCs w:val="22"/>
            <w:lang w:val="ru-RU" w:eastAsia="ru-RU"/>
          </w:rPr>
          <w:tab/>
        </w:r>
        <w:r w:rsidR="00E8371D" w:rsidRPr="007A1F8B">
          <w:rPr>
            <w:rStyle w:val="a3"/>
          </w:rPr>
          <w:t xml:space="preserve">Существующие и перспективные балансы производительности водоподготовительных установок источников </w:t>
        </w:r>
        <w:r w:rsidR="00E8371D" w:rsidRPr="007A1F8B">
          <w:rPr>
            <w:rStyle w:val="a3"/>
          </w:rPr>
          <w:lastRenderedPageBreak/>
          <w:t>тепловой энергии для компенсации потерь теплоносителя в аварийных режимах работы систем теплоснабжения</w:t>
        </w:r>
        <w:r w:rsidR="00E8371D">
          <w:rPr>
            <w:webHidden/>
          </w:rPr>
          <w:tab/>
        </w:r>
        <w:r w:rsidR="00E8371D">
          <w:rPr>
            <w:webHidden/>
          </w:rPr>
          <w:fldChar w:fldCharType="begin"/>
        </w:r>
        <w:r w:rsidR="00E8371D">
          <w:rPr>
            <w:webHidden/>
          </w:rPr>
          <w:instrText xml:space="preserve"> PAGEREF _Toc204763250 \h </w:instrText>
        </w:r>
        <w:r w:rsidR="00E8371D">
          <w:rPr>
            <w:webHidden/>
          </w:rPr>
        </w:r>
        <w:r w:rsidR="00E8371D">
          <w:rPr>
            <w:webHidden/>
          </w:rPr>
          <w:fldChar w:fldCharType="separate"/>
        </w:r>
        <w:r w:rsidR="00E8371D">
          <w:rPr>
            <w:webHidden/>
          </w:rPr>
          <w:t>31</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51" w:history="1">
        <w:r w:rsidR="00E8371D" w:rsidRPr="007A1F8B">
          <w:rPr>
            <w:rStyle w:val="a3"/>
          </w:rPr>
          <w:t>5.1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сценариев развития теплоснабжения МО Кызыл-Озёкское сельское поселение</w:t>
        </w:r>
        <w:r w:rsidR="00E8371D">
          <w:rPr>
            <w:webHidden/>
          </w:rPr>
          <w:tab/>
        </w:r>
        <w:r w:rsidR="00E8371D">
          <w:rPr>
            <w:webHidden/>
          </w:rPr>
          <w:fldChar w:fldCharType="begin"/>
        </w:r>
        <w:r w:rsidR="00E8371D">
          <w:rPr>
            <w:webHidden/>
          </w:rPr>
          <w:instrText xml:space="preserve"> PAGEREF _Toc204763251 \h </w:instrText>
        </w:r>
        <w:r w:rsidR="00E8371D">
          <w:rPr>
            <w:webHidden/>
          </w:rPr>
        </w:r>
        <w:r w:rsidR="00E8371D">
          <w:rPr>
            <w:webHidden/>
          </w:rPr>
          <w:fldChar w:fldCharType="separate"/>
        </w:r>
        <w:r w:rsidR="00E8371D">
          <w:rPr>
            <w:webHidden/>
          </w:rPr>
          <w:t>32</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52" w:history="1">
        <w:r w:rsidR="00E8371D" w:rsidRPr="007A1F8B">
          <w:rPr>
            <w:rStyle w:val="a3"/>
          </w:rPr>
          <w:t>5.2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Обоснование выбора приоритетного сценария развития теплоснабжения МО Кызыл-Озёкское сельское поселение</w:t>
        </w:r>
        <w:r w:rsidR="00E8371D">
          <w:rPr>
            <w:webHidden/>
          </w:rPr>
          <w:tab/>
        </w:r>
        <w:r w:rsidR="00E8371D">
          <w:rPr>
            <w:webHidden/>
          </w:rPr>
          <w:fldChar w:fldCharType="begin"/>
        </w:r>
        <w:r w:rsidR="00E8371D">
          <w:rPr>
            <w:webHidden/>
          </w:rPr>
          <w:instrText xml:space="preserve"> PAGEREF _Toc204763252 \h </w:instrText>
        </w:r>
        <w:r w:rsidR="00E8371D">
          <w:rPr>
            <w:webHidden/>
          </w:rPr>
        </w:r>
        <w:r w:rsidR="00E8371D">
          <w:rPr>
            <w:webHidden/>
          </w:rPr>
          <w:fldChar w:fldCharType="separate"/>
        </w:r>
        <w:r w:rsidR="00E8371D">
          <w:rPr>
            <w:webHidden/>
          </w:rPr>
          <w:t>32</w:t>
        </w:r>
        <w:r w:rsidR="00E8371D">
          <w:rPr>
            <w:webHidden/>
          </w:rPr>
          <w:fldChar w:fldCharType="end"/>
        </w:r>
      </w:hyperlink>
    </w:p>
    <w:p w:rsidR="00E8371D" w:rsidRDefault="006B6288">
      <w:pPr>
        <w:pStyle w:val="16"/>
        <w:tabs>
          <w:tab w:val="left" w:pos="1100"/>
        </w:tabs>
        <w:rPr>
          <w:rFonts w:asciiTheme="minorHAnsi" w:eastAsiaTheme="minorEastAsia" w:hAnsiTheme="minorHAnsi" w:cstheme="minorBidi"/>
          <w:bCs w:val="0"/>
          <w:kern w:val="0"/>
          <w:sz w:val="22"/>
          <w:szCs w:val="22"/>
          <w:lang w:val="ru-RU" w:eastAsia="ru-RU"/>
        </w:rPr>
      </w:pPr>
      <w:hyperlink w:anchor="_Toc204763253" w:history="1">
        <w:r w:rsidR="00E8371D" w:rsidRPr="007A1F8B">
          <w:rPr>
            <w:rStyle w:val="a3"/>
          </w:rPr>
          <w:t>6</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5. ПРЕДЛОЖЕНИЯ ПО СТРОИТЕЛЬСТВУ, РЕКОНСТРУКЦИИ, ТЕХНИЧЕСКОМУ ПЕРЕВООРУЖЕНИЮ И (ИЛИ) МОДЕРНИЗАЦИИ ИСТОЧНИКОВ ТЕПЛОВОЙ ЭНЕРГИИ</w:t>
        </w:r>
        <w:r w:rsidR="00E8371D">
          <w:rPr>
            <w:webHidden/>
          </w:rPr>
          <w:tab/>
        </w:r>
        <w:r w:rsidR="00E8371D">
          <w:rPr>
            <w:webHidden/>
          </w:rPr>
          <w:fldChar w:fldCharType="begin"/>
        </w:r>
        <w:r w:rsidR="00E8371D">
          <w:rPr>
            <w:webHidden/>
          </w:rPr>
          <w:instrText xml:space="preserve"> PAGEREF _Toc204763253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54" w:history="1">
        <w:r w:rsidR="00E8371D" w:rsidRPr="007A1F8B">
          <w:rPr>
            <w:rStyle w:val="a3"/>
          </w:rPr>
          <w:t>6.1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Общие положения</w:t>
        </w:r>
        <w:r w:rsidR="00E8371D">
          <w:rPr>
            <w:webHidden/>
          </w:rPr>
          <w:tab/>
        </w:r>
        <w:r w:rsidR="00E8371D">
          <w:rPr>
            <w:webHidden/>
          </w:rPr>
          <w:fldChar w:fldCharType="begin"/>
        </w:r>
        <w:r w:rsidR="00E8371D">
          <w:rPr>
            <w:webHidden/>
          </w:rPr>
          <w:instrText xml:space="preserve"> PAGEREF _Toc204763254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55" w:history="1">
        <w:r w:rsidR="00E8371D" w:rsidRPr="007A1F8B">
          <w:rPr>
            <w:rStyle w:val="a3"/>
          </w:rPr>
          <w:t>6.2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E8371D">
          <w:rPr>
            <w:webHidden/>
          </w:rPr>
          <w:tab/>
        </w:r>
        <w:r w:rsidR="00E8371D">
          <w:rPr>
            <w:webHidden/>
          </w:rPr>
          <w:fldChar w:fldCharType="begin"/>
        </w:r>
        <w:r w:rsidR="00E8371D">
          <w:rPr>
            <w:webHidden/>
          </w:rPr>
          <w:instrText xml:space="preserve"> PAGEREF _Toc204763255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56" w:history="1">
        <w:r w:rsidR="00E8371D" w:rsidRPr="007A1F8B">
          <w:rPr>
            <w:rStyle w:val="a3"/>
          </w:rPr>
          <w:t>6.3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8371D">
          <w:rPr>
            <w:webHidden/>
          </w:rPr>
          <w:tab/>
        </w:r>
        <w:r w:rsidR="00E8371D">
          <w:rPr>
            <w:webHidden/>
          </w:rPr>
          <w:fldChar w:fldCharType="begin"/>
        </w:r>
        <w:r w:rsidR="00E8371D">
          <w:rPr>
            <w:webHidden/>
          </w:rPr>
          <w:instrText xml:space="preserve"> PAGEREF _Toc204763256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57" w:history="1">
        <w:r w:rsidR="00E8371D" w:rsidRPr="007A1F8B">
          <w:rPr>
            <w:rStyle w:val="a3"/>
          </w:rPr>
          <w:t>6.4</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E8371D">
          <w:rPr>
            <w:webHidden/>
          </w:rPr>
          <w:tab/>
        </w:r>
        <w:r w:rsidR="00E8371D">
          <w:rPr>
            <w:webHidden/>
          </w:rPr>
          <w:fldChar w:fldCharType="begin"/>
        </w:r>
        <w:r w:rsidR="00E8371D">
          <w:rPr>
            <w:webHidden/>
          </w:rPr>
          <w:instrText xml:space="preserve"> PAGEREF _Toc204763257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58" w:history="1">
        <w:r w:rsidR="00E8371D" w:rsidRPr="007A1F8B">
          <w:rPr>
            <w:rStyle w:val="a3"/>
            <w:lang w:val="ru-RU"/>
          </w:rPr>
          <w:t xml:space="preserve">- </w:t>
        </w:r>
        <w:r w:rsidR="00E8371D" w:rsidRPr="007A1F8B">
          <w:rPr>
            <w:rStyle w:val="a3"/>
          </w:rPr>
          <w:t>Частичн</w:t>
        </w:r>
        <w:r w:rsidR="00E8371D" w:rsidRPr="007A1F8B">
          <w:rPr>
            <w:rStyle w:val="a3"/>
            <w:lang w:val="ru-RU"/>
          </w:rPr>
          <w:t>ую</w:t>
        </w:r>
        <w:r w:rsidR="00E8371D" w:rsidRPr="007A1F8B">
          <w:rPr>
            <w:rStyle w:val="a3"/>
          </w:rPr>
          <w:t xml:space="preserve"> модернизация котельн</w:t>
        </w:r>
        <w:r w:rsidR="00E8371D" w:rsidRPr="007A1F8B">
          <w:rPr>
            <w:rStyle w:val="a3"/>
            <w:lang w:val="ru-RU"/>
          </w:rPr>
          <w:t>ой</w:t>
        </w:r>
        <w:r w:rsidR="00E8371D" w:rsidRPr="007A1F8B">
          <w:rPr>
            <w:rStyle w:val="a3"/>
          </w:rPr>
          <w:t>, срок эксплуатации которых в 2026 году составляет 10 лет:</w:t>
        </w:r>
        <w:r w:rsidR="00E8371D">
          <w:rPr>
            <w:webHidden/>
          </w:rPr>
          <w:tab/>
        </w:r>
        <w:r w:rsidR="00E8371D">
          <w:rPr>
            <w:webHidden/>
          </w:rPr>
          <w:fldChar w:fldCharType="begin"/>
        </w:r>
        <w:r w:rsidR="00E8371D">
          <w:rPr>
            <w:webHidden/>
          </w:rPr>
          <w:instrText xml:space="preserve"> PAGEREF _Toc204763258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59" w:history="1">
        <w:r w:rsidR="00E8371D" w:rsidRPr="007A1F8B">
          <w:rPr>
            <w:rStyle w:val="a3"/>
          </w:rPr>
          <w:t>-котельн</w:t>
        </w:r>
        <w:r w:rsidR="00E8371D" w:rsidRPr="007A1F8B">
          <w:rPr>
            <w:rStyle w:val="a3"/>
            <w:lang w:val="ru-RU"/>
          </w:rPr>
          <w:t>ая</w:t>
        </w:r>
        <w:r w:rsidR="00E8371D" w:rsidRPr="007A1F8B">
          <w:rPr>
            <w:rStyle w:val="a3"/>
          </w:rPr>
          <w:t xml:space="preserve"> </w:t>
        </w:r>
        <w:r w:rsidR="00E8371D" w:rsidRPr="007A1F8B">
          <w:rPr>
            <w:rStyle w:val="a3"/>
            <w:lang w:val="ru-RU"/>
          </w:rPr>
          <w:t>№9</w:t>
        </w:r>
        <w:r w:rsidR="00E8371D" w:rsidRPr="007A1F8B">
          <w:rPr>
            <w:rStyle w:val="a3"/>
          </w:rPr>
          <w:t>.</w:t>
        </w:r>
        <w:r w:rsidR="00E8371D">
          <w:rPr>
            <w:webHidden/>
          </w:rPr>
          <w:tab/>
        </w:r>
        <w:r w:rsidR="00E8371D">
          <w:rPr>
            <w:webHidden/>
          </w:rPr>
          <w:fldChar w:fldCharType="begin"/>
        </w:r>
        <w:r w:rsidR="00E8371D">
          <w:rPr>
            <w:webHidden/>
          </w:rPr>
          <w:instrText xml:space="preserve"> PAGEREF _Toc204763259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0" w:history="1">
        <w:r w:rsidR="00E8371D" w:rsidRPr="007A1F8B">
          <w:rPr>
            <w:rStyle w:val="a3"/>
          </w:rPr>
          <w:t xml:space="preserve">Причины необходимости </w:t>
        </w:r>
        <w:r w:rsidR="00E8371D" w:rsidRPr="007A1F8B">
          <w:rPr>
            <w:rStyle w:val="a3"/>
            <w:lang w:val="ru-RU"/>
          </w:rPr>
          <w:t>модернизации</w:t>
        </w:r>
        <w:r w:rsidR="00E8371D" w:rsidRPr="007A1F8B">
          <w:rPr>
            <w:rStyle w:val="a3"/>
          </w:rPr>
          <w:t xml:space="preserve"> (</w:t>
        </w:r>
        <w:r w:rsidR="00E8371D" w:rsidRPr="007A1F8B">
          <w:rPr>
            <w:rStyle w:val="a3"/>
            <w:lang w:val="ru-RU"/>
          </w:rPr>
          <w:t>реконструкции</w:t>
        </w:r>
        <w:r w:rsidR="00E8371D" w:rsidRPr="007A1F8B">
          <w:rPr>
            <w:rStyle w:val="a3"/>
          </w:rPr>
          <w:t>) котельных:</w:t>
        </w:r>
        <w:r w:rsidR="00E8371D">
          <w:rPr>
            <w:webHidden/>
          </w:rPr>
          <w:tab/>
        </w:r>
        <w:r w:rsidR="00E8371D">
          <w:rPr>
            <w:webHidden/>
          </w:rPr>
          <w:fldChar w:fldCharType="begin"/>
        </w:r>
        <w:r w:rsidR="00E8371D">
          <w:rPr>
            <w:webHidden/>
          </w:rPr>
          <w:instrText xml:space="preserve"> PAGEREF _Toc204763260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1" w:history="1">
        <w:r w:rsidR="00E8371D" w:rsidRPr="007A1F8B">
          <w:rPr>
            <w:rStyle w:val="a3"/>
          </w:rPr>
          <w:t>-выработка ресурсов основных элементов системы теплоснабжения;</w:t>
        </w:r>
        <w:r w:rsidR="00E8371D">
          <w:rPr>
            <w:webHidden/>
          </w:rPr>
          <w:tab/>
        </w:r>
        <w:r w:rsidR="00E8371D">
          <w:rPr>
            <w:webHidden/>
          </w:rPr>
          <w:fldChar w:fldCharType="begin"/>
        </w:r>
        <w:r w:rsidR="00E8371D">
          <w:rPr>
            <w:webHidden/>
          </w:rPr>
          <w:instrText xml:space="preserve"> PAGEREF _Toc204763261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2" w:history="1">
        <w:r w:rsidR="00E8371D" w:rsidRPr="007A1F8B">
          <w:rPr>
            <w:rStyle w:val="a3"/>
          </w:rPr>
          <w:t>-чрезмерная степень износа оборудования;</w:t>
        </w:r>
        <w:r w:rsidR="00E8371D">
          <w:rPr>
            <w:webHidden/>
          </w:rPr>
          <w:tab/>
        </w:r>
        <w:r w:rsidR="00E8371D">
          <w:rPr>
            <w:webHidden/>
          </w:rPr>
          <w:fldChar w:fldCharType="begin"/>
        </w:r>
        <w:r w:rsidR="00E8371D">
          <w:rPr>
            <w:webHidden/>
          </w:rPr>
          <w:instrText xml:space="preserve"> PAGEREF _Toc204763262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3" w:history="1">
        <w:r w:rsidR="00E8371D" w:rsidRPr="007A1F8B">
          <w:rPr>
            <w:rStyle w:val="a3"/>
          </w:rPr>
          <w:t>-необходимость повышения эффективности без увеличения расходов на эксплуатацию;</w:t>
        </w:r>
        <w:r w:rsidR="00E8371D">
          <w:rPr>
            <w:webHidden/>
          </w:rPr>
          <w:tab/>
        </w:r>
        <w:r w:rsidR="00E8371D">
          <w:rPr>
            <w:webHidden/>
          </w:rPr>
          <w:fldChar w:fldCharType="begin"/>
        </w:r>
        <w:r w:rsidR="00E8371D">
          <w:rPr>
            <w:webHidden/>
          </w:rPr>
          <w:instrText xml:space="preserve"> PAGEREF _Toc204763263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4" w:history="1">
        <w:r w:rsidR="00E8371D" w:rsidRPr="007A1F8B">
          <w:rPr>
            <w:rStyle w:val="a3"/>
          </w:rPr>
          <w:t>-для приведения характеристик объекта в соответствии с нормативными требованиями и правилами, предъявляемыми к объектам теплоэнергетики</w:t>
        </w:r>
        <w:r w:rsidR="00E8371D" w:rsidRPr="007A1F8B">
          <w:rPr>
            <w:rStyle w:val="a3"/>
            <w:lang w:val="ru-RU"/>
          </w:rPr>
          <w:t>;</w:t>
        </w:r>
        <w:r w:rsidR="00E8371D">
          <w:rPr>
            <w:webHidden/>
          </w:rPr>
          <w:tab/>
        </w:r>
        <w:r w:rsidR="00E8371D">
          <w:rPr>
            <w:webHidden/>
          </w:rPr>
          <w:fldChar w:fldCharType="begin"/>
        </w:r>
        <w:r w:rsidR="00E8371D">
          <w:rPr>
            <w:webHidden/>
          </w:rPr>
          <w:instrText xml:space="preserve"> PAGEREF _Toc204763264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5" w:history="1">
        <w:r w:rsidR="00E8371D" w:rsidRPr="007A1F8B">
          <w:rPr>
            <w:rStyle w:val="a3"/>
            <w:lang w:val="ru-RU"/>
          </w:rPr>
          <w:t>Предлагаемые этапы модернизации (реконструкции)</w:t>
        </w:r>
        <w:r w:rsidR="00E8371D" w:rsidRPr="007A1F8B">
          <w:rPr>
            <w:rStyle w:val="a3"/>
          </w:rPr>
          <w:t>:</w:t>
        </w:r>
        <w:r w:rsidR="00E8371D">
          <w:rPr>
            <w:webHidden/>
          </w:rPr>
          <w:tab/>
        </w:r>
        <w:r w:rsidR="00E8371D">
          <w:rPr>
            <w:webHidden/>
          </w:rPr>
          <w:fldChar w:fldCharType="begin"/>
        </w:r>
        <w:r w:rsidR="00E8371D">
          <w:rPr>
            <w:webHidden/>
          </w:rPr>
          <w:instrText xml:space="preserve"> PAGEREF _Toc204763265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6" w:history="1">
        <w:r w:rsidR="00E8371D" w:rsidRPr="007A1F8B">
          <w:rPr>
            <w:rStyle w:val="a3"/>
          </w:rPr>
          <w:t>-выбор оборудования;</w:t>
        </w:r>
        <w:r w:rsidR="00E8371D">
          <w:rPr>
            <w:webHidden/>
          </w:rPr>
          <w:tab/>
        </w:r>
        <w:r w:rsidR="00E8371D">
          <w:rPr>
            <w:webHidden/>
          </w:rPr>
          <w:fldChar w:fldCharType="begin"/>
        </w:r>
        <w:r w:rsidR="00E8371D">
          <w:rPr>
            <w:webHidden/>
          </w:rPr>
          <w:instrText xml:space="preserve"> PAGEREF _Toc204763266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7" w:history="1">
        <w:r w:rsidR="00E8371D" w:rsidRPr="007A1F8B">
          <w:rPr>
            <w:rStyle w:val="a3"/>
          </w:rPr>
          <w:t>-проектирование;</w:t>
        </w:r>
        <w:r w:rsidR="00E8371D">
          <w:rPr>
            <w:webHidden/>
          </w:rPr>
          <w:tab/>
        </w:r>
        <w:r w:rsidR="00E8371D">
          <w:rPr>
            <w:webHidden/>
          </w:rPr>
          <w:fldChar w:fldCharType="begin"/>
        </w:r>
        <w:r w:rsidR="00E8371D">
          <w:rPr>
            <w:webHidden/>
          </w:rPr>
          <w:instrText xml:space="preserve"> PAGEREF _Toc204763267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8" w:history="1">
        <w:r w:rsidR="00E8371D" w:rsidRPr="007A1F8B">
          <w:rPr>
            <w:rStyle w:val="a3"/>
          </w:rPr>
          <w:t>-демонтажные работы;</w:t>
        </w:r>
        <w:r w:rsidR="00E8371D">
          <w:rPr>
            <w:webHidden/>
          </w:rPr>
          <w:tab/>
        </w:r>
        <w:r w:rsidR="00E8371D">
          <w:rPr>
            <w:webHidden/>
          </w:rPr>
          <w:fldChar w:fldCharType="begin"/>
        </w:r>
        <w:r w:rsidR="00E8371D">
          <w:rPr>
            <w:webHidden/>
          </w:rPr>
          <w:instrText xml:space="preserve"> PAGEREF _Toc204763268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69" w:history="1">
        <w:r w:rsidR="00E8371D" w:rsidRPr="007A1F8B">
          <w:rPr>
            <w:rStyle w:val="a3"/>
          </w:rPr>
          <w:t>-доставка и монтаж оборудования;</w:t>
        </w:r>
        <w:r w:rsidR="00E8371D">
          <w:rPr>
            <w:webHidden/>
          </w:rPr>
          <w:tab/>
        </w:r>
        <w:r w:rsidR="00E8371D">
          <w:rPr>
            <w:webHidden/>
          </w:rPr>
          <w:fldChar w:fldCharType="begin"/>
        </w:r>
        <w:r w:rsidR="00E8371D">
          <w:rPr>
            <w:webHidden/>
          </w:rPr>
          <w:instrText xml:space="preserve"> PAGEREF _Toc204763269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70" w:history="1">
        <w:r w:rsidR="00E8371D" w:rsidRPr="007A1F8B">
          <w:rPr>
            <w:rStyle w:val="a3"/>
          </w:rPr>
          <w:t>-пусконаладочные работы;</w:t>
        </w:r>
        <w:r w:rsidR="00E8371D">
          <w:rPr>
            <w:webHidden/>
          </w:rPr>
          <w:tab/>
        </w:r>
        <w:r w:rsidR="00E8371D">
          <w:rPr>
            <w:webHidden/>
          </w:rPr>
          <w:fldChar w:fldCharType="begin"/>
        </w:r>
        <w:r w:rsidR="00E8371D">
          <w:rPr>
            <w:webHidden/>
          </w:rPr>
          <w:instrText xml:space="preserve"> PAGEREF _Toc204763270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71" w:history="1">
        <w:r w:rsidR="00E8371D" w:rsidRPr="007A1F8B">
          <w:rPr>
            <w:rStyle w:val="a3"/>
          </w:rPr>
          <w:t>-сдача объекта.</w:t>
        </w:r>
        <w:r w:rsidR="00E8371D">
          <w:rPr>
            <w:webHidden/>
          </w:rPr>
          <w:tab/>
        </w:r>
        <w:r w:rsidR="00E8371D">
          <w:rPr>
            <w:webHidden/>
          </w:rPr>
          <w:fldChar w:fldCharType="begin"/>
        </w:r>
        <w:r w:rsidR="00E8371D">
          <w:rPr>
            <w:webHidden/>
          </w:rPr>
          <w:instrText xml:space="preserve"> PAGEREF _Toc204763271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72" w:history="1">
        <w:r w:rsidR="00E8371D" w:rsidRPr="007A1F8B">
          <w:rPr>
            <w:rStyle w:val="a3"/>
          </w:rPr>
          <w:t>При проведении модернизации котельных установок особое внимание уделяется выбору основного теплотехнического оборудования – котлового оборудования и горелок. Именно от них в первую очередь зависит эффективная и бесперебойная работа всей системы теплоснабжения.</w:t>
        </w:r>
        <w:r w:rsidR="00E8371D">
          <w:rPr>
            <w:webHidden/>
          </w:rPr>
          <w:tab/>
        </w:r>
        <w:r w:rsidR="00E8371D">
          <w:rPr>
            <w:webHidden/>
          </w:rPr>
          <w:fldChar w:fldCharType="begin"/>
        </w:r>
        <w:r w:rsidR="00E8371D">
          <w:rPr>
            <w:webHidden/>
          </w:rPr>
          <w:instrText xml:space="preserve"> PAGEREF _Toc204763272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73" w:history="1">
        <w:r w:rsidR="00E8371D" w:rsidRPr="007A1F8B">
          <w:rPr>
            <w:rStyle w:val="a3"/>
            <w:lang w:val="ru-RU"/>
          </w:rPr>
          <w:t>Предполагаемые результаты</w:t>
        </w:r>
        <w:r w:rsidR="00E8371D" w:rsidRPr="007A1F8B">
          <w:rPr>
            <w:rStyle w:val="a3"/>
          </w:rPr>
          <w:t>:</w:t>
        </w:r>
        <w:r w:rsidR="00E8371D">
          <w:rPr>
            <w:webHidden/>
          </w:rPr>
          <w:tab/>
        </w:r>
        <w:r w:rsidR="00E8371D">
          <w:rPr>
            <w:webHidden/>
          </w:rPr>
          <w:fldChar w:fldCharType="begin"/>
        </w:r>
        <w:r w:rsidR="00E8371D">
          <w:rPr>
            <w:webHidden/>
          </w:rPr>
          <w:instrText xml:space="preserve"> PAGEREF _Toc204763273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74" w:history="1">
        <w:r w:rsidR="00E8371D" w:rsidRPr="007A1F8B">
          <w:rPr>
            <w:rStyle w:val="a3"/>
          </w:rPr>
          <w:t>-оптимизация технологического процесса производства тепловой энергии;</w:t>
        </w:r>
        <w:r w:rsidR="00E8371D">
          <w:rPr>
            <w:webHidden/>
          </w:rPr>
          <w:tab/>
        </w:r>
        <w:r w:rsidR="00E8371D">
          <w:rPr>
            <w:webHidden/>
          </w:rPr>
          <w:fldChar w:fldCharType="begin"/>
        </w:r>
        <w:r w:rsidR="00E8371D">
          <w:rPr>
            <w:webHidden/>
          </w:rPr>
          <w:instrText xml:space="preserve"> PAGEREF _Toc204763274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75" w:history="1">
        <w:r w:rsidR="00E8371D" w:rsidRPr="007A1F8B">
          <w:rPr>
            <w:rStyle w:val="a3"/>
          </w:rPr>
          <w:t>-снижение эксплуатационных издержек;</w:t>
        </w:r>
        <w:r w:rsidR="00E8371D">
          <w:rPr>
            <w:webHidden/>
          </w:rPr>
          <w:tab/>
        </w:r>
        <w:r w:rsidR="00E8371D">
          <w:rPr>
            <w:webHidden/>
          </w:rPr>
          <w:fldChar w:fldCharType="begin"/>
        </w:r>
        <w:r w:rsidR="00E8371D">
          <w:rPr>
            <w:webHidden/>
          </w:rPr>
          <w:instrText xml:space="preserve"> PAGEREF _Toc204763275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76" w:history="1">
        <w:r w:rsidR="00E8371D" w:rsidRPr="007A1F8B">
          <w:rPr>
            <w:rStyle w:val="a3"/>
          </w:rPr>
          <w:t>-повышение автономности;</w:t>
        </w:r>
        <w:r w:rsidR="00E8371D">
          <w:rPr>
            <w:webHidden/>
          </w:rPr>
          <w:tab/>
        </w:r>
        <w:r w:rsidR="00E8371D">
          <w:rPr>
            <w:webHidden/>
          </w:rPr>
          <w:fldChar w:fldCharType="begin"/>
        </w:r>
        <w:r w:rsidR="00E8371D">
          <w:rPr>
            <w:webHidden/>
          </w:rPr>
          <w:instrText xml:space="preserve"> PAGEREF _Toc204763276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77" w:history="1">
        <w:r w:rsidR="00E8371D" w:rsidRPr="007A1F8B">
          <w:rPr>
            <w:rStyle w:val="a3"/>
          </w:rPr>
          <w:t>-исключение человеческого фактора из технологического процесса;</w:t>
        </w:r>
        <w:r w:rsidR="00E8371D">
          <w:rPr>
            <w:webHidden/>
          </w:rPr>
          <w:tab/>
        </w:r>
        <w:r w:rsidR="00E8371D">
          <w:rPr>
            <w:webHidden/>
          </w:rPr>
          <w:fldChar w:fldCharType="begin"/>
        </w:r>
        <w:r w:rsidR="00E8371D">
          <w:rPr>
            <w:webHidden/>
          </w:rPr>
          <w:instrText xml:space="preserve"> PAGEREF _Toc204763277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78" w:history="1">
        <w:r w:rsidR="00E8371D" w:rsidRPr="007A1F8B">
          <w:rPr>
            <w:rStyle w:val="a3"/>
          </w:rPr>
          <w:t>-автоматизации сбора показаний с приборов учета</w:t>
        </w:r>
        <w:r w:rsidR="00E8371D" w:rsidRPr="007A1F8B">
          <w:rPr>
            <w:rStyle w:val="a3"/>
            <w:lang w:val="ru-RU"/>
          </w:rPr>
          <w:t>;</w:t>
        </w:r>
        <w:r w:rsidR="00E8371D">
          <w:rPr>
            <w:webHidden/>
          </w:rPr>
          <w:tab/>
        </w:r>
        <w:r w:rsidR="00E8371D">
          <w:rPr>
            <w:webHidden/>
          </w:rPr>
          <w:fldChar w:fldCharType="begin"/>
        </w:r>
        <w:r w:rsidR="00E8371D">
          <w:rPr>
            <w:webHidden/>
          </w:rPr>
          <w:instrText xml:space="preserve"> PAGEREF _Toc204763278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79" w:history="1">
        <w:r w:rsidR="00E8371D" w:rsidRPr="007A1F8B">
          <w:rPr>
            <w:rStyle w:val="a3"/>
          </w:rPr>
          <w:t>6.5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8371D">
          <w:rPr>
            <w:webHidden/>
          </w:rPr>
          <w:tab/>
        </w:r>
        <w:r w:rsidR="00E8371D">
          <w:rPr>
            <w:webHidden/>
          </w:rPr>
          <w:fldChar w:fldCharType="begin"/>
        </w:r>
        <w:r w:rsidR="00E8371D">
          <w:rPr>
            <w:webHidden/>
          </w:rPr>
          <w:instrText xml:space="preserve"> PAGEREF _Toc204763279 \h </w:instrText>
        </w:r>
        <w:r w:rsidR="00E8371D">
          <w:rPr>
            <w:webHidden/>
          </w:rPr>
        </w:r>
        <w:r w:rsidR="00E8371D">
          <w:rPr>
            <w:webHidden/>
          </w:rPr>
          <w:fldChar w:fldCharType="separate"/>
        </w:r>
        <w:r w:rsidR="00E8371D">
          <w:rPr>
            <w:webHidden/>
          </w:rPr>
          <w:t>35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80" w:history="1">
        <w:r w:rsidR="00E8371D" w:rsidRPr="007A1F8B">
          <w:rPr>
            <w:rStyle w:val="a3"/>
          </w:rPr>
          <w:t>6.6</w:t>
        </w:r>
        <w:r w:rsidR="00E8371D">
          <w:rPr>
            <w:rFonts w:asciiTheme="minorHAnsi" w:eastAsiaTheme="minorEastAsia" w:hAnsiTheme="minorHAnsi" w:cstheme="minorBidi"/>
            <w:bCs w:val="0"/>
            <w:kern w:val="0"/>
            <w:sz w:val="22"/>
            <w:szCs w:val="22"/>
            <w:lang w:val="ru-RU" w:eastAsia="ru-RU"/>
          </w:rPr>
          <w:tab/>
        </w:r>
        <w:r w:rsidR="00E8371D" w:rsidRPr="007A1F8B">
          <w:rPr>
            <w:rStyle w:val="a3"/>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E8371D">
          <w:rPr>
            <w:webHidden/>
          </w:rPr>
          <w:tab/>
        </w:r>
        <w:r w:rsidR="00E8371D">
          <w:rPr>
            <w:webHidden/>
          </w:rPr>
          <w:fldChar w:fldCharType="begin"/>
        </w:r>
        <w:r w:rsidR="00E8371D">
          <w:rPr>
            <w:webHidden/>
          </w:rPr>
          <w:instrText xml:space="preserve"> PAGEREF _Toc204763280 \h </w:instrText>
        </w:r>
        <w:r w:rsidR="00E8371D">
          <w:rPr>
            <w:webHidden/>
          </w:rPr>
        </w:r>
        <w:r w:rsidR="00E8371D">
          <w:rPr>
            <w:webHidden/>
          </w:rPr>
          <w:fldChar w:fldCharType="separate"/>
        </w:r>
        <w:r w:rsidR="00E8371D">
          <w:rPr>
            <w:webHidden/>
          </w:rPr>
          <w:t>35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81" w:history="1">
        <w:r w:rsidR="00E8371D" w:rsidRPr="007A1F8B">
          <w:rPr>
            <w:rStyle w:val="a3"/>
          </w:rPr>
          <w:t>6.7</w:t>
        </w:r>
        <w:r w:rsidR="00E8371D">
          <w:rPr>
            <w:rFonts w:asciiTheme="minorHAnsi" w:eastAsiaTheme="minorEastAsia" w:hAnsiTheme="minorHAnsi" w:cstheme="minorBidi"/>
            <w:bCs w:val="0"/>
            <w:kern w:val="0"/>
            <w:sz w:val="22"/>
            <w:szCs w:val="22"/>
            <w:lang w:val="ru-RU" w:eastAsia="ru-RU"/>
          </w:rPr>
          <w:tab/>
        </w:r>
        <w:r w:rsidR="00E8371D" w:rsidRPr="007A1F8B">
          <w:rPr>
            <w:rStyle w:val="a3"/>
          </w:rPr>
          <w:t>Меры по переоборудованию котельных в источники комбинированной выработки электрической и тепловой энергии для</w:t>
        </w:r>
        <w:r w:rsidR="00E8371D">
          <w:rPr>
            <w:webHidden/>
          </w:rPr>
          <w:tab/>
        </w:r>
        <w:r w:rsidR="00E8371D">
          <w:rPr>
            <w:webHidden/>
          </w:rPr>
          <w:fldChar w:fldCharType="begin"/>
        </w:r>
        <w:r w:rsidR="00E8371D">
          <w:rPr>
            <w:webHidden/>
          </w:rPr>
          <w:instrText xml:space="preserve"> PAGEREF _Toc204763281 \h </w:instrText>
        </w:r>
        <w:r w:rsidR="00E8371D">
          <w:rPr>
            <w:webHidden/>
          </w:rPr>
        </w:r>
        <w:r w:rsidR="00E8371D">
          <w:rPr>
            <w:webHidden/>
          </w:rPr>
          <w:fldChar w:fldCharType="separate"/>
        </w:r>
        <w:r w:rsidR="00E8371D">
          <w:rPr>
            <w:webHidden/>
          </w:rPr>
          <w:t>35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82" w:history="1">
        <w:r w:rsidR="00E8371D" w:rsidRPr="007A1F8B">
          <w:rPr>
            <w:rStyle w:val="a3"/>
          </w:rPr>
          <w:t>6.8</w:t>
        </w:r>
        <w:r w:rsidR="00E8371D">
          <w:rPr>
            <w:rFonts w:asciiTheme="minorHAnsi" w:eastAsiaTheme="minorEastAsia" w:hAnsiTheme="minorHAnsi" w:cstheme="minorBidi"/>
            <w:bCs w:val="0"/>
            <w:kern w:val="0"/>
            <w:sz w:val="22"/>
            <w:szCs w:val="22"/>
            <w:lang w:val="ru-RU" w:eastAsia="ru-RU"/>
          </w:rPr>
          <w:tab/>
        </w:r>
        <w:r w:rsidR="00E8371D" w:rsidRPr="007A1F8B">
          <w:rPr>
            <w:rStyle w:val="a3"/>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r w:rsidR="00E8371D">
          <w:rPr>
            <w:webHidden/>
          </w:rPr>
          <w:tab/>
        </w:r>
        <w:r w:rsidR="00E8371D">
          <w:rPr>
            <w:webHidden/>
          </w:rPr>
          <w:fldChar w:fldCharType="begin"/>
        </w:r>
        <w:r w:rsidR="00E8371D">
          <w:rPr>
            <w:webHidden/>
          </w:rPr>
          <w:instrText xml:space="preserve"> PAGEREF _Toc204763282 \h </w:instrText>
        </w:r>
        <w:r w:rsidR="00E8371D">
          <w:rPr>
            <w:webHidden/>
          </w:rPr>
        </w:r>
        <w:r w:rsidR="00E8371D">
          <w:rPr>
            <w:webHidden/>
          </w:rPr>
          <w:fldChar w:fldCharType="separate"/>
        </w:r>
        <w:r w:rsidR="00E8371D">
          <w:rPr>
            <w:webHidden/>
          </w:rPr>
          <w:t>35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83" w:history="1">
        <w:r w:rsidR="00E8371D" w:rsidRPr="007A1F8B">
          <w:rPr>
            <w:rStyle w:val="a3"/>
          </w:rPr>
          <w:t>6.9</w:t>
        </w:r>
        <w:r w:rsidR="00E8371D">
          <w:rPr>
            <w:rFonts w:asciiTheme="minorHAnsi" w:eastAsiaTheme="minorEastAsia" w:hAnsiTheme="minorHAnsi" w:cstheme="minorBidi"/>
            <w:bCs w:val="0"/>
            <w:kern w:val="0"/>
            <w:sz w:val="22"/>
            <w:szCs w:val="22"/>
            <w:lang w:val="ru-RU" w:eastAsia="ru-RU"/>
          </w:rPr>
          <w:tab/>
        </w:r>
        <w:r w:rsidR="00E8371D" w:rsidRPr="007A1F8B">
          <w:rPr>
            <w:rStyle w:val="a3"/>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E8371D">
          <w:rPr>
            <w:webHidden/>
          </w:rPr>
          <w:tab/>
        </w:r>
        <w:r w:rsidR="00E8371D">
          <w:rPr>
            <w:webHidden/>
          </w:rPr>
          <w:fldChar w:fldCharType="begin"/>
        </w:r>
        <w:r w:rsidR="00E8371D">
          <w:rPr>
            <w:webHidden/>
          </w:rPr>
          <w:instrText xml:space="preserve"> PAGEREF _Toc204763283 \h </w:instrText>
        </w:r>
        <w:r w:rsidR="00E8371D">
          <w:rPr>
            <w:webHidden/>
          </w:rPr>
        </w:r>
        <w:r w:rsidR="00E8371D">
          <w:rPr>
            <w:webHidden/>
          </w:rPr>
          <w:fldChar w:fldCharType="separate"/>
        </w:r>
        <w:r w:rsidR="00E8371D">
          <w:rPr>
            <w:webHidden/>
          </w:rPr>
          <w:t>36</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84" w:history="1">
        <w:r w:rsidR="00E8371D" w:rsidRPr="007A1F8B">
          <w:rPr>
            <w:rStyle w:val="a3"/>
          </w:rPr>
          <w:t>6.10</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8371D">
          <w:rPr>
            <w:webHidden/>
          </w:rPr>
          <w:tab/>
        </w:r>
        <w:r w:rsidR="00E8371D">
          <w:rPr>
            <w:webHidden/>
          </w:rPr>
          <w:fldChar w:fldCharType="begin"/>
        </w:r>
        <w:r w:rsidR="00E8371D">
          <w:rPr>
            <w:webHidden/>
          </w:rPr>
          <w:instrText xml:space="preserve"> PAGEREF _Toc204763284 \h </w:instrText>
        </w:r>
        <w:r w:rsidR="00E8371D">
          <w:rPr>
            <w:webHidden/>
          </w:rPr>
        </w:r>
        <w:r w:rsidR="00E8371D">
          <w:rPr>
            <w:webHidden/>
          </w:rPr>
          <w:fldChar w:fldCharType="separate"/>
        </w:r>
        <w:r w:rsidR="00E8371D">
          <w:rPr>
            <w:webHidden/>
          </w:rPr>
          <w:t>36</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85" w:history="1">
        <w:r w:rsidR="00E8371D" w:rsidRPr="007A1F8B">
          <w:rPr>
            <w:rStyle w:val="a3"/>
          </w:rPr>
          <w:t>6.11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8371D">
          <w:rPr>
            <w:webHidden/>
          </w:rPr>
          <w:tab/>
        </w:r>
        <w:r w:rsidR="00E8371D">
          <w:rPr>
            <w:webHidden/>
          </w:rPr>
          <w:fldChar w:fldCharType="begin"/>
        </w:r>
        <w:r w:rsidR="00E8371D">
          <w:rPr>
            <w:webHidden/>
          </w:rPr>
          <w:instrText xml:space="preserve"> PAGEREF _Toc204763285 \h </w:instrText>
        </w:r>
        <w:r w:rsidR="00E8371D">
          <w:rPr>
            <w:webHidden/>
          </w:rPr>
        </w:r>
        <w:r w:rsidR="00E8371D">
          <w:rPr>
            <w:webHidden/>
          </w:rPr>
          <w:fldChar w:fldCharType="separate"/>
        </w:r>
        <w:r w:rsidR="00E8371D">
          <w:rPr>
            <w:webHidden/>
          </w:rPr>
          <w:t>36</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86" w:history="1">
        <w:r w:rsidR="00E8371D" w:rsidRPr="007A1F8B">
          <w:rPr>
            <w:rStyle w:val="a3"/>
          </w:rPr>
          <w:t>6.12</w:t>
        </w:r>
        <w:r w:rsidR="00E8371D">
          <w:rPr>
            <w:rFonts w:asciiTheme="minorHAnsi" w:eastAsiaTheme="minorEastAsia" w:hAnsiTheme="minorHAnsi" w:cstheme="minorBidi"/>
            <w:bCs w:val="0"/>
            <w:kern w:val="0"/>
            <w:sz w:val="22"/>
            <w:szCs w:val="22"/>
            <w:lang w:val="ru-RU" w:eastAsia="ru-RU"/>
          </w:rPr>
          <w:tab/>
        </w:r>
        <w:r w:rsidR="00E8371D" w:rsidRPr="007A1F8B">
          <w:rPr>
            <w:rStyle w:val="a3"/>
            <w:lang w:val="ru-RU"/>
          </w:rPr>
          <w:t>Р</w:t>
        </w:r>
        <w:r w:rsidR="00E8371D" w:rsidRPr="007A1F8B">
          <w:rPr>
            <w:rStyle w:val="a3"/>
          </w:rPr>
          <w:t>ешения о загрузке источников тепловой энергии, принятые в соответствии со схемой теплоснабжения</w:t>
        </w:r>
        <w:r w:rsidR="00E8371D">
          <w:rPr>
            <w:webHidden/>
          </w:rPr>
          <w:tab/>
        </w:r>
        <w:r w:rsidR="00E8371D">
          <w:rPr>
            <w:webHidden/>
          </w:rPr>
          <w:fldChar w:fldCharType="begin"/>
        </w:r>
        <w:r w:rsidR="00E8371D">
          <w:rPr>
            <w:webHidden/>
          </w:rPr>
          <w:instrText xml:space="preserve"> PAGEREF _Toc204763286 \h </w:instrText>
        </w:r>
        <w:r w:rsidR="00E8371D">
          <w:rPr>
            <w:webHidden/>
          </w:rPr>
        </w:r>
        <w:r w:rsidR="00E8371D">
          <w:rPr>
            <w:webHidden/>
          </w:rPr>
          <w:fldChar w:fldCharType="separate"/>
        </w:r>
        <w:r w:rsidR="00E8371D">
          <w:rPr>
            <w:webHidden/>
          </w:rPr>
          <w:t>37</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287" w:history="1">
        <w:r w:rsidR="00E8371D" w:rsidRPr="007A1F8B">
          <w:rPr>
            <w:rStyle w:val="a3"/>
            <w:lang w:val="ru-RU"/>
          </w:rPr>
          <w:t xml:space="preserve">7. </w:t>
        </w:r>
        <w:r w:rsidR="00E8371D" w:rsidRPr="007A1F8B">
          <w:rPr>
            <w:rStyle w:val="a3"/>
          </w:rPr>
          <w:t>РАЗДЕЛ 6. ПРЕДЛОЖЕНИЯ ПО СТРОИТЕЛЬСТВУ, РЕКОНСТРУКЦИИИ И (ИЛИ) МОДЕРНИЗАЦИИ ТЕПЛОВЫХ СЕТЕЙ</w:t>
        </w:r>
        <w:r w:rsidR="00E8371D">
          <w:rPr>
            <w:webHidden/>
          </w:rPr>
          <w:tab/>
        </w:r>
        <w:r w:rsidR="00E8371D">
          <w:rPr>
            <w:webHidden/>
          </w:rPr>
          <w:fldChar w:fldCharType="begin"/>
        </w:r>
        <w:r w:rsidR="00E8371D">
          <w:rPr>
            <w:webHidden/>
          </w:rPr>
          <w:instrText xml:space="preserve"> PAGEREF _Toc204763287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89" w:history="1">
        <w:r w:rsidR="00E8371D" w:rsidRPr="007A1F8B">
          <w:rPr>
            <w:rStyle w:val="a3"/>
          </w:rPr>
          <w:t>7.1</w:t>
        </w:r>
        <w:r w:rsidR="00E8371D">
          <w:rPr>
            <w:rFonts w:asciiTheme="minorHAnsi" w:eastAsiaTheme="minorEastAsia" w:hAnsiTheme="minorHAnsi" w:cstheme="minorBidi"/>
            <w:bCs w:val="0"/>
            <w:kern w:val="0"/>
            <w:sz w:val="22"/>
            <w:szCs w:val="22"/>
            <w:lang w:val="ru-RU" w:eastAsia="ru-RU"/>
          </w:rPr>
          <w:tab/>
        </w:r>
        <w:r w:rsidR="00E8371D" w:rsidRPr="007A1F8B">
          <w:rPr>
            <w:rStyle w:val="a3"/>
            <w:lang w:val="ru-RU"/>
          </w:rPr>
          <w:t xml:space="preserve">. </w:t>
        </w:r>
        <w:r w:rsidR="00E8371D" w:rsidRPr="007A1F8B">
          <w:rPr>
            <w:rStyle w:val="a3"/>
          </w:rPr>
          <w:t>Общие положения</w:t>
        </w:r>
        <w:r w:rsidR="00E8371D">
          <w:rPr>
            <w:webHidden/>
          </w:rPr>
          <w:tab/>
        </w:r>
        <w:r w:rsidR="00E8371D">
          <w:rPr>
            <w:webHidden/>
          </w:rPr>
          <w:fldChar w:fldCharType="begin"/>
        </w:r>
        <w:r w:rsidR="00E8371D">
          <w:rPr>
            <w:webHidden/>
          </w:rPr>
          <w:instrText xml:space="preserve"> PAGEREF _Toc204763289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90" w:history="1">
        <w:r w:rsidR="00E8371D" w:rsidRPr="007A1F8B">
          <w:rPr>
            <w:rStyle w:val="a3"/>
          </w:rPr>
          <w:t>7.2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8371D">
          <w:rPr>
            <w:webHidden/>
          </w:rPr>
          <w:tab/>
        </w:r>
        <w:r w:rsidR="00E8371D">
          <w:rPr>
            <w:webHidden/>
          </w:rPr>
          <w:fldChar w:fldCharType="begin"/>
        </w:r>
        <w:r w:rsidR="00E8371D">
          <w:rPr>
            <w:webHidden/>
          </w:rPr>
          <w:instrText xml:space="preserve"> PAGEREF _Toc204763290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91" w:history="1">
        <w:r w:rsidR="00E8371D" w:rsidRPr="007A1F8B">
          <w:rPr>
            <w:rStyle w:val="a3"/>
          </w:rPr>
          <w:t>7.3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00E8371D">
          <w:rPr>
            <w:webHidden/>
          </w:rPr>
          <w:tab/>
        </w:r>
        <w:r w:rsidR="00E8371D">
          <w:rPr>
            <w:webHidden/>
          </w:rPr>
          <w:fldChar w:fldCharType="begin"/>
        </w:r>
        <w:r w:rsidR="00E8371D">
          <w:rPr>
            <w:webHidden/>
          </w:rPr>
          <w:instrText xml:space="preserve"> PAGEREF _Toc204763291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92" w:history="1">
        <w:r w:rsidR="00E8371D" w:rsidRPr="007A1F8B">
          <w:rPr>
            <w:rStyle w:val="a3"/>
          </w:rPr>
          <w:t>7.4</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8371D">
          <w:rPr>
            <w:webHidden/>
          </w:rPr>
          <w:tab/>
        </w:r>
        <w:r w:rsidR="00E8371D">
          <w:rPr>
            <w:webHidden/>
          </w:rPr>
          <w:fldChar w:fldCharType="begin"/>
        </w:r>
        <w:r w:rsidR="00E8371D">
          <w:rPr>
            <w:webHidden/>
          </w:rPr>
          <w:instrText xml:space="preserve"> PAGEREF _Toc204763292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93" w:history="1">
        <w:r w:rsidR="00E8371D" w:rsidRPr="007A1F8B">
          <w:rPr>
            <w:rStyle w:val="a3"/>
          </w:rPr>
          <w:t>7.5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8371D">
          <w:rPr>
            <w:webHidden/>
          </w:rPr>
          <w:tab/>
        </w:r>
        <w:r w:rsidR="00E8371D">
          <w:rPr>
            <w:webHidden/>
          </w:rPr>
          <w:fldChar w:fldCharType="begin"/>
        </w:r>
        <w:r w:rsidR="00E8371D">
          <w:rPr>
            <w:webHidden/>
          </w:rPr>
          <w:instrText xml:space="preserve"> PAGEREF _Toc204763293 \h </w:instrText>
        </w:r>
        <w:r w:rsidR="00E8371D">
          <w:rPr>
            <w:webHidden/>
          </w:rPr>
        </w:r>
        <w:r w:rsidR="00E8371D">
          <w:rPr>
            <w:webHidden/>
          </w:rPr>
          <w:fldChar w:fldCharType="separate"/>
        </w:r>
        <w:r w:rsidR="00E8371D">
          <w:rPr>
            <w:webHidden/>
          </w:rPr>
          <w:t>39</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94" w:history="1">
        <w:r w:rsidR="00E8371D" w:rsidRPr="007A1F8B">
          <w:rPr>
            <w:rStyle w:val="a3"/>
          </w:rPr>
          <w:t>7.6</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E8371D">
          <w:rPr>
            <w:webHidden/>
          </w:rPr>
          <w:tab/>
        </w:r>
        <w:r w:rsidR="00E8371D">
          <w:rPr>
            <w:webHidden/>
          </w:rPr>
          <w:fldChar w:fldCharType="begin"/>
        </w:r>
        <w:r w:rsidR="00E8371D">
          <w:rPr>
            <w:webHidden/>
          </w:rPr>
          <w:instrText xml:space="preserve"> PAGEREF _Toc204763294 \h </w:instrText>
        </w:r>
        <w:r w:rsidR="00E8371D">
          <w:rPr>
            <w:webHidden/>
          </w:rPr>
        </w:r>
        <w:r w:rsidR="00E8371D">
          <w:rPr>
            <w:webHidden/>
          </w:rPr>
          <w:fldChar w:fldCharType="separate"/>
        </w:r>
        <w:r w:rsidR="00E8371D">
          <w:rPr>
            <w:webHidden/>
          </w:rPr>
          <w:t>39</w:t>
        </w:r>
        <w:r w:rsidR="00E8371D">
          <w:rPr>
            <w:webHidden/>
          </w:rPr>
          <w:fldChar w:fldCharType="end"/>
        </w:r>
      </w:hyperlink>
    </w:p>
    <w:p w:rsidR="00E8371D" w:rsidRDefault="006B6288">
      <w:pPr>
        <w:pStyle w:val="16"/>
        <w:tabs>
          <w:tab w:val="left" w:pos="1100"/>
        </w:tabs>
        <w:rPr>
          <w:rFonts w:asciiTheme="minorHAnsi" w:eastAsiaTheme="minorEastAsia" w:hAnsiTheme="minorHAnsi" w:cstheme="minorBidi"/>
          <w:bCs w:val="0"/>
          <w:kern w:val="0"/>
          <w:sz w:val="22"/>
          <w:szCs w:val="22"/>
          <w:lang w:val="ru-RU" w:eastAsia="ru-RU"/>
        </w:rPr>
      </w:pPr>
      <w:hyperlink w:anchor="_Toc204763295" w:history="1">
        <w:r w:rsidR="00E8371D" w:rsidRPr="007A1F8B">
          <w:rPr>
            <w:rStyle w:val="a3"/>
          </w:rPr>
          <w:t>8</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7. ПРЕДЛОЖЕНИЯ ПО ПЕРЕВОДУ ОТКРЫТЫХ СИСТЕМ ТЕПЛОСНАБЖЕНИЯ (ГОРЯЧЕГО ВОДОСНАБЖЕНИЯ) В ЗАКРЫТЫЕ СИСТЕМЫ ГОРЯЧЕГО ВОДОСНАБЖЕНИЯ</w:t>
        </w:r>
        <w:r w:rsidR="00E8371D">
          <w:rPr>
            <w:webHidden/>
          </w:rPr>
          <w:tab/>
        </w:r>
        <w:r w:rsidR="00E8371D">
          <w:rPr>
            <w:webHidden/>
          </w:rPr>
          <w:fldChar w:fldCharType="begin"/>
        </w:r>
        <w:r w:rsidR="00E8371D">
          <w:rPr>
            <w:webHidden/>
          </w:rPr>
          <w:instrText xml:space="preserve"> PAGEREF _Toc204763295 \h </w:instrText>
        </w:r>
        <w:r w:rsidR="00E8371D">
          <w:rPr>
            <w:webHidden/>
          </w:rPr>
        </w:r>
        <w:r w:rsidR="00E8371D">
          <w:rPr>
            <w:webHidden/>
          </w:rPr>
          <w:fldChar w:fldCharType="separate"/>
        </w:r>
        <w:r w:rsidR="00E8371D">
          <w:rPr>
            <w:webHidden/>
          </w:rPr>
          <w:t>42</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96" w:history="1">
        <w:r w:rsidR="00E8371D" w:rsidRPr="007A1F8B">
          <w:rPr>
            <w:rStyle w:val="a3"/>
          </w:rPr>
          <w:t>8.1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8371D">
          <w:rPr>
            <w:webHidden/>
          </w:rPr>
          <w:tab/>
        </w:r>
        <w:r w:rsidR="00E8371D">
          <w:rPr>
            <w:webHidden/>
          </w:rPr>
          <w:fldChar w:fldCharType="begin"/>
        </w:r>
        <w:r w:rsidR="00E8371D">
          <w:rPr>
            <w:webHidden/>
          </w:rPr>
          <w:instrText xml:space="preserve"> PAGEREF _Toc204763296 \h </w:instrText>
        </w:r>
        <w:r w:rsidR="00E8371D">
          <w:rPr>
            <w:webHidden/>
          </w:rPr>
        </w:r>
        <w:r w:rsidR="00E8371D">
          <w:rPr>
            <w:webHidden/>
          </w:rPr>
          <w:fldChar w:fldCharType="separate"/>
        </w:r>
        <w:r w:rsidR="00E8371D">
          <w:rPr>
            <w:webHidden/>
          </w:rPr>
          <w:t>42</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97" w:history="1">
        <w:r w:rsidR="00E8371D" w:rsidRPr="007A1F8B">
          <w:rPr>
            <w:rStyle w:val="a3"/>
          </w:rPr>
          <w:t>8.2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8371D">
          <w:rPr>
            <w:webHidden/>
          </w:rPr>
          <w:tab/>
        </w:r>
        <w:r w:rsidR="00E8371D">
          <w:rPr>
            <w:webHidden/>
          </w:rPr>
          <w:fldChar w:fldCharType="begin"/>
        </w:r>
        <w:r w:rsidR="00E8371D">
          <w:rPr>
            <w:webHidden/>
          </w:rPr>
          <w:instrText xml:space="preserve"> PAGEREF _Toc204763297 \h </w:instrText>
        </w:r>
        <w:r w:rsidR="00E8371D">
          <w:rPr>
            <w:webHidden/>
          </w:rPr>
        </w:r>
        <w:r w:rsidR="00E8371D">
          <w:rPr>
            <w:webHidden/>
          </w:rPr>
          <w:fldChar w:fldCharType="separate"/>
        </w:r>
        <w:r w:rsidR="00E8371D">
          <w:rPr>
            <w:webHidden/>
          </w:rPr>
          <w:t>42</w:t>
        </w:r>
        <w:r w:rsidR="00E8371D">
          <w:rPr>
            <w:webHidden/>
          </w:rPr>
          <w:fldChar w:fldCharType="end"/>
        </w:r>
      </w:hyperlink>
    </w:p>
    <w:p w:rsidR="00E8371D" w:rsidRDefault="006B6288">
      <w:pPr>
        <w:pStyle w:val="16"/>
        <w:tabs>
          <w:tab w:val="left" w:pos="1100"/>
        </w:tabs>
        <w:rPr>
          <w:rFonts w:asciiTheme="minorHAnsi" w:eastAsiaTheme="minorEastAsia" w:hAnsiTheme="minorHAnsi" w:cstheme="minorBidi"/>
          <w:bCs w:val="0"/>
          <w:kern w:val="0"/>
          <w:sz w:val="22"/>
          <w:szCs w:val="22"/>
          <w:lang w:val="ru-RU" w:eastAsia="ru-RU"/>
        </w:rPr>
      </w:pPr>
      <w:hyperlink w:anchor="_Toc204763298" w:history="1">
        <w:r w:rsidR="00E8371D" w:rsidRPr="007A1F8B">
          <w:rPr>
            <w:rStyle w:val="a3"/>
          </w:rPr>
          <w:t>9</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8. ПЕРСПЕКТИВНЫЕ ТОПЛИВНЫЕ БАЛАНСЫ</w:t>
        </w:r>
        <w:r w:rsidR="00E8371D">
          <w:rPr>
            <w:webHidden/>
          </w:rPr>
          <w:tab/>
        </w:r>
        <w:r w:rsidR="00E8371D">
          <w:rPr>
            <w:webHidden/>
          </w:rPr>
          <w:fldChar w:fldCharType="begin"/>
        </w:r>
        <w:r w:rsidR="00E8371D">
          <w:rPr>
            <w:webHidden/>
          </w:rPr>
          <w:instrText xml:space="preserve"> PAGEREF _Toc204763298 \h </w:instrText>
        </w:r>
        <w:r w:rsidR="00E8371D">
          <w:rPr>
            <w:webHidden/>
          </w:rPr>
        </w:r>
        <w:r w:rsidR="00E8371D">
          <w:rPr>
            <w:webHidden/>
          </w:rPr>
          <w:fldChar w:fldCharType="separate"/>
        </w:r>
        <w:r w:rsidR="00E8371D">
          <w:rPr>
            <w:webHidden/>
          </w:rPr>
          <w:t>43</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299" w:history="1">
        <w:r w:rsidR="00E8371D" w:rsidRPr="007A1F8B">
          <w:rPr>
            <w:rStyle w:val="a3"/>
          </w:rPr>
          <w:t>9.1</w:t>
        </w:r>
        <w:r w:rsidR="00E8371D">
          <w:rPr>
            <w:rFonts w:asciiTheme="minorHAnsi" w:eastAsiaTheme="minorEastAsia" w:hAnsiTheme="minorHAnsi" w:cstheme="minorBidi"/>
            <w:bCs w:val="0"/>
            <w:kern w:val="0"/>
            <w:sz w:val="22"/>
            <w:szCs w:val="22"/>
            <w:lang w:val="ru-RU" w:eastAsia="ru-RU"/>
          </w:rPr>
          <w:tab/>
        </w:r>
        <w:r w:rsidR="00E8371D" w:rsidRPr="007A1F8B">
          <w:rPr>
            <w:rStyle w:val="a3"/>
          </w:rPr>
          <w:t>Топливные балансы для каждого источника тепловой энергии по видам основного, резервного и аварийного топлива на каждом этапе</w:t>
        </w:r>
        <w:r w:rsidR="00E8371D">
          <w:rPr>
            <w:webHidden/>
          </w:rPr>
          <w:tab/>
        </w:r>
        <w:r w:rsidR="00E8371D">
          <w:rPr>
            <w:webHidden/>
          </w:rPr>
          <w:fldChar w:fldCharType="begin"/>
        </w:r>
        <w:r w:rsidR="00E8371D">
          <w:rPr>
            <w:webHidden/>
          </w:rPr>
          <w:instrText xml:space="preserve"> PAGEREF _Toc204763299 \h </w:instrText>
        </w:r>
        <w:r w:rsidR="00E8371D">
          <w:rPr>
            <w:webHidden/>
          </w:rPr>
        </w:r>
        <w:r w:rsidR="00E8371D">
          <w:rPr>
            <w:webHidden/>
          </w:rPr>
          <w:fldChar w:fldCharType="separate"/>
        </w:r>
        <w:r w:rsidR="00E8371D">
          <w:rPr>
            <w:webHidden/>
          </w:rPr>
          <w:t>43</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00" w:history="1">
        <w:r w:rsidR="00E8371D" w:rsidRPr="007A1F8B">
          <w:rPr>
            <w:rStyle w:val="a3"/>
          </w:rPr>
          <w:t>9.2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Потребляемые источниками тепловой энергии виды топлива, включая местные виды топлива, а также используемые возобновляемые источники энергии</w:t>
        </w:r>
        <w:r w:rsidR="00E8371D">
          <w:rPr>
            <w:webHidden/>
          </w:rPr>
          <w:tab/>
        </w:r>
        <w:r w:rsidR="00E8371D">
          <w:rPr>
            <w:webHidden/>
          </w:rPr>
          <w:fldChar w:fldCharType="begin"/>
        </w:r>
        <w:r w:rsidR="00E8371D">
          <w:rPr>
            <w:webHidden/>
          </w:rPr>
          <w:instrText xml:space="preserve"> PAGEREF _Toc204763300 \h </w:instrText>
        </w:r>
        <w:r w:rsidR="00E8371D">
          <w:rPr>
            <w:webHidden/>
          </w:rPr>
        </w:r>
        <w:r w:rsidR="00E8371D">
          <w:rPr>
            <w:webHidden/>
          </w:rPr>
          <w:fldChar w:fldCharType="separate"/>
        </w:r>
        <w:r w:rsidR="00E8371D">
          <w:rPr>
            <w:webHidden/>
          </w:rPr>
          <w:t>45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01" w:history="1">
        <w:r w:rsidR="00E8371D" w:rsidRPr="007A1F8B">
          <w:rPr>
            <w:rStyle w:val="a3"/>
          </w:rPr>
          <w:t>9.3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Преобладающий в сельском поселении вид топлива, определяемый по совокупности всех систем теплоснабжения, находящихся в сельском поселении</w:t>
        </w:r>
        <w:r w:rsidR="00E8371D">
          <w:rPr>
            <w:webHidden/>
          </w:rPr>
          <w:tab/>
        </w:r>
        <w:r w:rsidR="00E8371D">
          <w:rPr>
            <w:webHidden/>
          </w:rPr>
          <w:fldChar w:fldCharType="begin"/>
        </w:r>
        <w:r w:rsidR="00E8371D">
          <w:rPr>
            <w:webHidden/>
          </w:rPr>
          <w:instrText xml:space="preserve"> PAGEREF _Toc204763301 \h </w:instrText>
        </w:r>
        <w:r w:rsidR="00E8371D">
          <w:rPr>
            <w:webHidden/>
          </w:rPr>
        </w:r>
        <w:r w:rsidR="00E8371D">
          <w:rPr>
            <w:webHidden/>
          </w:rPr>
          <w:fldChar w:fldCharType="separate"/>
        </w:r>
        <w:r w:rsidR="00E8371D">
          <w:rPr>
            <w:webHidden/>
          </w:rPr>
          <w:t>46</w:t>
        </w:r>
        <w:r w:rsidR="00E8371D">
          <w:rPr>
            <w:webHidden/>
          </w:rPr>
          <w:fldChar w:fldCharType="end"/>
        </w:r>
      </w:hyperlink>
    </w:p>
    <w:p w:rsidR="00E8371D" w:rsidRDefault="006B6288">
      <w:pPr>
        <w:pStyle w:val="16"/>
        <w:tabs>
          <w:tab w:val="left" w:pos="1320"/>
        </w:tabs>
        <w:rPr>
          <w:rFonts w:asciiTheme="minorHAnsi" w:eastAsiaTheme="minorEastAsia" w:hAnsiTheme="minorHAnsi" w:cstheme="minorBidi"/>
          <w:bCs w:val="0"/>
          <w:kern w:val="0"/>
          <w:sz w:val="22"/>
          <w:szCs w:val="22"/>
          <w:lang w:val="ru-RU" w:eastAsia="ru-RU"/>
        </w:rPr>
      </w:pPr>
      <w:hyperlink w:anchor="_Toc204763302" w:history="1">
        <w:r w:rsidR="00E8371D" w:rsidRPr="007A1F8B">
          <w:rPr>
            <w:rStyle w:val="a3"/>
          </w:rPr>
          <w:t>10</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9. ИНВЕСТИЦИИ В СТРОИТЕЛЬСТВО,         РЕКОНСТРУКЦИЮ,ТЕХНИЧЕСКОЕ ПЕРЕВООРУЖЕНИЕ И (ИЛИ) МОДЕРНИЗАЦИЮ</w:t>
        </w:r>
        <w:r w:rsidR="00E8371D">
          <w:rPr>
            <w:webHidden/>
          </w:rPr>
          <w:tab/>
        </w:r>
        <w:r w:rsidR="00E8371D">
          <w:rPr>
            <w:webHidden/>
          </w:rPr>
          <w:fldChar w:fldCharType="begin"/>
        </w:r>
        <w:r w:rsidR="00E8371D">
          <w:rPr>
            <w:webHidden/>
          </w:rPr>
          <w:instrText xml:space="preserve"> PAGEREF _Toc204763302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03" w:history="1">
        <w:r w:rsidR="00E8371D" w:rsidRPr="007A1F8B">
          <w:rPr>
            <w:rStyle w:val="a3"/>
          </w:rPr>
          <w:t>10.1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r w:rsidR="00E8371D">
          <w:rPr>
            <w:webHidden/>
          </w:rPr>
          <w:tab/>
        </w:r>
        <w:r w:rsidR="00E8371D">
          <w:rPr>
            <w:webHidden/>
          </w:rPr>
          <w:fldChar w:fldCharType="begin"/>
        </w:r>
        <w:r w:rsidR="00E8371D">
          <w:rPr>
            <w:webHidden/>
          </w:rPr>
          <w:instrText xml:space="preserve"> PAGEREF _Toc204763303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304" w:history="1">
        <w:r w:rsidR="00E8371D" w:rsidRPr="007A1F8B">
          <w:rPr>
            <w:rStyle w:val="a3"/>
          </w:rPr>
          <w:t>Частичн</w:t>
        </w:r>
        <w:r w:rsidR="00E8371D" w:rsidRPr="007A1F8B">
          <w:rPr>
            <w:rStyle w:val="a3"/>
            <w:lang w:val="ru-RU"/>
          </w:rPr>
          <w:t>ая</w:t>
        </w:r>
        <w:r w:rsidR="00E8371D" w:rsidRPr="007A1F8B">
          <w:rPr>
            <w:rStyle w:val="a3"/>
          </w:rPr>
          <w:t xml:space="preserve"> модернизаци</w:t>
        </w:r>
        <w:r w:rsidR="00E8371D" w:rsidRPr="007A1F8B">
          <w:rPr>
            <w:rStyle w:val="a3"/>
            <w:lang w:val="ru-RU"/>
          </w:rPr>
          <w:t>и</w:t>
        </w:r>
        <w:r w:rsidR="00E8371D" w:rsidRPr="007A1F8B">
          <w:rPr>
            <w:rStyle w:val="a3"/>
          </w:rPr>
          <w:t xml:space="preserve"> котельн</w:t>
        </w:r>
        <w:r w:rsidR="00E8371D" w:rsidRPr="007A1F8B">
          <w:rPr>
            <w:rStyle w:val="a3"/>
            <w:lang w:val="ru-RU"/>
          </w:rPr>
          <w:t>ой</w:t>
        </w:r>
        <w:r w:rsidR="00E8371D" w:rsidRPr="007A1F8B">
          <w:rPr>
            <w:rStyle w:val="a3"/>
          </w:rPr>
          <w:t>, срок эксплуатации котор</w:t>
        </w:r>
        <w:r w:rsidR="00E8371D" w:rsidRPr="007A1F8B">
          <w:rPr>
            <w:rStyle w:val="a3"/>
            <w:lang w:val="ru-RU"/>
          </w:rPr>
          <w:t>ой</w:t>
        </w:r>
        <w:r w:rsidR="00E8371D" w:rsidRPr="007A1F8B">
          <w:rPr>
            <w:rStyle w:val="a3"/>
          </w:rPr>
          <w:t xml:space="preserve"> в 2026 году состав</w:t>
        </w:r>
        <w:r w:rsidR="00E8371D" w:rsidRPr="007A1F8B">
          <w:rPr>
            <w:rStyle w:val="a3"/>
            <w:lang w:val="ru-RU"/>
          </w:rPr>
          <w:t>ит</w:t>
        </w:r>
        <w:r w:rsidR="00E8371D" w:rsidRPr="007A1F8B">
          <w:rPr>
            <w:rStyle w:val="a3"/>
          </w:rPr>
          <w:t xml:space="preserve"> 10 лет:</w:t>
        </w:r>
        <w:r w:rsidR="00E8371D">
          <w:rPr>
            <w:webHidden/>
          </w:rPr>
          <w:tab/>
        </w:r>
        <w:r w:rsidR="00E8371D">
          <w:rPr>
            <w:webHidden/>
          </w:rPr>
          <w:fldChar w:fldCharType="begin"/>
        </w:r>
        <w:r w:rsidR="00E8371D">
          <w:rPr>
            <w:webHidden/>
          </w:rPr>
          <w:instrText xml:space="preserve"> PAGEREF _Toc204763304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305" w:history="1">
        <w:r w:rsidR="00E8371D" w:rsidRPr="007A1F8B">
          <w:rPr>
            <w:rStyle w:val="a3"/>
          </w:rPr>
          <w:t>-котельн</w:t>
        </w:r>
        <w:r w:rsidR="00E8371D" w:rsidRPr="007A1F8B">
          <w:rPr>
            <w:rStyle w:val="a3"/>
            <w:lang w:val="ru-RU"/>
          </w:rPr>
          <w:t>ая</w:t>
        </w:r>
        <w:r w:rsidR="00E8371D" w:rsidRPr="007A1F8B">
          <w:rPr>
            <w:rStyle w:val="a3"/>
          </w:rPr>
          <w:t xml:space="preserve"> № 9.</w:t>
        </w:r>
        <w:r w:rsidR="00E8371D">
          <w:rPr>
            <w:webHidden/>
          </w:rPr>
          <w:tab/>
        </w:r>
        <w:r w:rsidR="00E8371D">
          <w:rPr>
            <w:webHidden/>
          </w:rPr>
          <w:fldChar w:fldCharType="begin"/>
        </w:r>
        <w:r w:rsidR="00E8371D">
          <w:rPr>
            <w:webHidden/>
          </w:rPr>
          <w:instrText xml:space="preserve"> PAGEREF _Toc204763305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06" w:history="1">
        <w:r w:rsidR="00E8371D" w:rsidRPr="007A1F8B">
          <w:rPr>
            <w:rStyle w:val="a3"/>
          </w:rPr>
          <w:t>10.2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E8371D">
          <w:rPr>
            <w:webHidden/>
          </w:rPr>
          <w:tab/>
        </w:r>
        <w:r w:rsidR="00E8371D">
          <w:rPr>
            <w:webHidden/>
          </w:rPr>
          <w:fldChar w:fldCharType="begin"/>
        </w:r>
        <w:r w:rsidR="00E8371D">
          <w:rPr>
            <w:webHidden/>
          </w:rPr>
          <w:instrText xml:space="preserve"> PAGEREF _Toc204763306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07" w:history="1">
        <w:r w:rsidR="00E8371D" w:rsidRPr="007A1F8B">
          <w:rPr>
            <w:rStyle w:val="a3"/>
          </w:rPr>
          <w:t>10.3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E8371D">
          <w:rPr>
            <w:webHidden/>
          </w:rPr>
          <w:tab/>
        </w:r>
        <w:r w:rsidR="00E8371D">
          <w:rPr>
            <w:webHidden/>
          </w:rPr>
          <w:fldChar w:fldCharType="begin"/>
        </w:r>
        <w:r w:rsidR="00E8371D">
          <w:rPr>
            <w:webHidden/>
          </w:rPr>
          <w:instrText xml:space="preserve"> PAGEREF _Toc204763307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08" w:history="1">
        <w:r w:rsidR="00E8371D" w:rsidRPr="007A1F8B">
          <w:rPr>
            <w:rStyle w:val="a3"/>
          </w:rPr>
          <w:t>10.4</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8371D">
          <w:rPr>
            <w:webHidden/>
          </w:rPr>
          <w:tab/>
        </w:r>
        <w:r w:rsidR="00E8371D">
          <w:rPr>
            <w:webHidden/>
          </w:rPr>
          <w:fldChar w:fldCharType="begin"/>
        </w:r>
        <w:r w:rsidR="00E8371D">
          <w:rPr>
            <w:webHidden/>
          </w:rPr>
          <w:instrText xml:space="preserve"> PAGEREF _Toc204763308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09" w:history="1">
        <w:r w:rsidR="00E8371D" w:rsidRPr="007A1F8B">
          <w:rPr>
            <w:rStyle w:val="a3"/>
          </w:rPr>
          <w:t>10.5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Оценка эффективности инвестиций по отдельным предложениям</w:t>
        </w:r>
        <w:r w:rsidR="00E8371D">
          <w:rPr>
            <w:webHidden/>
          </w:rPr>
          <w:tab/>
        </w:r>
        <w:r w:rsidR="00E8371D">
          <w:rPr>
            <w:webHidden/>
          </w:rPr>
          <w:fldChar w:fldCharType="begin"/>
        </w:r>
        <w:r w:rsidR="00E8371D">
          <w:rPr>
            <w:webHidden/>
          </w:rPr>
          <w:instrText xml:space="preserve"> PAGEREF _Toc204763309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6B6288">
      <w:pPr>
        <w:pStyle w:val="16"/>
        <w:rPr>
          <w:rFonts w:asciiTheme="minorHAnsi" w:eastAsiaTheme="minorEastAsia" w:hAnsiTheme="minorHAnsi" w:cstheme="minorBidi"/>
          <w:bCs w:val="0"/>
          <w:kern w:val="0"/>
          <w:sz w:val="22"/>
          <w:szCs w:val="22"/>
          <w:lang w:val="ru-RU" w:eastAsia="ru-RU"/>
        </w:rPr>
      </w:pPr>
      <w:hyperlink w:anchor="_Toc204763310" w:history="1">
        <w:r w:rsidR="00E8371D" w:rsidRPr="007A1F8B">
          <w:rPr>
            <w:rStyle w:val="a3"/>
            <w:lang w:val="ru-RU"/>
          </w:rPr>
          <w:t xml:space="preserve">10.6 </w:t>
        </w:r>
        <w:r w:rsidR="00E8371D" w:rsidRPr="007A1F8B">
          <w:rPr>
            <w:rStyle w:val="a3"/>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8371D">
          <w:rPr>
            <w:webHidden/>
          </w:rPr>
          <w:tab/>
        </w:r>
        <w:r w:rsidR="00E8371D">
          <w:rPr>
            <w:webHidden/>
          </w:rPr>
          <w:fldChar w:fldCharType="begin"/>
        </w:r>
        <w:r w:rsidR="00E8371D">
          <w:rPr>
            <w:webHidden/>
          </w:rPr>
          <w:instrText xml:space="preserve"> PAGEREF _Toc204763310 \h </w:instrText>
        </w:r>
        <w:r w:rsidR="00E8371D">
          <w:rPr>
            <w:webHidden/>
          </w:rPr>
        </w:r>
        <w:r w:rsidR="00E8371D">
          <w:rPr>
            <w:webHidden/>
          </w:rPr>
          <w:fldChar w:fldCharType="separate"/>
        </w:r>
        <w:r w:rsidR="00E8371D">
          <w:rPr>
            <w:webHidden/>
          </w:rPr>
          <w:t>48</w:t>
        </w:r>
        <w:r w:rsidR="00E8371D">
          <w:rPr>
            <w:webHidden/>
          </w:rPr>
          <w:fldChar w:fldCharType="end"/>
        </w:r>
      </w:hyperlink>
    </w:p>
    <w:p w:rsidR="00E8371D" w:rsidRDefault="006B6288">
      <w:pPr>
        <w:pStyle w:val="16"/>
        <w:tabs>
          <w:tab w:val="left" w:pos="1320"/>
        </w:tabs>
        <w:rPr>
          <w:rFonts w:asciiTheme="minorHAnsi" w:eastAsiaTheme="minorEastAsia" w:hAnsiTheme="minorHAnsi" w:cstheme="minorBidi"/>
          <w:bCs w:val="0"/>
          <w:kern w:val="0"/>
          <w:sz w:val="22"/>
          <w:szCs w:val="22"/>
          <w:lang w:val="ru-RU" w:eastAsia="ru-RU"/>
        </w:rPr>
      </w:pPr>
      <w:hyperlink w:anchor="_Toc204763311" w:history="1">
        <w:r w:rsidR="00E8371D" w:rsidRPr="007A1F8B">
          <w:rPr>
            <w:rStyle w:val="a3"/>
          </w:rPr>
          <w:t>11</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10. РЕШЕНИЕ О ПРИСВОЕНИИ СТАТУСА ЕДИНОЙ ТЕПЛОСНАБЖАЮЩЕЙ ОРГАНИЗАЦИИ</w:t>
        </w:r>
        <w:r w:rsidR="00E8371D">
          <w:rPr>
            <w:webHidden/>
          </w:rPr>
          <w:tab/>
        </w:r>
        <w:r w:rsidR="00E8371D">
          <w:rPr>
            <w:webHidden/>
          </w:rPr>
          <w:fldChar w:fldCharType="begin"/>
        </w:r>
        <w:r w:rsidR="00E8371D">
          <w:rPr>
            <w:webHidden/>
          </w:rPr>
          <w:instrText xml:space="preserve"> PAGEREF _Toc204763311 \h </w:instrText>
        </w:r>
        <w:r w:rsidR="00E8371D">
          <w:rPr>
            <w:webHidden/>
          </w:rPr>
        </w:r>
        <w:r w:rsidR="00E8371D">
          <w:rPr>
            <w:webHidden/>
          </w:rPr>
          <w:fldChar w:fldCharType="separate"/>
        </w:r>
        <w:r w:rsidR="00E8371D">
          <w:rPr>
            <w:webHidden/>
          </w:rPr>
          <w:t>48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12" w:history="1">
        <w:r w:rsidR="00E8371D" w:rsidRPr="007A1F8B">
          <w:rPr>
            <w:rStyle w:val="a3"/>
          </w:rPr>
          <w:t>11.1</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Решение о присвоении статуса единой теплоснабжающей организации</w:t>
        </w:r>
        <w:r w:rsidR="00E8371D">
          <w:rPr>
            <w:webHidden/>
          </w:rPr>
          <w:tab/>
        </w:r>
        <w:r w:rsidR="00E8371D">
          <w:rPr>
            <w:webHidden/>
          </w:rPr>
          <w:fldChar w:fldCharType="begin"/>
        </w:r>
        <w:r w:rsidR="00E8371D">
          <w:rPr>
            <w:webHidden/>
          </w:rPr>
          <w:instrText xml:space="preserve"> PAGEREF _Toc204763312 \h </w:instrText>
        </w:r>
        <w:r w:rsidR="00E8371D">
          <w:rPr>
            <w:webHidden/>
          </w:rPr>
        </w:r>
        <w:r w:rsidR="00E8371D">
          <w:rPr>
            <w:webHidden/>
          </w:rPr>
          <w:fldChar w:fldCharType="separate"/>
        </w:r>
        <w:r w:rsidR="00E8371D">
          <w:rPr>
            <w:webHidden/>
          </w:rPr>
          <w:t>48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13" w:history="1">
        <w:r w:rsidR="00E8371D" w:rsidRPr="007A1F8B">
          <w:rPr>
            <w:rStyle w:val="a3"/>
          </w:rPr>
          <w:t>11.2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Реестр зон деятельности единых теплоснабжающих организаций</w:t>
        </w:r>
        <w:r w:rsidR="00E8371D">
          <w:rPr>
            <w:webHidden/>
          </w:rPr>
          <w:tab/>
        </w:r>
        <w:r w:rsidR="00E8371D">
          <w:rPr>
            <w:webHidden/>
          </w:rPr>
          <w:fldChar w:fldCharType="begin"/>
        </w:r>
        <w:r w:rsidR="00E8371D">
          <w:rPr>
            <w:webHidden/>
          </w:rPr>
          <w:instrText xml:space="preserve"> PAGEREF _Toc204763313 \h </w:instrText>
        </w:r>
        <w:r w:rsidR="00E8371D">
          <w:rPr>
            <w:webHidden/>
          </w:rPr>
        </w:r>
        <w:r w:rsidR="00E8371D">
          <w:rPr>
            <w:webHidden/>
          </w:rPr>
          <w:fldChar w:fldCharType="separate"/>
        </w:r>
        <w:r w:rsidR="00E8371D">
          <w:rPr>
            <w:webHidden/>
          </w:rPr>
          <w:t>49</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14" w:history="1">
        <w:r w:rsidR="00E8371D" w:rsidRPr="007A1F8B">
          <w:rPr>
            <w:rStyle w:val="a3"/>
          </w:rPr>
          <w:t>11.3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r w:rsidR="00E8371D">
          <w:rPr>
            <w:webHidden/>
          </w:rPr>
          <w:tab/>
        </w:r>
        <w:r w:rsidR="00E8371D">
          <w:rPr>
            <w:webHidden/>
          </w:rPr>
          <w:fldChar w:fldCharType="begin"/>
        </w:r>
        <w:r w:rsidR="00E8371D">
          <w:rPr>
            <w:webHidden/>
          </w:rPr>
          <w:instrText xml:space="preserve"> PAGEREF _Toc204763314 \h </w:instrText>
        </w:r>
        <w:r w:rsidR="00E8371D">
          <w:rPr>
            <w:webHidden/>
          </w:rPr>
        </w:r>
        <w:r w:rsidR="00E8371D">
          <w:rPr>
            <w:webHidden/>
          </w:rPr>
          <w:fldChar w:fldCharType="separate"/>
        </w:r>
        <w:r w:rsidR="00E8371D">
          <w:rPr>
            <w:webHidden/>
          </w:rPr>
          <w:t>49</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15" w:history="1">
        <w:r w:rsidR="00E8371D" w:rsidRPr="007A1F8B">
          <w:rPr>
            <w:rStyle w:val="a3"/>
          </w:rPr>
          <w:t>11.4</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E8371D">
          <w:rPr>
            <w:webHidden/>
          </w:rPr>
          <w:tab/>
        </w:r>
        <w:r w:rsidR="00E8371D">
          <w:rPr>
            <w:webHidden/>
          </w:rPr>
          <w:fldChar w:fldCharType="begin"/>
        </w:r>
        <w:r w:rsidR="00E8371D">
          <w:rPr>
            <w:webHidden/>
          </w:rPr>
          <w:instrText xml:space="preserve"> PAGEREF _Toc204763315 \h </w:instrText>
        </w:r>
        <w:r w:rsidR="00E8371D">
          <w:rPr>
            <w:webHidden/>
          </w:rPr>
        </w:r>
        <w:r w:rsidR="00E8371D">
          <w:rPr>
            <w:webHidden/>
          </w:rPr>
          <w:fldChar w:fldCharType="separate"/>
        </w:r>
        <w:r w:rsidR="00E8371D">
          <w:rPr>
            <w:webHidden/>
          </w:rPr>
          <w:t>53</w:t>
        </w:r>
        <w:r w:rsidR="00E8371D">
          <w:rPr>
            <w:webHidden/>
          </w:rPr>
          <w:fldChar w:fldCharType="end"/>
        </w:r>
      </w:hyperlink>
    </w:p>
    <w:p w:rsidR="00E8371D" w:rsidRDefault="006B6288">
      <w:pPr>
        <w:pStyle w:val="16"/>
        <w:tabs>
          <w:tab w:val="left" w:pos="1320"/>
        </w:tabs>
        <w:rPr>
          <w:rFonts w:asciiTheme="minorHAnsi" w:eastAsiaTheme="minorEastAsia" w:hAnsiTheme="minorHAnsi" w:cstheme="minorBidi"/>
          <w:bCs w:val="0"/>
          <w:kern w:val="0"/>
          <w:sz w:val="22"/>
          <w:szCs w:val="22"/>
          <w:lang w:val="ru-RU" w:eastAsia="ru-RU"/>
        </w:rPr>
      </w:pPr>
      <w:hyperlink w:anchor="_Toc204763316" w:history="1">
        <w:r w:rsidR="00E8371D" w:rsidRPr="007A1F8B">
          <w:rPr>
            <w:rStyle w:val="a3"/>
          </w:rPr>
          <w:t>12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11. РЕШЕНИЯ О РАСПРЕДЕЛЕНИИ ТЕПЛОВОЙ НАГРУЗКИ МЕЖДУ ИСТОЧНИКАМИ ТЕПЛОВОЙ ЭНЕРГИИ</w:t>
        </w:r>
        <w:r w:rsidR="00E8371D">
          <w:rPr>
            <w:webHidden/>
          </w:rPr>
          <w:tab/>
        </w:r>
        <w:r w:rsidR="00E8371D">
          <w:rPr>
            <w:webHidden/>
          </w:rPr>
          <w:fldChar w:fldCharType="begin"/>
        </w:r>
        <w:r w:rsidR="00E8371D">
          <w:rPr>
            <w:webHidden/>
          </w:rPr>
          <w:instrText xml:space="preserve"> PAGEREF _Toc204763316 \h </w:instrText>
        </w:r>
        <w:r w:rsidR="00E8371D">
          <w:rPr>
            <w:webHidden/>
          </w:rPr>
        </w:r>
        <w:r w:rsidR="00E8371D">
          <w:rPr>
            <w:webHidden/>
          </w:rPr>
          <w:fldChar w:fldCharType="separate"/>
        </w:r>
        <w:r w:rsidR="00E8371D">
          <w:rPr>
            <w:webHidden/>
          </w:rPr>
          <w:t>54</w:t>
        </w:r>
        <w:r w:rsidR="00E8371D">
          <w:rPr>
            <w:webHidden/>
          </w:rPr>
          <w:fldChar w:fldCharType="end"/>
        </w:r>
      </w:hyperlink>
    </w:p>
    <w:p w:rsidR="00E8371D" w:rsidRDefault="006B6288">
      <w:pPr>
        <w:pStyle w:val="16"/>
        <w:tabs>
          <w:tab w:val="left" w:pos="1320"/>
        </w:tabs>
        <w:rPr>
          <w:rFonts w:asciiTheme="minorHAnsi" w:eastAsiaTheme="minorEastAsia" w:hAnsiTheme="minorHAnsi" w:cstheme="minorBidi"/>
          <w:bCs w:val="0"/>
          <w:kern w:val="0"/>
          <w:sz w:val="22"/>
          <w:szCs w:val="22"/>
          <w:lang w:val="ru-RU" w:eastAsia="ru-RU"/>
        </w:rPr>
      </w:pPr>
      <w:hyperlink w:anchor="_Toc204763317" w:history="1">
        <w:r w:rsidR="00E8371D" w:rsidRPr="007A1F8B">
          <w:rPr>
            <w:rStyle w:val="a3"/>
          </w:rPr>
          <w:t>13</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12. РЕШЕНИЯ ПО БЕСХОЗЯЙНЫМ ТЕПЛОВЫМ СЕТЯМ</w:t>
        </w:r>
        <w:r w:rsidR="00E8371D">
          <w:rPr>
            <w:webHidden/>
          </w:rPr>
          <w:tab/>
        </w:r>
        <w:r w:rsidR="00E8371D">
          <w:rPr>
            <w:webHidden/>
          </w:rPr>
          <w:fldChar w:fldCharType="begin"/>
        </w:r>
        <w:r w:rsidR="00E8371D">
          <w:rPr>
            <w:webHidden/>
          </w:rPr>
          <w:instrText xml:space="preserve"> PAGEREF _Toc204763317 \h </w:instrText>
        </w:r>
        <w:r w:rsidR="00E8371D">
          <w:rPr>
            <w:webHidden/>
          </w:rPr>
        </w:r>
        <w:r w:rsidR="00E8371D">
          <w:rPr>
            <w:webHidden/>
          </w:rPr>
          <w:fldChar w:fldCharType="separate"/>
        </w:r>
        <w:r w:rsidR="00E8371D">
          <w:rPr>
            <w:webHidden/>
          </w:rPr>
          <w:t>54</w:t>
        </w:r>
        <w:r w:rsidR="00E8371D">
          <w:rPr>
            <w:webHidden/>
          </w:rPr>
          <w:fldChar w:fldCharType="end"/>
        </w:r>
      </w:hyperlink>
    </w:p>
    <w:p w:rsidR="00E8371D" w:rsidRDefault="006B6288">
      <w:pPr>
        <w:pStyle w:val="16"/>
        <w:tabs>
          <w:tab w:val="left" w:pos="1320"/>
        </w:tabs>
        <w:rPr>
          <w:rFonts w:asciiTheme="minorHAnsi" w:eastAsiaTheme="minorEastAsia" w:hAnsiTheme="minorHAnsi" w:cstheme="minorBidi"/>
          <w:bCs w:val="0"/>
          <w:kern w:val="0"/>
          <w:sz w:val="22"/>
          <w:szCs w:val="22"/>
          <w:lang w:val="ru-RU" w:eastAsia="ru-RU"/>
        </w:rPr>
      </w:pPr>
      <w:hyperlink w:anchor="_Toc204763318" w:history="1">
        <w:r w:rsidR="00E8371D" w:rsidRPr="007A1F8B">
          <w:rPr>
            <w:rStyle w:val="a3"/>
          </w:rPr>
          <w:t>14</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КЫЗЫЛ-ОЗЁКСКОЕ СЕЛЬСКОЕ ПОСЕЛЕНИЕ</w:t>
        </w:r>
        <w:r w:rsidR="00E8371D">
          <w:rPr>
            <w:webHidden/>
          </w:rPr>
          <w:tab/>
        </w:r>
        <w:r w:rsidR="00E8371D">
          <w:rPr>
            <w:webHidden/>
          </w:rPr>
          <w:fldChar w:fldCharType="begin"/>
        </w:r>
        <w:r w:rsidR="00E8371D">
          <w:rPr>
            <w:webHidden/>
          </w:rPr>
          <w:instrText xml:space="preserve"> PAGEREF _Toc204763318 \h </w:instrText>
        </w:r>
        <w:r w:rsidR="00E8371D">
          <w:rPr>
            <w:webHidden/>
          </w:rPr>
        </w:r>
        <w:r w:rsidR="00E8371D">
          <w:rPr>
            <w:webHidden/>
          </w:rPr>
          <w:fldChar w:fldCharType="separate"/>
        </w:r>
        <w:r w:rsidR="00E8371D">
          <w:rPr>
            <w:webHidden/>
          </w:rPr>
          <w:t>55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19" w:history="1">
        <w:r w:rsidR="00E8371D" w:rsidRPr="007A1F8B">
          <w:rPr>
            <w:rStyle w:val="a3"/>
          </w:rPr>
          <w:t>14.1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E8371D">
          <w:rPr>
            <w:webHidden/>
          </w:rPr>
          <w:tab/>
        </w:r>
        <w:r w:rsidR="00E8371D">
          <w:rPr>
            <w:webHidden/>
          </w:rPr>
          <w:fldChar w:fldCharType="begin"/>
        </w:r>
        <w:r w:rsidR="00E8371D">
          <w:rPr>
            <w:webHidden/>
          </w:rPr>
          <w:instrText xml:space="preserve"> PAGEREF _Toc204763319 \h </w:instrText>
        </w:r>
        <w:r w:rsidR="00E8371D">
          <w:rPr>
            <w:webHidden/>
          </w:rPr>
        </w:r>
        <w:r w:rsidR="00E8371D">
          <w:rPr>
            <w:webHidden/>
          </w:rPr>
          <w:fldChar w:fldCharType="separate"/>
        </w:r>
        <w:r w:rsidR="00E8371D">
          <w:rPr>
            <w:webHidden/>
          </w:rPr>
          <w:t>55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20" w:history="1">
        <w:r w:rsidR="00E8371D" w:rsidRPr="007A1F8B">
          <w:rPr>
            <w:rStyle w:val="a3"/>
          </w:rPr>
          <w:t>14.2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проблем организации газоснабжения источников тепловой энергии</w:t>
        </w:r>
        <w:r w:rsidR="00E8371D">
          <w:rPr>
            <w:webHidden/>
          </w:rPr>
          <w:tab/>
        </w:r>
        <w:r w:rsidR="00E8371D">
          <w:rPr>
            <w:webHidden/>
          </w:rPr>
          <w:fldChar w:fldCharType="begin"/>
        </w:r>
        <w:r w:rsidR="00E8371D">
          <w:rPr>
            <w:webHidden/>
          </w:rPr>
          <w:instrText xml:space="preserve"> PAGEREF _Toc204763320 \h </w:instrText>
        </w:r>
        <w:r w:rsidR="00E8371D">
          <w:rPr>
            <w:webHidden/>
          </w:rPr>
        </w:r>
        <w:r w:rsidR="00E8371D">
          <w:rPr>
            <w:webHidden/>
          </w:rPr>
          <w:fldChar w:fldCharType="separate"/>
        </w:r>
        <w:r w:rsidR="00E8371D">
          <w:rPr>
            <w:webHidden/>
          </w:rPr>
          <w:t>55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21" w:history="1">
        <w:r w:rsidR="00E8371D" w:rsidRPr="007A1F8B">
          <w:rPr>
            <w:rStyle w:val="a3"/>
          </w:rPr>
          <w:t>14.3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E8371D">
          <w:rPr>
            <w:webHidden/>
          </w:rPr>
          <w:tab/>
        </w:r>
        <w:r w:rsidR="00E8371D">
          <w:rPr>
            <w:webHidden/>
          </w:rPr>
          <w:fldChar w:fldCharType="begin"/>
        </w:r>
        <w:r w:rsidR="00E8371D">
          <w:rPr>
            <w:webHidden/>
          </w:rPr>
          <w:instrText xml:space="preserve"> PAGEREF _Toc204763321 \h </w:instrText>
        </w:r>
        <w:r w:rsidR="00E8371D">
          <w:rPr>
            <w:webHidden/>
          </w:rPr>
        </w:r>
        <w:r w:rsidR="00E8371D">
          <w:rPr>
            <w:webHidden/>
          </w:rPr>
          <w:fldChar w:fldCharType="separate"/>
        </w:r>
        <w:r w:rsidR="00E8371D">
          <w:rPr>
            <w:webHidden/>
          </w:rPr>
          <w:t>55</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22" w:history="1">
        <w:r w:rsidR="00E8371D" w:rsidRPr="007A1F8B">
          <w:rPr>
            <w:rStyle w:val="a3"/>
          </w:rPr>
          <w:t>14.4</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E8371D">
          <w:rPr>
            <w:webHidden/>
          </w:rPr>
          <w:tab/>
        </w:r>
        <w:r w:rsidR="00E8371D">
          <w:rPr>
            <w:webHidden/>
          </w:rPr>
          <w:fldChar w:fldCharType="begin"/>
        </w:r>
        <w:r w:rsidR="00E8371D">
          <w:rPr>
            <w:webHidden/>
          </w:rPr>
          <w:instrText xml:space="preserve"> PAGEREF _Toc204763322 \h </w:instrText>
        </w:r>
        <w:r w:rsidR="00E8371D">
          <w:rPr>
            <w:webHidden/>
          </w:rPr>
        </w:r>
        <w:r w:rsidR="00E8371D">
          <w:rPr>
            <w:webHidden/>
          </w:rPr>
          <w:fldChar w:fldCharType="separate"/>
        </w:r>
        <w:r w:rsidR="00E8371D">
          <w:rPr>
            <w:webHidden/>
          </w:rPr>
          <w:t>56</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23" w:history="1">
        <w:r w:rsidR="00E8371D" w:rsidRPr="007A1F8B">
          <w:rPr>
            <w:rStyle w:val="a3"/>
          </w:rPr>
          <w:t>14.5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8371D">
          <w:rPr>
            <w:webHidden/>
          </w:rPr>
          <w:tab/>
        </w:r>
        <w:r w:rsidR="00E8371D">
          <w:rPr>
            <w:webHidden/>
          </w:rPr>
          <w:fldChar w:fldCharType="begin"/>
        </w:r>
        <w:r w:rsidR="00E8371D">
          <w:rPr>
            <w:webHidden/>
          </w:rPr>
          <w:instrText xml:space="preserve"> PAGEREF _Toc204763323 \h </w:instrText>
        </w:r>
        <w:r w:rsidR="00E8371D">
          <w:rPr>
            <w:webHidden/>
          </w:rPr>
        </w:r>
        <w:r w:rsidR="00E8371D">
          <w:rPr>
            <w:webHidden/>
          </w:rPr>
          <w:fldChar w:fldCharType="separate"/>
        </w:r>
        <w:r w:rsidR="00E8371D">
          <w:rPr>
            <w:webHidden/>
          </w:rPr>
          <w:t>58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24" w:history="1">
        <w:r w:rsidR="00E8371D" w:rsidRPr="007A1F8B">
          <w:rPr>
            <w:rStyle w:val="a3"/>
          </w:rPr>
          <w:t>14.6</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r w:rsidR="00E8371D">
          <w:rPr>
            <w:webHidden/>
          </w:rPr>
          <w:tab/>
        </w:r>
        <w:r w:rsidR="00E8371D">
          <w:rPr>
            <w:webHidden/>
          </w:rPr>
          <w:fldChar w:fldCharType="begin"/>
        </w:r>
        <w:r w:rsidR="00E8371D">
          <w:rPr>
            <w:webHidden/>
          </w:rPr>
          <w:instrText xml:space="preserve"> PAGEREF _Toc204763324 \h </w:instrText>
        </w:r>
        <w:r w:rsidR="00E8371D">
          <w:rPr>
            <w:webHidden/>
          </w:rPr>
        </w:r>
        <w:r w:rsidR="00E8371D">
          <w:rPr>
            <w:webHidden/>
          </w:rPr>
          <w:fldChar w:fldCharType="separate"/>
        </w:r>
        <w:r w:rsidR="00E8371D">
          <w:rPr>
            <w:webHidden/>
          </w:rPr>
          <w:t>58</w:t>
        </w:r>
        <w:r w:rsidR="00E8371D">
          <w:rPr>
            <w:webHidden/>
          </w:rPr>
          <w:fldChar w:fldCharType="end"/>
        </w:r>
      </w:hyperlink>
    </w:p>
    <w:p w:rsidR="00E8371D" w:rsidRDefault="006B6288">
      <w:pPr>
        <w:pStyle w:val="16"/>
        <w:tabs>
          <w:tab w:val="left" w:pos="1540"/>
        </w:tabs>
        <w:rPr>
          <w:rFonts w:asciiTheme="minorHAnsi" w:eastAsiaTheme="minorEastAsia" w:hAnsiTheme="minorHAnsi" w:cstheme="minorBidi"/>
          <w:bCs w:val="0"/>
          <w:kern w:val="0"/>
          <w:sz w:val="22"/>
          <w:szCs w:val="22"/>
          <w:lang w:val="ru-RU" w:eastAsia="ru-RU"/>
        </w:rPr>
      </w:pPr>
      <w:hyperlink w:anchor="_Toc204763325" w:history="1">
        <w:r w:rsidR="00E8371D" w:rsidRPr="007A1F8B">
          <w:rPr>
            <w:rStyle w:val="a3"/>
          </w:rPr>
          <w:t>14.7</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E8371D">
          <w:rPr>
            <w:webHidden/>
          </w:rPr>
          <w:tab/>
        </w:r>
        <w:r w:rsidR="00E8371D">
          <w:rPr>
            <w:webHidden/>
          </w:rPr>
          <w:fldChar w:fldCharType="begin"/>
        </w:r>
        <w:r w:rsidR="00E8371D">
          <w:rPr>
            <w:webHidden/>
          </w:rPr>
          <w:instrText xml:space="preserve"> PAGEREF _Toc204763325 \h </w:instrText>
        </w:r>
        <w:r w:rsidR="00E8371D">
          <w:rPr>
            <w:webHidden/>
          </w:rPr>
        </w:r>
        <w:r w:rsidR="00E8371D">
          <w:rPr>
            <w:webHidden/>
          </w:rPr>
          <w:fldChar w:fldCharType="separate"/>
        </w:r>
        <w:r w:rsidR="00E8371D">
          <w:rPr>
            <w:webHidden/>
          </w:rPr>
          <w:t>58</w:t>
        </w:r>
        <w:r w:rsidR="00E8371D">
          <w:rPr>
            <w:webHidden/>
          </w:rPr>
          <w:fldChar w:fldCharType="end"/>
        </w:r>
      </w:hyperlink>
    </w:p>
    <w:p w:rsidR="00E8371D" w:rsidRDefault="006B6288">
      <w:pPr>
        <w:pStyle w:val="16"/>
        <w:tabs>
          <w:tab w:val="left" w:pos="1320"/>
        </w:tabs>
        <w:rPr>
          <w:rFonts w:asciiTheme="minorHAnsi" w:eastAsiaTheme="minorEastAsia" w:hAnsiTheme="minorHAnsi" w:cstheme="minorBidi"/>
          <w:bCs w:val="0"/>
          <w:kern w:val="0"/>
          <w:sz w:val="22"/>
          <w:szCs w:val="22"/>
          <w:lang w:val="ru-RU" w:eastAsia="ru-RU"/>
        </w:rPr>
      </w:pPr>
      <w:hyperlink w:anchor="_Toc204763326" w:history="1">
        <w:r w:rsidR="00E8371D" w:rsidRPr="007A1F8B">
          <w:rPr>
            <w:rStyle w:val="a3"/>
          </w:rPr>
          <w:t>15</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14. ИНДИКАТОРЫ РАЗВИТИЯ СИСТЕМ ТЕПЛОСНАБЖЕНИЯ МО КЫЗЫЛ-ОЗЁКСКОЕ СЕЛЬСКОЕ ПОСЕЛЕНИЕ</w:t>
        </w:r>
        <w:r w:rsidR="00E8371D">
          <w:rPr>
            <w:webHidden/>
          </w:rPr>
          <w:tab/>
        </w:r>
        <w:r w:rsidR="00E8371D">
          <w:rPr>
            <w:webHidden/>
          </w:rPr>
          <w:fldChar w:fldCharType="begin"/>
        </w:r>
        <w:r w:rsidR="00E8371D">
          <w:rPr>
            <w:webHidden/>
          </w:rPr>
          <w:instrText xml:space="preserve"> PAGEREF _Toc204763326 \h </w:instrText>
        </w:r>
        <w:r w:rsidR="00E8371D">
          <w:rPr>
            <w:webHidden/>
          </w:rPr>
        </w:r>
        <w:r w:rsidR="00E8371D">
          <w:rPr>
            <w:webHidden/>
          </w:rPr>
          <w:fldChar w:fldCharType="separate"/>
        </w:r>
        <w:r w:rsidR="00E8371D">
          <w:rPr>
            <w:webHidden/>
          </w:rPr>
          <w:t>59</w:t>
        </w:r>
        <w:r w:rsidR="00E8371D">
          <w:rPr>
            <w:webHidden/>
          </w:rPr>
          <w:fldChar w:fldCharType="end"/>
        </w:r>
      </w:hyperlink>
    </w:p>
    <w:p w:rsidR="00E8371D" w:rsidRDefault="006B6288">
      <w:pPr>
        <w:pStyle w:val="16"/>
        <w:tabs>
          <w:tab w:val="left" w:pos="1320"/>
        </w:tabs>
        <w:rPr>
          <w:rFonts w:asciiTheme="minorHAnsi" w:eastAsiaTheme="minorEastAsia" w:hAnsiTheme="minorHAnsi" w:cstheme="minorBidi"/>
          <w:bCs w:val="0"/>
          <w:kern w:val="0"/>
          <w:sz w:val="22"/>
          <w:szCs w:val="22"/>
          <w:lang w:val="ru-RU" w:eastAsia="ru-RU"/>
        </w:rPr>
      </w:pPr>
      <w:hyperlink w:anchor="_Toc204763327" w:history="1">
        <w:r w:rsidR="00E8371D" w:rsidRPr="007A1F8B">
          <w:rPr>
            <w:rStyle w:val="a3"/>
          </w:rPr>
          <w:t>16</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15. ЦЕНОВЫЕ (ТАРИФНЫЕ) ПОСЛЕДСТВИЯ</w:t>
        </w:r>
        <w:r w:rsidR="00E8371D">
          <w:rPr>
            <w:webHidden/>
          </w:rPr>
          <w:tab/>
        </w:r>
        <w:r w:rsidR="00E8371D">
          <w:rPr>
            <w:webHidden/>
          </w:rPr>
          <w:fldChar w:fldCharType="begin"/>
        </w:r>
        <w:r w:rsidR="00E8371D">
          <w:rPr>
            <w:webHidden/>
          </w:rPr>
          <w:instrText xml:space="preserve"> PAGEREF _Toc204763327 \h </w:instrText>
        </w:r>
        <w:r w:rsidR="00E8371D">
          <w:rPr>
            <w:webHidden/>
          </w:rPr>
        </w:r>
        <w:r w:rsidR="00E8371D">
          <w:rPr>
            <w:webHidden/>
          </w:rPr>
          <w:fldChar w:fldCharType="separate"/>
        </w:r>
        <w:r w:rsidR="00E8371D">
          <w:rPr>
            <w:webHidden/>
          </w:rPr>
          <w:t>62</w:t>
        </w:r>
        <w:r w:rsidR="00E8371D">
          <w:rPr>
            <w:webHidden/>
          </w:rPr>
          <w:fldChar w:fldCharType="end"/>
        </w:r>
      </w:hyperlink>
    </w:p>
    <w:p w:rsidR="00BE5880" w:rsidRDefault="005A7455" w:rsidP="004259FD">
      <w:pPr>
        <w:tabs>
          <w:tab w:val="right" w:leader="dot" w:pos="9923"/>
        </w:tabs>
        <w:ind w:firstLine="0"/>
        <w:jc w:val="center"/>
        <w:rPr>
          <w:b/>
          <w:bCs/>
        </w:rPr>
      </w:pPr>
      <w:r w:rsidRPr="004259FD">
        <w:rPr>
          <w:b/>
          <w:bCs/>
          <w:szCs w:val="28"/>
        </w:rPr>
        <w:fldChar w:fldCharType="end"/>
      </w:r>
      <w:r w:rsidR="00FF1082">
        <w:br w:type="page"/>
      </w:r>
      <w:r w:rsidR="00D22131" w:rsidRPr="004259FD">
        <w:rPr>
          <w:b/>
          <w:bCs/>
        </w:rPr>
        <w:t>ВЕДЕНИЕ</w:t>
      </w:r>
    </w:p>
    <w:p w:rsidR="004259FD" w:rsidRPr="004259FD" w:rsidRDefault="004259FD" w:rsidP="004259FD">
      <w:pPr>
        <w:tabs>
          <w:tab w:val="right" w:leader="dot" w:pos="9923"/>
        </w:tabs>
        <w:ind w:firstLine="0"/>
        <w:jc w:val="center"/>
        <w:rPr>
          <w:b/>
          <w:bCs/>
          <w:kern w:val="32"/>
          <w:szCs w:val="32"/>
          <w:lang w:val="x-none"/>
        </w:rPr>
      </w:pPr>
    </w:p>
    <w:p w:rsidR="004259FD" w:rsidRDefault="00343E1F" w:rsidP="003F2BE1">
      <w:pPr>
        <w:autoSpaceDE w:val="0"/>
        <w:autoSpaceDN w:val="0"/>
        <w:adjustRightInd w:val="0"/>
        <w:spacing w:line="276" w:lineRule="auto"/>
        <w:ind w:firstLine="708"/>
        <w:rPr>
          <w:rFonts w:eastAsia="TimesNewRomanPSMT"/>
          <w:szCs w:val="28"/>
        </w:rPr>
      </w:pPr>
      <w:r w:rsidRPr="003F2BE1">
        <w:rPr>
          <w:rFonts w:eastAsia="TimesNewRomanPSMT"/>
          <w:szCs w:val="28"/>
        </w:rPr>
        <w:t xml:space="preserve">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22.02.2012 № 154, схема теплоснабжения подлежит ежегодной актуализации в отношении разделов и сведений, указанных в требованиях к схемам теплоснабжения. В соответствии с пунктом 12 Требований к порядку разработки и утверждения схем теплоснабжения, утвержденными постановлением Правительства Российской Федерации от 22.02.2012 № 154 (далее – Требования к порядку), разрабатывается проект новой схемы теплоснабжения в случае утверждения генерального плана в установленном законодательством о </w:t>
      </w:r>
      <w:r w:rsidR="00642604" w:rsidRPr="003F2BE1">
        <w:rPr>
          <w:rFonts w:eastAsia="TimesNewRomanPSMT"/>
          <w:szCs w:val="28"/>
        </w:rPr>
        <w:t>градостроительной деятельности</w:t>
      </w:r>
      <w:r w:rsidRPr="003F2BE1">
        <w:rPr>
          <w:rFonts w:eastAsia="TimesNewRomanPSMT"/>
          <w:szCs w:val="28"/>
        </w:rPr>
        <w:t xml:space="preserve"> порядке</w:t>
      </w:r>
      <w:r w:rsidR="0003260C" w:rsidRPr="003F2BE1">
        <w:rPr>
          <w:rFonts w:eastAsia="TimesNewRomanPSMT"/>
          <w:szCs w:val="28"/>
        </w:rPr>
        <w:t>, изменением срока, на который утвержден генеральный план</w:t>
      </w:r>
      <w:r w:rsidRPr="003F2BE1">
        <w:rPr>
          <w:rFonts w:eastAsia="TimesNewRomanPSMT"/>
          <w:szCs w:val="28"/>
        </w:rPr>
        <w:t xml:space="preserve">. </w:t>
      </w:r>
      <w:r w:rsidR="00871CE1" w:rsidRPr="003F2BE1">
        <w:rPr>
          <w:rFonts w:eastAsia="TimesNewRomanPSMT"/>
          <w:szCs w:val="28"/>
        </w:rPr>
        <w:t xml:space="preserve">Решением </w:t>
      </w:r>
      <w:r w:rsidR="00F2512D" w:rsidRPr="003F2BE1">
        <w:rPr>
          <w:rFonts w:eastAsia="TimesNewRomanPSMT"/>
          <w:szCs w:val="28"/>
        </w:rPr>
        <w:t>Кызыл - Озёкского</w:t>
      </w:r>
      <w:r w:rsidR="00871CE1" w:rsidRPr="003F2BE1">
        <w:rPr>
          <w:rFonts w:eastAsia="TimesNewRomanPSMT"/>
          <w:szCs w:val="28"/>
        </w:rPr>
        <w:t xml:space="preserve"> сельского Совета депутатов </w:t>
      </w:r>
      <w:r w:rsidR="0093737B" w:rsidRPr="003F2BE1">
        <w:rPr>
          <w:rFonts w:eastAsia="TimesNewRomanPSMT"/>
          <w:szCs w:val="28"/>
        </w:rPr>
        <w:t>Кызыл-Озёкского сельского поселения</w:t>
      </w:r>
      <w:r w:rsidR="00871CE1" w:rsidRPr="003F2BE1">
        <w:rPr>
          <w:rFonts w:eastAsia="TimesNewRomanPSMT"/>
          <w:szCs w:val="28"/>
        </w:rPr>
        <w:t xml:space="preserve"> </w:t>
      </w:r>
      <w:r w:rsidRPr="003F2BE1">
        <w:rPr>
          <w:rFonts w:eastAsia="TimesNewRomanPSMT"/>
          <w:szCs w:val="28"/>
        </w:rPr>
        <w:t xml:space="preserve">от </w:t>
      </w:r>
      <w:r w:rsidR="00871CE1" w:rsidRPr="003F2BE1">
        <w:rPr>
          <w:rFonts w:eastAsia="TimesNewRomanPSMT"/>
          <w:szCs w:val="28"/>
        </w:rPr>
        <w:t xml:space="preserve">28.12.2012 </w:t>
      </w:r>
      <w:r w:rsidRPr="003F2BE1">
        <w:rPr>
          <w:rFonts w:eastAsia="TimesNewRomanPSMT"/>
          <w:szCs w:val="28"/>
        </w:rPr>
        <w:t xml:space="preserve">№ </w:t>
      </w:r>
      <w:r w:rsidR="00871CE1" w:rsidRPr="003F2BE1">
        <w:rPr>
          <w:rFonts w:eastAsia="TimesNewRomanPSMT"/>
          <w:szCs w:val="28"/>
        </w:rPr>
        <w:t>14-9с</w:t>
      </w:r>
      <w:r w:rsidRPr="003F2BE1">
        <w:rPr>
          <w:rFonts w:eastAsia="TimesNewRomanPSMT"/>
          <w:szCs w:val="28"/>
        </w:rPr>
        <w:t xml:space="preserve"> утвержден </w:t>
      </w:r>
      <w:r w:rsidR="00C742D7" w:rsidRPr="003F2BE1">
        <w:rPr>
          <w:rFonts w:eastAsia="TimesNewRomanPSMT"/>
          <w:szCs w:val="28"/>
        </w:rPr>
        <w:t>Г</w:t>
      </w:r>
      <w:r w:rsidRPr="003F2BE1">
        <w:rPr>
          <w:rFonts w:eastAsia="TimesNewRomanPSMT"/>
          <w:szCs w:val="28"/>
        </w:rPr>
        <w:t>енеральный план</w:t>
      </w:r>
      <w:r w:rsidR="00871CE1" w:rsidRPr="003F2BE1">
        <w:rPr>
          <w:rFonts w:eastAsia="TimesNewRomanPSMT"/>
          <w:szCs w:val="28"/>
        </w:rPr>
        <w:t xml:space="preserve"> муниципального образования </w:t>
      </w:r>
      <w:r w:rsidR="0093737B" w:rsidRPr="003F2BE1">
        <w:rPr>
          <w:rFonts w:eastAsia="TimesNewRomanPSMT"/>
          <w:szCs w:val="28"/>
        </w:rPr>
        <w:t>Кызыл-Озёкское сельское поселение</w:t>
      </w:r>
      <w:r w:rsidR="00347C15" w:rsidRPr="003F2BE1">
        <w:rPr>
          <w:rFonts w:eastAsia="TimesNewRomanPSMT"/>
          <w:szCs w:val="28"/>
        </w:rPr>
        <w:t xml:space="preserve"> </w:t>
      </w:r>
      <w:r w:rsidR="00347C15" w:rsidRPr="003F2BE1">
        <w:rPr>
          <w:szCs w:val="26"/>
        </w:rPr>
        <w:t>Майминского района Республики Алтай</w:t>
      </w:r>
      <w:r w:rsidR="00642604" w:rsidRPr="003F2BE1">
        <w:rPr>
          <w:rFonts w:eastAsia="TimesNewRomanPSMT"/>
          <w:szCs w:val="28"/>
        </w:rPr>
        <w:t xml:space="preserve"> (далее МО </w:t>
      </w:r>
      <w:r w:rsidR="00F2512D" w:rsidRPr="003F2BE1">
        <w:rPr>
          <w:rFonts w:eastAsia="TimesNewRomanPSMT"/>
          <w:szCs w:val="28"/>
        </w:rPr>
        <w:t>Кызыл-Озёкское СП</w:t>
      </w:r>
      <w:r w:rsidR="00642604" w:rsidRPr="003F2BE1">
        <w:rPr>
          <w:rFonts w:eastAsia="TimesNewRomanPSMT"/>
          <w:szCs w:val="28"/>
        </w:rPr>
        <w:t>)</w:t>
      </w:r>
      <w:r w:rsidR="004977D8" w:rsidRPr="003F2BE1">
        <w:rPr>
          <w:rFonts w:eastAsia="TimesNewRomanPSMT"/>
          <w:szCs w:val="28"/>
        </w:rPr>
        <w:t>.</w:t>
      </w:r>
      <w:r w:rsidR="003E25C9" w:rsidRPr="003F2BE1">
        <w:rPr>
          <w:rFonts w:eastAsia="TimesNewRomanPSMT"/>
          <w:szCs w:val="28"/>
        </w:rPr>
        <w:t xml:space="preserve"> Решением </w:t>
      </w:r>
      <w:r w:rsidR="00F2512D" w:rsidRPr="003F2BE1">
        <w:rPr>
          <w:rFonts w:eastAsia="TimesNewRomanPSMT"/>
          <w:szCs w:val="28"/>
        </w:rPr>
        <w:t>Кызыл - Озёкского</w:t>
      </w:r>
      <w:r w:rsidR="003E25C9" w:rsidRPr="003F2BE1">
        <w:rPr>
          <w:rFonts w:eastAsia="TimesNewRomanPSMT"/>
          <w:szCs w:val="28"/>
        </w:rPr>
        <w:t xml:space="preserve"> сельского Совета депутатов </w:t>
      </w:r>
      <w:r w:rsidR="0093737B" w:rsidRPr="003F2BE1">
        <w:rPr>
          <w:rFonts w:eastAsia="TimesNewRomanPSMT"/>
          <w:szCs w:val="28"/>
        </w:rPr>
        <w:t>Кызыл-Озёкского сельского поселения</w:t>
      </w:r>
      <w:r w:rsidR="003E25C9" w:rsidRPr="003F2BE1">
        <w:rPr>
          <w:rFonts w:eastAsia="TimesNewRomanPSMT"/>
          <w:szCs w:val="28"/>
        </w:rPr>
        <w:t xml:space="preserve"> </w:t>
      </w:r>
      <w:r w:rsidR="004259FD" w:rsidRPr="004259FD">
        <w:rPr>
          <w:rFonts w:eastAsia="TimesNewRomanPSMT"/>
          <w:szCs w:val="28"/>
        </w:rPr>
        <w:t xml:space="preserve">от 24.03.2025 №14-1 </w:t>
      </w:r>
      <w:r w:rsidR="003E25C9" w:rsidRPr="003F2BE1">
        <w:rPr>
          <w:rFonts w:eastAsia="TimesNewRomanPSMT"/>
          <w:szCs w:val="28"/>
        </w:rPr>
        <w:t>в Генеральный план внесены изменения</w:t>
      </w:r>
      <w:r w:rsidR="004977D8" w:rsidRPr="003F2BE1">
        <w:rPr>
          <w:szCs w:val="28"/>
        </w:rPr>
        <w:t xml:space="preserve">. </w:t>
      </w:r>
      <w:r w:rsidR="004977D8" w:rsidRPr="003F2BE1">
        <w:rPr>
          <w:sz w:val="23"/>
          <w:szCs w:val="23"/>
        </w:rPr>
        <w:t xml:space="preserve"> </w:t>
      </w:r>
      <w:r w:rsidR="004977D8" w:rsidRPr="003F2BE1">
        <w:rPr>
          <w:rFonts w:eastAsia="TimesNewRomanPSMT"/>
          <w:szCs w:val="28"/>
        </w:rPr>
        <w:t xml:space="preserve"> </w:t>
      </w:r>
    </w:p>
    <w:p w:rsidR="00876C0A" w:rsidRPr="003F2BE1" w:rsidRDefault="000F5AE7" w:rsidP="003F2BE1">
      <w:pPr>
        <w:autoSpaceDE w:val="0"/>
        <w:autoSpaceDN w:val="0"/>
        <w:adjustRightInd w:val="0"/>
        <w:spacing w:line="276" w:lineRule="auto"/>
        <w:ind w:firstLine="708"/>
        <w:rPr>
          <w:rFonts w:eastAsia="TimesNewRomanPSMT"/>
          <w:szCs w:val="28"/>
        </w:rPr>
      </w:pPr>
      <w:r w:rsidRPr="003F2BE1">
        <w:rPr>
          <w:szCs w:val="28"/>
        </w:rPr>
        <w:t>Р</w:t>
      </w:r>
      <w:r w:rsidR="00876C0A" w:rsidRPr="003F2BE1">
        <w:rPr>
          <w:szCs w:val="28"/>
        </w:rPr>
        <w:t>асчетный срок Генерального плана изменен не был</w:t>
      </w:r>
      <w:r w:rsidRPr="003F2BE1">
        <w:rPr>
          <w:szCs w:val="28"/>
        </w:rPr>
        <w:t xml:space="preserve">, в связи с чем </w:t>
      </w:r>
      <w:r w:rsidR="00876C0A" w:rsidRPr="003F2BE1">
        <w:rPr>
          <w:szCs w:val="28"/>
        </w:rPr>
        <w:t>схему теплоснабжения, утвержденную до 20</w:t>
      </w:r>
      <w:r w:rsidR="00E74143" w:rsidRPr="003F2BE1">
        <w:rPr>
          <w:szCs w:val="28"/>
        </w:rPr>
        <w:t>31</w:t>
      </w:r>
      <w:r w:rsidR="00876C0A" w:rsidRPr="003F2BE1">
        <w:rPr>
          <w:szCs w:val="28"/>
        </w:rPr>
        <w:t xml:space="preserve"> года, необходимо актуализировать на 202</w:t>
      </w:r>
      <w:r w:rsidR="00E94BEC" w:rsidRPr="004259FD">
        <w:rPr>
          <w:szCs w:val="28"/>
        </w:rPr>
        <w:t>6</w:t>
      </w:r>
      <w:r w:rsidR="00876C0A" w:rsidRPr="003F2BE1">
        <w:rPr>
          <w:szCs w:val="28"/>
        </w:rPr>
        <w:t xml:space="preserve"> год в соответствии с требованиями действующего законодательства.</w:t>
      </w:r>
    </w:p>
    <w:p w:rsidR="005F0A00" w:rsidRPr="00AC2338" w:rsidRDefault="00C44109" w:rsidP="00A236F9">
      <w:pPr>
        <w:pStyle w:val="1"/>
        <w:numPr>
          <w:ilvl w:val="0"/>
          <w:numId w:val="3"/>
        </w:numPr>
        <w:ind w:hanging="11"/>
        <w:jc w:val="center"/>
      </w:pPr>
      <w:r w:rsidRPr="00AC2338">
        <w:br w:type="page"/>
      </w:r>
      <w:bookmarkStart w:id="1" w:name="_Toc204763226"/>
      <w:r w:rsidR="002A20D0" w:rsidRPr="00AC2338">
        <w:t>ОБ</w:t>
      </w:r>
      <w:r w:rsidR="00FF1082">
        <w:t xml:space="preserve">ЩАЯ </w:t>
      </w:r>
      <w:r w:rsidR="002A20D0" w:rsidRPr="00AC2338">
        <w:t>ЧАСТЬ</w:t>
      </w:r>
      <w:bookmarkEnd w:id="1"/>
    </w:p>
    <w:p w:rsidR="00625028" w:rsidRPr="00AC2338" w:rsidRDefault="00625028" w:rsidP="00A236F9">
      <w:pPr>
        <w:pStyle w:val="1"/>
        <w:numPr>
          <w:ilvl w:val="1"/>
          <w:numId w:val="24"/>
        </w:numPr>
        <w:jc w:val="center"/>
        <w:rPr>
          <w:szCs w:val="28"/>
        </w:rPr>
      </w:pPr>
      <w:bookmarkStart w:id="2" w:name="_Toc204763227"/>
      <w:r w:rsidRPr="00AC2338">
        <w:rPr>
          <w:szCs w:val="28"/>
        </w:rPr>
        <w:t>Краткая характеристика территории</w:t>
      </w:r>
      <w:bookmarkEnd w:id="2"/>
    </w:p>
    <w:p w:rsidR="00625028" w:rsidRPr="00AC2338" w:rsidRDefault="00625028" w:rsidP="00625028">
      <w:pPr>
        <w:rPr>
          <w:szCs w:val="28"/>
          <w:shd w:val="clear" w:color="auto" w:fill="FFFFFF"/>
        </w:rPr>
      </w:pPr>
      <w:r w:rsidRPr="00AC2338">
        <w:rPr>
          <w:rFonts w:eastAsia="TimesNewRomanPSMT"/>
          <w:szCs w:val="28"/>
        </w:rPr>
        <w:t xml:space="preserve">Площадь территории </w:t>
      </w:r>
      <w:r w:rsidR="0093737B" w:rsidRPr="00AC2338">
        <w:rPr>
          <w:rFonts w:eastAsia="TimesNewRomanPSMT"/>
          <w:szCs w:val="28"/>
        </w:rPr>
        <w:t>Кызыл-Озёкского сельского поселения</w:t>
      </w:r>
      <w:r w:rsidRPr="00AC2338">
        <w:rPr>
          <w:rFonts w:eastAsia="TimesNewRomanPSMT"/>
          <w:szCs w:val="28"/>
        </w:rPr>
        <w:t xml:space="preserve"> составляет </w:t>
      </w:r>
      <w:r w:rsidR="00A400C6" w:rsidRPr="00AC2338">
        <w:rPr>
          <w:rFonts w:eastAsia="TimesNewRomanPSMT"/>
          <w:szCs w:val="28"/>
        </w:rPr>
        <w:t>41,627</w:t>
      </w:r>
      <w:r w:rsidRPr="00AC2338">
        <w:rPr>
          <w:rFonts w:eastAsia="TimesNewRomanPSMT"/>
          <w:szCs w:val="28"/>
        </w:rPr>
        <w:t xml:space="preserve"> кв. км.  </w:t>
      </w:r>
      <w:r w:rsidRPr="00AC2338">
        <w:rPr>
          <w:szCs w:val="28"/>
          <w:shd w:val="clear" w:color="auto" w:fill="FFFFFF"/>
        </w:rPr>
        <w:t xml:space="preserve">Количество населенных пунктов 6 (с. </w:t>
      </w:r>
      <w:r w:rsidR="00A400C6" w:rsidRPr="00AC2338">
        <w:rPr>
          <w:szCs w:val="28"/>
          <w:shd w:val="clear" w:color="auto" w:fill="FFFFFF"/>
        </w:rPr>
        <w:t>Кызыл-Озёк,</w:t>
      </w:r>
      <w:r w:rsidRPr="00AC2338">
        <w:rPr>
          <w:szCs w:val="28"/>
          <w:shd w:val="clear" w:color="auto" w:fill="FFFFFF"/>
        </w:rPr>
        <w:t xml:space="preserve"> с. </w:t>
      </w:r>
      <w:r w:rsidR="00A400C6" w:rsidRPr="00AC2338">
        <w:rPr>
          <w:szCs w:val="28"/>
          <w:shd w:val="clear" w:color="auto" w:fill="FFFFFF"/>
        </w:rPr>
        <w:t>Алферово</w:t>
      </w:r>
      <w:r w:rsidRPr="00AC2338">
        <w:rPr>
          <w:szCs w:val="28"/>
          <w:shd w:val="clear" w:color="auto" w:fill="FFFFFF"/>
        </w:rPr>
        <w:t xml:space="preserve">, </w:t>
      </w:r>
      <w:r w:rsidR="00A400C6" w:rsidRPr="00AC2338">
        <w:rPr>
          <w:szCs w:val="28"/>
          <w:shd w:val="clear" w:color="auto" w:fill="FFFFFF"/>
        </w:rPr>
        <w:t>с. Средний Сайдыс</w:t>
      </w:r>
      <w:r w:rsidRPr="00AC2338">
        <w:rPr>
          <w:szCs w:val="28"/>
          <w:shd w:val="clear" w:color="auto" w:fill="FFFFFF"/>
        </w:rPr>
        <w:t xml:space="preserve">, </w:t>
      </w:r>
      <w:r w:rsidR="00A400C6" w:rsidRPr="00AC2338">
        <w:rPr>
          <w:szCs w:val="28"/>
          <w:shd w:val="clear" w:color="auto" w:fill="FFFFFF"/>
        </w:rPr>
        <w:t>п. Верхний Сайдыс</w:t>
      </w:r>
      <w:r w:rsidRPr="00AC2338">
        <w:rPr>
          <w:szCs w:val="28"/>
          <w:shd w:val="clear" w:color="auto" w:fill="FFFFFF"/>
        </w:rPr>
        <w:t>,</w:t>
      </w:r>
      <w:r w:rsidR="00A400C6" w:rsidRPr="00AC2338">
        <w:rPr>
          <w:szCs w:val="28"/>
          <w:shd w:val="clear" w:color="auto" w:fill="FFFFFF"/>
        </w:rPr>
        <w:t xml:space="preserve"> п. Улалушка, с. Карасук</w:t>
      </w:r>
      <w:r w:rsidRPr="00AC2338">
        <w:rPr>
          <w:szCs w:val="28"/>
          <w:shd w:val="clear" w:color="auto" w:fill="FFFFFF"/>
        </w:rPr>
        <w:t>).</w:t>
      </w:r>
      <w:r w:rsidRPr="00AC2338">
        <w:rPr>
          <w:rFonts w:ascii="&amp;quot" w:hAnsi="&amp;quot"/>
          <w:sz w:val="21"/>
          <w:szCs w:val="21"/>
        </w:rPr>
        <w:br/>
      </w:r>
      <w:r w:rsidRPr="00AC2338">
        <w:rPr>
          <w:rFonts w:eastAsia="TimesNewRomanPSMT"/>
          <w:szCs w:val="28"/>
        </w:rPr>
        <w:t xml:space="preserve"> </w:t>
      </w:r>
      <w:r w:rsidR="00E74143" w:rsidRPr="00AC2338">
        <w:rPr>
          <w:rFonts w:eastAsia="TimesNewRomanPSMT"/>
          <w:szCs w:val="28"/>
        </w:rPr>
        <w:tab/>
      </w:r>
      <w:r w:rsidR="0093737B" w:rsidRPr="00AC2338">
        <w:rPr>
          <w:rFonts w:eastAsia="TimesNewRomanPSMT"/>
          <w:szCs w:val="28"/>
        </w:rPr>
        <w:t>Кызыл-Озёкское сельское поселение</w:t>
      </w:r>
      <w:r w:rsidR="00A20FC1" w:rsidRPr="00AC2338">
        <w:rPr>
          <w:rFonts w:eastAsia="TimesNewRomanPSMT"/>
          <w:szCs w:val="28"/>
        </w:rPr>
        <w:t xml:space="preserve"> </w:t>
      </w:r>
      <w:r w:rsidR="00894319" w:rsidRPr="00AC2338">
        <w:rPr>
          <w:rFonts w:eastAsia="TimesNewRomanPSMT"/>
          <w:szCs w:val="28"/>
        </w:rPr>
        <w:t>- муниципальное образование в</w:t>
      </w:r>
      <w:r w:rsidRPr="00AC2338">
        <w:rPr>
          <w:rFonts w:eastAsia="TimesNewRomanPSMT"/>
          <w:szCs w:val="28"/>
        </w:rPr>
        <w:t xml:space="preserve"> Майминск</w:t>
      </w:r>
      <w:r w:rsidR="00894319" w:rsidRPr="00AC2338">
        <w:rPr>
          <w:rFonts w:eastAsia="TimesNewRomanPSMT"/>
          <w:szCs w:val="28"/>
        </w:rPr>
        <w:t>ом муниципальном</w:t>
      </w:r>
      <w:r w:rsidRPr="00AC2338">
        <w:rPr>
          <w:rFonts w:eastAsia="TimesNewRomanPSMT"/>
          <w:szCs w:val="28"/>
        </w:rPr>
        <w:t xml:space="preserve"> район</w:t>
      </w:r>
      <w:r w:rsidR="00894319" w:rsidRPr="00AC2338">
        <w:rPr>
          <w:rFonts w:eastAsia="TimesNewRomanPSMT"/>
          <w:szCs w:val="28"/>
        </w:rPr>
        <w:t>е</w:t>
      </w:r>
      <w:r w:rsidRPr="00AC2338">
        <w:rPr>
          <w:rFonts w:eastAsia="TimesNewRomanPSMT"/>
          <w:szCs w:val="28"/>
        </w:rPr>
        <w:t xml:space="preserve"> </w:t>
      </w:r>
      <w:r w:rsidR="00894319" w:rsidRPr="00AC2338">
        <w:rPr>
          <w:rFonts w:eastAsia="TimesNewRomanPSMT"/>
          <w:szCs w:val="28"/>
        </w:rPr>
        <w:t>Республики Алтай. Административный центр – с.</w:t>
      </w:r>
      <w:r w:rsidRPr="00AC2338">
        <w:rPr>
          <w:rFonts w:eastAsia="TimesNewRomanPSMT"/>
          <w:szCs w:val="28"/>
        </w:rPr>
        <w:t xml:space="preserve"> </w:t>
      </w:r>
      <w:r w:rsidR="00AD7895" w:rsidRPr="00AC2338">
        <w:rPr>
          <w:rFonts w:eastAsia="TimesNewRomanPSMT"/>
          <w:szCs w:val="28"/>
        </w:rPr>
        <w:t>Кызыл-Озёк</w:t>
      </w:r>
      <w:r w:rsidRPr="00AC2338">
        <w:rPr>
          <w:rFonts w:eastAsia="TimesNewRomanPSMT"/>
          <w:szCs w:val="28"/>
        </w:rPr>
        <w:t>.</w:t>
      </w:r>
      <w:r w:rsidR="00AD7895" w:rsidRPr="00AC2338">
        <w:rPr>
          <w:rFonts w:eastAsia="TimesNewRomanPSMT"/>
          <w:szCs w:val="28"/>
        </w:rPr>
        <w:t xml:space="preserve"> </w:t>
      </w:r>
      <w:r w:rsidR="00C55CE0" w:rsidRPr="00AC2338">
        <w:rPr>
          <w:rFonts w:eastAsia="TimesNewRomanPSMT"/>
          <w:szCs w:val="28"/>
        </w:rPr>
        <w:t xml:space="preserve">Кызыл-Озёкское сельское поселение на территории </w:t>
      </w:r>
      <w:r w:rsidR="00943A3A" w:rsidRPr="00AC2338">
        <w:rPr>
          <w:rFonts w:eastAsia="TimesNewRomanPSMT"/>
          <w:szCs w:val="28"/>
        </w:rPr>
        <w:t>Кызыл-Озёкского</w:t>
      </w:r>
      <w:r w:rsidR="00C55CE0" w:rsidRPr="00AC2338">
        <w:rPr>
          <w:rFonts w:eastAsia="TimesNewRomanPSMT"/>
          <w:szCs w:val="28"/>
        </w:rPr>
        <w:t xml:space="preserve"> муниципального района было образовано в результате муниципальной реформы 2006 года. Кызыл-Озёк – самое крупное село Республики Алтай, не являющееся райцентром</w:t>
      </w:r>
      <w:r w:rsidRPr="00AC2338">
        <w:rPr>
          <w:rFonts w:eastAsia="TimesNewRomanPSMT"/>
          <w:szCs w:val="28"/>
        </w:rPr>
        <w:t xml:space="preserve">. Расположено </w:t>
      </w:r>
      <w:r w:rsidR="00C55CE0" w:rsidRPr="00AC2338">
        <w:rPr>
          <w:rFonts w:eastAsia="TimesNewRomanPSMT"/>
          <w:szCs w:val="28"/>
        </w:rPr>
        <w:t>в одном километре к юго-востоку от Горно-Алтайска, по обеим берегам реки Ма</w:t>
      </w:r>
      <w:r w:rsidR="0076313D" w:rsidRPr="00AC2338">
        <w:rPr>
          <w:rFonts w:eastAsia="TimesNewRomanPSMT"/>
          <w:szCs w:val="28"/>
        </w:rPr>
        <w:t>й</w:t>
      </w:r>
      <w:r w:rsidR="00C55CE0" w:rsidRPr="00AC2338">
        <w:rPr>
          <w:rFonts w:eastAsia="TimesNewRomanPSMT"/>
          <w:szCs w:val="28"/>
        </w:rPr>
        <w:t xml:space="preserve">мы, притока реки Катуни. Через него проходит Телецкий тракт, связывающий Чуйский тракт с селами Турочак, Чоя и с. Телецким озером. В окрестностях располагаются ипподром и коневодческое хозяйство. </w:t>
      </w:r>
    </w:p>
    <w:p w:rsidR="00625028" w:rsidRPr="00AC2338" w:rsidRDefault="00C55CE0" w:rsidP="00E74143">
      <w:pPr>
        <w:ind w:firstLine="708"/>
        <w:rPr>
          <w:rFonts w:eastAsia="TimesNewRomanPSMT"/>
          <w:szCs w:val="28"/>
        </w:rPr>
      </w:pPr>
      <w:r w:rsidRPr="00AC2338">
        <w:rPr>
          <w:rFonts w:eastAsia="TimesNewRomanPSMT"/>
          <w:szCs w:val="28"/>
        </w:rPr>
        <w:t>Географические координаты: 51°53</w:t>
      </w:r>
      <w:r w:rsidR="00625028" w:rsidRPr="00AC2338">
        <w:rPr>
          <w:rFonts w:eastAsia="TimesNewRomanPSMT"/>
          <w:szCs w:val="28"/>
        </w:rPr>
        <w:t>′ северной широты, 85°5</w:t>
      </w:r>
      <w:r w:rsidRPr="00AC2338">
        <w:rPr>
          <w:rFonts w:eastAsia="TimesNewRomanPSMT"/>
          <w:szCs w:val="28"/>
        </w:rPr>
        <w:t>9</w:t>
      </w:r>
      <w:r w:rsidR="00625028" w:rsidRPr="00AC2338">
        <w:rPr>
          <w:rFonts w:eastAsia="TimesNewRomanPSMT"/>
          <w:szCs w:val="28"/>
        </w:rPr>
        <w:t xml:space="preserve">′ восточной долготы. Климат </w:t>
      </w:r>
      <w:r w:rsidRPr="00AC2338">
        <w:rPr>
          <w:rFonts w:eastAsia="TimesNewRomanPSMT"/>
          <w:szCs w:val="28"/>
        </w:rPr>
        <w:t>холодно -  умеренный</w:t>
      </w:r>
      <w:r w:rsidR="00625028" w:rsidRPr="00AC2338">
        <w:rPr>
          <w:rFonts w:eastAsia="TimesNewRomanPSMT"/>
          <w:szCs w:val="28"/>
        </w:rPr>
        <w:t>.</w:t>
      </w:r>
      <w:r w:rsidRPr="00AC2338">
        <w:rPr>
          <w:rFonts w:eastAsia="TimesNewRomanPSMT"/>
          <w:szCs w:val="28"/>
        </w:rPr>
        <w:t xml:space="preserve"> </w:t>
      </w:r>
    </w:p>
    <w:p w:rsidR="00625028" w:rsidRPr="00AC2338" w:rsidRDefault="00625028" w:rsidP="00E74143">
      <w:pPr>
        <w:ind w:firstLine="708"/>
        <w:rPr>
          <w:rFonts w:eastAsia="TimesNewRomanPSMT"/>
          <w:szCs w:val="28"/>
        </w:rPr>
      </w:pPr>
      <w:r w:rsidRPr="00AC2338">
        <w:rPr>
          <w:rFonts w:eastAsia="TimesNewRomanPSMT"/>
          <w:szCs w:val="28"/>
        </w:rPr>
        <w:t xml:space="preserve">В таблице 1.1 представлены основные климатические параметры для МО </w:t>
      </w:r>
      <w:r w:rsidR="0093737B" w:rsidRPr="00AC2338">
        <w:rPr>
          <w:rFonts w:eastAsia="TimesNewRomanPSMT"/>
          <w:szCs w:val="28"/>
        </w:rPr>
        <w:t>Кызыл-Озёкское сельское поселение</w:t>
      </w:r>
      <w:r w:rsidR="00B7083C" w:rsidRPr="00AC2338">
        <w:rPr>
          <w:rFonts w:eastAsia="TimesNewRomanPSMT"/>
          <w:szCs w:val="28"/>
        </w:rPr>
        <w:t xml:space="preserve">  </w:t>
      </w:r>
      <w:r w:rsidRPr="00AC2338">
        <w:rPr>
          <w:rFonts w:eastAsia="TimesNewRomanPSMT"/>
          <w:szCs w:val="28"/>
        </w:rPr>
        <w:t xml:space="preserve"> в соответствии со СНиП 23-01-99* «Строительная климатология» и СП 131.13330.20</w:t>
      </w:r>
      <w:r w:rsidR="00686480">
        <w:rPr>
          <w:rFonts w:eastAsia="TimesNewRomanPSMT"/>
          <w:szCs w:val="28"/>
        </w:rPr>
        <w:t>20</w:t>
      </w:r>
      <w:r w:rsidRPr="00AC2338">
        <w:rPr>
          <w:rFonts w:eastAsia="TimesNewRomanPSMT"/>
          <w:szCs w:val="28"/>
        </w:rPr>
        <w:t xml:space="preserve"> «СНиП 23-01-99*. Строительная климатология».</w:t>
      </w:r>
    </w:p>
    <w:p w:rsidR="00625028" w:rsidRPr="00AC2338" w:rsidRDefault="00625028" w:rsidP="00E74143">
      <w:pPr>
        <w:jc w:val="right"/>
        <w:rPr>
          <w:rFonts w:eastAsia="TimesNewRomanPSMT"/>
          <w:szCs w:val="28"/>
        </w:rPr>
      </w:pPr>
      <w:r w:rsidRPr="00AC2338">
        <w:rPr>
          <w:rFonts w:eastAsia="TimesNewRomanPSMT"/>
          <w:szCs w:val="28"/>
        </w:rPr>
        <w:t xml:space="preserve">Таблица 1.1– Основные климатические параметры для МО </w:t>
      </w:r>
      <w:r w:rsidR="0093737B" w:rsidRPr="00AC2338">
        <w:rPr>
          <w:rFonts w:eastAsia="TimesNewRomanPSMT"/>
          <w:szCs w:val="28"/>
        </w:rPr>
        <w:t>Кызыл-Озёкское сельское поселение</w:t>
      </w:r>
      <w:r w:rsidRPr="00AC2338">
        <w:rPr>
          <w:rFonts w:eastAsia="TimesNewRomanPSMT"/>
          <w:szCs w:val="28"/>
        </w:rPr>
        <w:t xml:space="preserve"> (</w:t>
      </w:r>
      <w:r w:rsidR="00163F67">
        <w:rPr>
          <w:rFonts w:eastAsia="TimesNewRomanPSMT"/>
          <w:szCs w:val="28"/>
        </w:rPr>
        <w:t>Республика Алтай с. Онгудай</w:t>
      </w:r>
      <w:r w:rsidRPr="00AC2338">
        <w:rPr>
          <w:rFonts w:eastAsia="TimesNewRomanPSMT"/>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26"/>
        <w:gridCol w:w="2262"/>
      </w:tblGrid>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Наименование параметра</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СНиП 23-01-99*</w:t>
            </w:r>
          </w:p>
        </w:tc>
        <w:tc>
          <w:tcPr>
            <w:tcW w:w="2262" w:type="dxa"/>
            <w:shd w:val="clear" w:color="auto" w:fill="auto"/>
            <w:vAlign w:val="center"/>
          </w:tcPr>
          <w:p w:rsidR="00625028" w:rsidRPr="00AC2338" w:rsidRDefault="00625028" w:rsidP="00686480">
            <w:pPr>
              <w:ind w:firstLine="0"/>
              <w:jc w:val="center"/>
              <w:rPr>
                <w:rFonts w:eastAsia="TimesNewRomanPSMT"/>
                <w:sz w:val="24"/>
                <w:szCs w:val="28"/>
              </w:rPr>
            </w:pPr>
            <w:r w:rsidRPr="00AC2338">
              <w:rPr>
                <w:rFonts w:eastAsia="TimesNewRomanPSMT"/>
                <w:sz w:val="24"/>
                <w:szCs w:val="28"/>
              </w:rPr>
              <w:t>СП 131.13330.20</w:t>
            </w:r>
            <w:r w:rsidR="00686480">
              <w:rPr>
                <w:rFonts w:eastAsia="TimesNewRomanPSMT"/>
                <w:sz w:val="24"/>
                <w:szCs w:val="28"/>
              </w:rPr>
              <w:t>20</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Температура воздуха наиболее холодной пятидневки, обеспеченностью 0,92,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-38</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163F67" w:rsidP="0015678C">
            <w:pPr>
              <w:ind w:firstLine="0"/>
              <w:jc w:val="center"/>
              <w:rPr>
                <w:rFonts w:eastAsia="TimesNewRomanPSMT"/>
                <w:sz w:val="24"/>
                <w:szCs w:val="28"/>
              </w:rPr>
            </w:pPr>
            <w:r>
              <w:rPr>
                <w:rFonts w:eastAsia="TimesNewRomanPSMT"/>
                <w:sz w:val="24"/>
                <w:szCs w:val="28"/>
              </w:rPr>
              <w:t>-36</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 xml:space="preserve">Средняя температура воздуха периода со средней суточной темпе-ратурой воздуха </w:t>
            </w:r>
            <w:r w:rsidR="0015678C">
              <w:rPr>
                <w:rFonts w:eastAsia="TimesNewRomanPSMT"/>
                <w:sz w:val="24"/>
                <w:szCs w:val="28"/>
              </w:rPr>
              <w:t xml:space="preserve">        </w:t>
            </w:r>
            <w:r w:rsidRPr="00AC2338">
              <w:rPr>
                <w:rFonts w:eastAsia="TimesNewRomanPSMT"/>
                <w:sz w:val="24"/>
                <w:szCs w:val="28"/>
              </w:rPr>
              <w:t>≤ 8 °С,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w:t>
            </w:r>
            <w:r w:rsidR="00163F67">
              <w:rPr>
                <w:rFonts w:eastAsia="TimesNewRomanPSMT"/>
                <w:sz w:val="24"/>
                <w:szCs w:val="28"/>
              </w:rPr>
              <w:t>8,3</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625028" w:rsidP="00163F67">
            <w:pPr>
              <w:ind w:firstLine="0"/>
              <w:jc w:val="center"/>
              <w:rPr>
                <w:rFonts w:eastAsia="TimesNewRomanPSMT"/>
                <w:sz w:val="24"/>
                <w:szCs w:val="28"/>
              </w:rPr>
            </w:pPr>
            <w:r w:rsidRPr="00AC2338">
              <w:rPr>
                <w:rFonts w:eastAsia="TimesNewRomanPSMT"/>
                <w:sz w:val="24"/>
                <w:szCs w:val="28"/>
              </w:rPr>
              <w:t>-</w:t>
            </w:r>
            <w:r w:rsidR="00163F67">
              <w:rPr>
                <w:rFonts w:eastAsia="TimesNewRomanPSMT"/>
                <w:sz w:val="24"/>
                <w:szCs w:val="28"/>
              </w:rPr>
              <w:t>8,0</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Продолжительность периода со средней суточной температурой воздуха ≤ 8 °С, суток</w:t>
            </w:r>
          </w:p>
        </w:tc>
        <w:tc>
          <w:tcPr>
            <w:tcW w:w="2126" w:type="dxa"/>
            <w:shd w:val="clear" w:color="auto" w:fill="auto"/>
            <w:vAlign w:val="center"/>
          </w:tcPr>
          <w:p w:rsidR="00625028" w:rsidRPr="00AC2338" w:rsidRDefault="00163F67" w:rsidP="00163F67">
            <w:pPr>
              <w:ind w:firstLine="0"/>
              <w:jc w:val="center"/>
              <w:rPr>
                <w:rFonts w:eastAsia="TimesNewRomanPSMT"/>
                <w:sz w:val="24"/>
                <w:szCs w:val="28"/>
              </w:rPr>
            </w:pPr>
            <w:r>
              <w:rPr>
                <w:rFonts w:eastAsia="TimesNewRomanPSMT"/>
                <w:sz w:val="24"/>
                <w:szCs w:val="28"/>
              </w:rPr>
              <w:t>231</w:t>
            </w:r>
          </w:p>
        </w:tc>
        <w:tc>
          <w:tcPr>
            <w:tcW w:w="2262" w:type="dxa"/>
            <w:shd w:val="clear" w:color="auto" w:fill="auto"/>
            <w:vAlign w:val="center"/>
          </w:tcPr>
          <w:p w:rsidR="00625028" w:rsidRPr="00AC2338" w:rsidRDefault="00163F67" w:rsidP="0015678C">
            <w:pPr>
              <w:ind w:firstLine="0"/>
              <w:jc w:val="center"/>
              <w:rPr>
                <w:rFonts w:eastAsia="TimesNewRomanPSMT"/>
                <w:sz w:val="24"/>
                <w:szCs w:val="28"/>
              </w:rPr>
            </w:pPr>
            <w:r>
              <w:rPr>
                <w:rFonts w:eastAsia="TimesNewRomanPSMT"/>
                <w:sz w:val="24"/>
                <w:szCs w:val="28"/>
              </w:rPr>
              <w:t>228</w:t>
            </w:r>
          </w:p>
        </w:tc>
      </w:tr>
    </w:tbl>
    <w:p w:rsidR="00625028" w:rsidRPr="00AC2338" w:rsidRDefault="00625028" w:rsidP="00E74143">
      <w:pPr>
        <w:spacing w:before="120"/>
        <w:rPr>
          <w:rFonts w:eastAsia="TimesNewRomanPSMT"/>
          <w:szCs w:val="28"/>
        </w:rPr>
      </w:pPr>
      <w:r w:rsidRPr="00AC2338">
        <w:rPr>
          <w:rFonts w:eastAsia="TimesNewRomanPSMT"/>
          <w:szCs w:val="28"/>
        </w:rPr>
        <w:t xml:space="preserve">Численность населения муниципального образования </w:t>
      </w:r>
      <w:r w:rsidR="0093737B" w:rsidRPr="00AC2338">
        <w:rPr>
          <w:rFonts w:eastAsia="TimesNewRomanPSMT"/>
          <w:szCs w:val="28"/>
        </w:rPr>
        <w:t>Кызыл-Озёкское сельское поселение</w:t>
      </w:r>
      <w:r w:rsidRPr="00AC2338">
        <w:rPr>
          <w:rFonts w:eastAsia="TimesNewRomanPSMT"/>
          <w:szCs w:val="28"/>
        </w:rPr>
        <w:t xml:space="preserve"> </w:t>
      </w:r>
      <w:r w:rsidR="00EC767D" w:rsidRPr="00AC2338">
        <w:rPr>
          <w:rFonts w:eastAsia="TimesNewRomanPSMT"/>
          <w:szCs w:val="28"/>
        </w:rPr>
        <w:t xml:space="preserve">Майминского </w:t>
      </w:r>
      <w:r w:rsidR="009B520F" w:rsidRPr="00AC2338">
        <w:rPr>
          <w:rFonts w:eastAsia="TimesNewRomanPSMT"/>
          <w:szCs w:val="28"/>
        </w:rPr>
        <w:t>района</w:t>
      </w:r>
      <w:r w:rsidRPr="00AC2338">
        <w:rPr>
          <w:rFonts w:eastAsia="TimesNewRomanPSMT"/>
          <w:szCs w:val="28"/>
        </w:rPr>
        <w:t xml:space="preserve"> Республики Алтай по состоянию </w:t>
      </w:r>
      <w:r w:rsidRPr="00676542">
        <w:rPr>
          <w:rFonts w:eastAsia="TimesNewRomanPSMT"/>
          <w:szCs w:val="28"/>
        </w:rPr>
        <w:t>на 01.01.20</w:t>
      </w:r>
      <w:r w:rsidR="001A7C03" w:rsidRPr="00676542">
        <w:rPr>
          <w:rFonts w:eastAsia="TimesNewRomanPSMT"/>
          <w:szCs w:val="28"/>
        </w:rPr>
        <w:t>2</w:t>
      </w:r>
      <w:r w:rsidR="004259FD" w:rsidRPr="00676542">
        <w:rPr>
          <w:rFonts w:eastAsia="TimesNewRomanPSMT"/>
          <w:szCs w:val="28"/>
        </w:rPr>
        <w:t>5</w:t>
      </w:r>
      <w:r w:rsidRPr="00676542">
        <w:rPr>
          <w:rFonts w:eastAsia="TimesNewRomanPSMT"/>
          <w:szCs w:val="28"/>
        </w:rPr>
        <w:t xml:space="preserve"> составила </w:t>
      </w:r>
      <w:r w:rsidR="00C55CE0" w:rsidRPr="00676542">
        <w:rPr>
          <w:rFonts w:eastAsia="TimesNewRomanPSMT"/>
          <w:szCs w:val="28"/>
        </w:rPr>
        <w:t xml:space="preserve">7 </w:t>
      </w:r>
      <w:r w:rsidR="00676542" w:rsidRPr="00676542">
        <w:rPr>
          <w:rFonts w:eastAsia="TimesNewRomanPSMT"/>
          <w:szCs w:val="28"/>
        </w:rPr>
        <w:t>096</w:t>
      </w:r>
      <w:r w:rsidRPr="00676542">
        <w:rPr>
          <w:rFonts w:eastAsia="TimesNewRomanPSMT"/>
          <w:szCs w:val="28"/>
        </w:rPr>
        <w:t xml:space="preserve"> человек</w:t>
      </w:r>
      <w:r w:rsidRPr="00AC2338">
        <w:rPr>
          <w:rFonts w:eastAsia="TimesNewRomanPSMT"/>
          <w:szCs w:val="28"/>
        </w:rPr>
        <w:t xml:space="preserve"> (источник – Федеральная служба государственной статистики (Росстат). </w:t>
      </w:r>
    </w:p>
    <w:p w:rsidR="00CF1023" w:rsidRPr="00AC2338" w:rsidRDefault="00CF1023" w:rsidP="00A236F9">
      <w:pPr>
        <w:pStyle w:val="1"/>
        <w:numPr>
          <w:ilvl w:val="1"/>
          <w:numId w:val="24"/>
        </w:numPr>
        <w:jc w:val="center"/>
        <w:rPr>
          <w:szCs w:val="28"/>
        </w:rPr>
      </w:pPr>
      <w:bookmarkStart w:id="3" w:name="_Toc204763228"/>
      <w:r w:rsidRPr="00AC2338">
        <w:rPr>
          <w:szCs w:val="28"/>
        </w:rPr>
        <w:t>Существующее положение в сфере теплоснабжения</w:t>
      </w:r>
      <w:bookmarkEnd w:id="3"/>
    </w:p>
    <w:p w:rsidR="00CF1023" w:rsidRPr="00AC2338" w:rsidRDefault="00CF1023" w:rsidP="00CF1023">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Анализ существующего состояния системы теплоснабжения</w:t>
      </w:r>
      <w:r w:rsidR="001132EB" w:rsidRPr="00AC2338">
        <w:rPr>
          <w:rFonts w:ascii="Times New Roman" w:eastAsia="TimesNewRomanPSMT" w:hAnsi="Times New Roman" w:cs="Times New Roman"/>
          <w:color w:val="auto"/>
          <w:sz w:val="28"/>
          <w:szCs w:val="28"/>
          <w:lang w:eastAsia="zh-CN"/>
        </w:rPr>
        <w:t xml:space="preserve"> </w:t>
      </w:r>
      <w:r w:rsidR="00F2512D" w:rsidRPr="00AC2338">
        <w:rPr>
          <w:rFonts w:ascii="Times New Roman" w:eastAsia="TimesNewRomanPSMT" w:hAnsi="Times New Roman" w:cs="Times New Roman"/>
          <w:sz w:val="28"/>
          <w:szCs w:val="28"/>
        </w:rPr>
        <w:t>Кызыл-Озёкско</w:t>
      </w:r>
      <w:r w:rsidR="00C55CE0" w:rsidRPr="00AC2338">
        <w:rPr>
          <w:rFonts w:ascii="Times New Roman" w:eastAsia="TimesNewRomanPSMT" w:hAnsi="Times New Roman" w:cs="Times New Roman"/>
          <w:sz w:val="28"/>
          <w:szCs w:val="28"/>
        </w:rPr>
        <w:t>го</w:t>
      </w:r>
      <w:r w:rsidR="00F2512D" w:rsidRPr="00AC2338">
        <w:rPr>
          <w:rFonts w:ascii="Times New Roman" w:eastAsia="TimesNewRomanPSMT" w:hAnsi="Times New Roman" w:cs="Times New Roman"/>
          <w:sz w:val="28"/>
          <w:szCs w:val="28"/>
        </w:rPr>
        <w:t xml:space="preserve"> СП</w:t>
      </w:r>
      <w:r w:rsidR="007C35E5" w:rsidRPr="00AC2338">
        <w:rPr>
          <w:rFonts w:ascii="Times New Roman" w:eastAsia="TimesNewRomanPSMT" w:hAnsi="Times New Roman" w:cs="Times New Roman"/>
          <w:sz w:val="28"/>
          <w:szCs w:val="28"/>
        </w:rPr>
        <w:t xml:space="preserve"> </w:t>
      </w:r>
      <w:r w:rsidR="00C742D7" w:rsidRPr="00AC2338">
        <w:rPr>
          <w:rFonts w:ascii="Times New Roman" w:eastAsia="TimesNewRomanPSMT" w:hAnsi="Times New Roman" w:cs="Times New Roman"/>
          <w:color w:val="auto"/>
          <w:sz w:val="28"/>
          <w:szCs w:val="28"/>
          <w:lang w:eastAsia="zh-CN"/>
        </w:rPr>
        <w:t>п</w:t>
      </w:r>
      <w:r w:rsidRPr="00AC2338">
        <w:rPr>
          <w:rFonts w:ascii="Times New Roman" w:eastAsia="TimesNewRomanPSMT" w:hAnsi="Times New Roman" w:cs="Times New Roman"/>
          <w:color w:val="auto"/>
          <w:sz w:val="28"/>
          <w:szCs w:val="28"/>
          <w:lang w:eastAsia="zh-CN"/>
        </w:rPr>
        <w:t xml:space="preserve">риведен </w:t>
      </w:r>
      <w:r w:rsidR="00A25FEB">
        <w:rPr>
          <w:rFonts w:ascii="Times New Roman" w:eastAsia="TimesNewRomanPSMT" w:hAnsi="Times New Roman" w:cs="Times New Roman"/>
          <w:color w:val="auto"/>
          <w:sz w:val="28"/>
          <w:szCs w:val="28"/>
          <w:lang w:eastAsia="zh-CN"/>
        </w:rPr>
        <w:t>в п.1.2.1.</w:t>
      </w:r>
    </w:p>
    <w:p w:rsidR="00CF1023" w:rsidRPr="00AC2338" w:rsidRDefault="00CF1023" w:rsidP="00A236F9">
      <w:pPr>
        <w:pStyle w:val="1"/>
        <w:jc w:val="center"/>
      </w:pPr>
      <w:bookmarkStart w:id="4" w:name="_Toc204763229"/>
      <w:r w:rsidRPr="00AC2338">
        <w:t>1.2.1</w:t>
      </w:r>
      <w:r w:rsidR="004B66D6">
        <w:rPr>
          <w:lang w:val="ru-RU"/>
        </w:rPr>
        <w:t>.</w:t>
      </w:r>
      <w:r w:rsidRPr="00AC2338">
        <w:t xml:space="preserve"> Общая характеристика систем теплоснабжения</w:t>
      </w:r>
      <w:bookmarkEnd w:id="4"/>
    </w:p>
    <w:p w:rsidR="00CF1023" w:rsidRPr="00AC2338" w:rsidRDefault="00CF1023"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w:t>
      </w:r>
      <w:r w:rsidR="00C55CE0" w:rsidRPr="00AC2338">
        <w:rPr>
          <w:rFonts w:ascii="Times New Roman" w:eastAsia="TimesNewRomanPSMT" w:hAnsi="Times New Roman" w:cs="Times New Roman"/>
          <w:sz w:val="28"/>
          <w:szCs w:val="28"/>
        </w:rPr>
        <w:t xml:space="preserve">Кызыл-Озёкском СП </w:t>
      </w:r>
      <w:r w:rsidR="00C55CE0" w:rsidRPr="00AC2338">
        <w:rPr>
          <w:rFonts w:ascii="Times New Roman" w:eastAsia="TimesNewRomanPSMT" w:hAnsi="Times New Roman" w:cs="Times New Roman"/>
          <w:color w:val="auto"/>
          <w:sz w:val="28"/>
          <w:szCs w:val="28"/>
          <w:lang w:eastAsia="zh-CN"/>
        </w:rPr>
        <w:t>имеется</w:t>
      </w:r>
      <w:r w:rsidRPr="00AC2338">
        <w:rPr>
          <w:rFonts w:ascii="Times New Roman" w:eastAsia="TimesNewRomanPSMT" w:hAnsi="Times New Roman" w:cs="Times New Roman"/>
          <w:color w:val="auto"/>
          <w:sz w:val="28"/>
          <w:szCs w:val="28"/>
          <w:lang w:eastAsia="zh-CN"/>
        </w:rPr>
        <w:t xml:space="preserve"> центра</w:t>
      </w:r>
      <w:r w:rsidR="00985106" w:rsidRPr="00AC2338">
        <w:rPr>
          <w:rFonts w:ascii="Times New Roman" w:eastAsia="TimesNewRomanPSMT" w:hAnsi="Times New Roman" w:cs="Times New Roman"/>
          <w:color w:val="auto"/>
          <w:sz w:val="28"/>
          <w:szCs w:val="28"/>
          <w:lang w:eastAsia="zh-CN"/>
        </w:rPr>
        <w:t>лизованное теплоснабжение от ко</w:t>
      </w:r>
      <w:r w:rsidRPr="00AC2338">
        <w:rPr>
          <w:rFonts w:ascii="Times New Roman" w:eastAsia="TimesNewRomanPSMT" w:hAnsi="Times New Roman" w:cs="Times New Roman"/>
          <w:color w:val="auto"/>
          <w:sz w:val="28"/>
          <w:szCs w:val="28"/>
          <w:lang w:eastAsia="zh-CN"/>
        </w:rPr>
        <w:t>тельн</w:t>
      </w:r>
      <w:r w:rsidR="00C55CE0" w:rsidRPr="00AC2338">
        <w:rPr>
          <w:rFonts w:ascii="Times New Roman" w:eastAsia="TimesNewRomanPSMT" w:hAnsi="Times New Roman" w:cs="Times New Roman"/>
          <w:color w:val="auto"/>
          <w:sz w:val="28"/>
          <w:szCs w:val="28"/>
          <w:lang w:eastAsia="zh-CN"/>
        </w:rPr>
        <w:t>ой</w:t>
      </w:r>
      <w:r w:rsidRPr="00AC2338">
        <w:rPr>
          <w:rFonts w:ascii="Times New Roman" w:eastAsia="TimesNewRomanPSMT" w:hAnsi="Times New Roman" w:cs="Times New Roman"/>
          <w:color w:val="auto"/>
          <w:sz w:val="28"/>
          <w:szCs w:val="28"/>
          <w:lang w:eastAsia="zh-CN"/>
        </w:rPr>
        <w:t xml:space="preserve"> и </w:t>
      </w:r>
      <w:r w:rsidR="0065648D" w:rsidRPr="00AC2338">
        <w:rPr>
          <w:rFonts w:ascii="Times New Roman" w:eastAsia="TimesNewRomanPSMT" w:hAnsi="Times New Roman" w:cs="Times New Roman"/>
          <w:color w:val="auto"/>
          <w:sz w:val="28"/>
          <w:szCs w:val="28"/>
          <w:lang w:eastAsia="zh-CN"/>
        </w:rPr>
        <w:t xml:space="preserve">децентрализованное от </w:t>
      </w:r>
      <w:r w:rsidRPr="00AC2338">
        <w:rPr>
          <w:rFonts w:ascii="Times New Roman" w:eastAsia="TimesNewRomanPSMT" w:hAnsi="Times New Roman" w:cs="Times New Roman"/>
          <w:color w:val="auto"/>
          <w:sz w:val="28"/>
          <w:szCs w:val="28"/>
          <w:lang w:eastAsia="zh-CN"/>
        </w:rPr>
        <w:t xml:space="preserve">индивидуальных источников тепла. </w:t>
      </w:r>
    </w:p>
    <w:p w:rsidR="00CF1023" w:rsidRPr="00AC2338" w:rsidRDefault="00C742D7"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hAnsi="Times New Roman" w:cs="Times New Roman"/>
          <w:sz w:val="28"/>
          <w:szCs w:val="28"/>
        </w:rPr>
        <w:t>Согласно данным, предоставленным в у</w:t>
      </w:r>
      <w:r w:rsidR="001118FC" w:rsidRPr="00AC2338">
        <w:rPr>
          <w:rFonts w:ascii="Times New Roman" w:hAnsi="Times New Roman" w:cs="Times New Roman"/>
          <w:sz w:val="28"/>
          <w:szCs w:val="28"/>
        </w:rPr>
        <w:t xml:space="preserve">твержденном Генеральном плане, </w:t>
      </w:r>
      <w:r w:rsidRPr="00676542">
        <w:rPr>
          <w:rFonts w:ascii="Times New Roman" w:hAnsi="Times New Roman" w:cs="Times New Roman"/>
          <w:sz w:val="28"/>
          <w:szCs w:val="28"/>
        </w:rPr>
        <w:t xml:space="preserve">суммарная площадь жилищного фонда </w:t>
      </w:r>
      <w:r w:rsidR="00F2512D" w:rsidRPr="00676542">
        <w:rPr>
          <w:rFonts w:ascii="Times New Roman" w:eastAsia="TimesNewRomanPSMT" w:hAnsi="Times New Roman" w:cs="Times New Roman"/>
          <w:sz w:val="28"/>
          <w:szCs w:val="28"/>
        </w:rPr>
        <w:t>Кызыл-Озёкское СП</w:t>
      </w:r>
      <w:r w:rsidR="00B0103D" w:rsidRPr="00676542">
        <w:rPr>
          <w:rFonts w:ascii="Times New Roman" w:hAnsi="Times New Roman" w:cs="Times New Roman"/>
          <w:sz w:val="28"/>
          <w:szCs w:val="28"/>
        </w:rPr>
        <w:t xml:space="preserve"> </w:t>
      </w:r>
      <w:r w:rsidRPr="00676542">
        <w:rPr>
          <w:rFonts w:ascii="Times New Roman" w:hAnsi="Times New Roman" w:cs="Times New Roman"/>
          <w:sz w:val="28"/>
          <w:szCs w:val="28"/>
        </w:rPr>
        <w:t>составля</w:t>
      </w:r>
      <w:r w:rsidR="00C206A9" w:rsidRPr="00676542">
        <w:rPr>
          <w:rFonts w:ascii="Times New Roman" w:hAnsi="Times New Roman" w:cs="Times New Roman"/>
          <w:sz w:val="28"/>
          <w:szCs w:val="28"/>
        </w:rPr>
        <w:t xml:space="preserve">ет порядка </w:t>
      </w:r>
      <w:r w:rsidR="00774BFB" w:rsidRPr="00676542">
        <w:rPr>
          <w:rFonts w:ascii="Times New Roman" w:hAnsi="Times New Roman" w:cs="Times New Roman"/>
          <w:sz w:val="28"/>
          <w:szCs w:val="28"/>
        </w:rPr>
        <w:t>88,981</w:t>
      </w:r>
      <w:r w:rsidRPr="00676542">
        <w:rPr>
          <w:rFonts w:ascii="Times New Roman" w:hAnsi="Times New Roman" w:cs="Times New Roman"/>
          <w:sz w:val="28"/>
          <w:szCs w:val="28"/>
        </w:rPr>
        <w:t xml:space="preserve"> тыс. кв. м общей площади при количестве домовладений – </w:t>
      </w:r>
      <w:r w:rsidR="00774BFB" w:rsidRPr="00676542">
        <w:rPr>
          <w:rFonts w:ascii="Times New Roman" w:hAnsi="Times New Roman" w:cs="Times New Roman"/>
          <w:sz w:val="28"/>
          <w:szCs w:val="28"/>
        </w:rPr>
        <w:t>2 359</w:t>
      </w:r>
      <w:r w:rsidRPr="00676542">
        <w:rPr>
          <w:rFonts w:ascii="Times New Roman" w:hAnsi="Times New Roman" w:cs="Times New Roman"/>
          <w:sz w:val="28"/>
          <w:szCs w:val="28"/>
        </w:rPr>
        <w:t xml:space="preserve"> ед.</w:t>
      </w:r>
    </w:p>
    <w:p w:rsidR="001201D7" w:rsidRPr="00AC2338" w:rsidRDefault="00CF1023" w:rsidP="001201D7">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К системам централизованного теплоснабжения </w:t>
      </w:r>
      <w:r w:rsidR="00C742D7" w:rsidRPr="00AC2338">
        <w:rPr>
          <w:rFonts w:ascii="Times New Roman" w:eastAsia="TimesNewRomanPSMT" w:hAnsi="Times New Roman" w:cs="Times New Roman"/>
          <w:color w:val="auto"/>
          <w:sz w:val="28"/>
          <w:szCs w:val="28"/>
          <w:lang w:eastAsia="zh-CN"/>
        </w:rPr>
        <w:t xml:space="preserve">подключены объекты жилого фонда только в </w:t>
      </w:r>
      <w:r w:rsidR="00491E6C" w:rsidRPr="00AC2338">
        <w:rPr>
          <w:rFonts w:ascii="Times New Roman" w:eastAsia="TimesNewRomanPSMT" w:hAnsi="Times New Roman" w:cs="Times New Roman"/>
          <w:color w:val="auto"/>
          <w:sz w:val="28"/>
          <w:szCs w:val="28"/>
          <w:lang w:eastAsia="zh-CN"/>
        </w:rPr>
        <w:t xml:space="preserve">с. </w:t>
      </w:r>
      <w:r w:rsidR="00774BFB" w:rsidRPr="00AC2338">
        <w:rPr>
          <w:rFonts w:ascii="Times New Roman" w:eastAsia="TimesNewRomanPSMT" w:hAnsi="Times New Roman" w:cs="Times New Roman"/>
          <w:color w:val="auto"/>
          <w:sz w:val="28"/>
          <w:szCs w:val="28"/>
          <w:lang w:eastAsia="zh-CN"/>
        </w:rPr>
        <w:t>Кызыл – Озёк.</w:t>
      </w:r>
      <w:r w:rsidR="00491E6C" w:rsidRPr="00AC2338">
        <w:rPr>
          <w:rFonts w:ascii="Times New Roman" w:eastAsia="TimesNewRomanPSMT" w:hAnsi="Times New Roman" w:cs="Times New Roman"/>
          <w:color w:val="auto"/>
          <w:sz w:val="28"/>
          <w:szCs w:val="28"/>
          <w:lang w:eastAsia="zh-CN"/>
        </w:rPr>
        <w:t xml:space="preserve"> </w:t>
      </w:r>
      <w:r w:rsidR="00B0103D" w:rsidRPr="00AC2338">
        <w:rPr>
          <w:rFonts w:ascii="Times New Roman" w:eastAsia="TimesNewRomanPSMT" w:hAnsi="Times New Roman" w:cs="Times New Roman"/>
          <w:color w:val="auto"/>
          <w:sz w:val="28"/>
          <w:szCs w:val="28"/>
          <w:lang w:eastAsia="zh-CN"/>
        </w:rPr>
        <w:t xml:space="preserve">Площадь жилого фонда, подключенного к системе </w:t>
      </w:r>
      <w:r w:rsidR="00B0103D" w:rsidRPr="00676542">
        <w:rPr>
          <w:rFonts w:ascii="Times New Roman" w:eastAsia="TimesNewRomanPSMT" w:hAnsi="Times New Roman" w:cs="Times New Roman"/>
          <w:color w:val="auto"/>
          <w:sz w:val="28"/>
          <w:szCs w:val="28"/>
          <w:lang w:eastAsia="zh-CN"/>
        </w:rPr>
        <w:t xml:space="preserve">центрального теплоснабжения в </w:t>
      </w:r>
      <w:r w:rsidR="00774BFB" w:rsidRPr="00676542">
        <w:rPr>
          <w:rFonts w:ascii="Times New Roman" w:eastAsia="TimesNewRomanPSMT" w:hAnsi="Times New Roman" w:cs="Times New Roman"/>
          <w:color w:val="auto"/>
          <w:sz w:val="28"/>
          <w:szCs w:val="28"/>
          <w:lang w:eastAsia="zh-CN"/>
        </w:rPr>
        <w:t>Кызыл-Озёкском сельском поселении</w:t>
      </w:r>
      <w:r w:rsidR="00A527C8" w:rsidRPr="00676542">
        <w:rPr>
          <w:rFonts w:ascii="Times New Roman" w:eastAsia="TimesNewRomanPSMT" w:hAnsi="Times New Roman" w:cs="Times New Roman"/>
          <w:color w:val="auto"/>
          <w:sz w:val="28"/>
          <w:szCs w:val="28"/>
          <w:lang w:eastAsia="zh-CN"/>
        </w:rPr>
        <w:t xml:space="preserve"> </w:t>
      </w:r>
      <w:r w:rsidR="00B0103D" w:rsidRPr="00676542">
        <w:rPr>
          <w:rFonts w:ascii="Times New Roman" w:eastAsia="TimesNewRomanPSMT" w:hAnsi="Times New Roman" w:cs="Times New Roman"/>
          <w:color w:val="auto"/>
          <w:sz w:val="28"/>
          <w:szCs w:val="28"/>
          <w:lang w:eastAsia="zh-CN"/>
        </w:rPr>
        <w:t xml:space="preserve">составляет </w:t>
      </w:r>
      <w:r w:rsidR="00774BFB" w:rsidRPr="00676542">
        <w:rPr>
          <w:rFonts w:ascii="Times New Roman" w:eastAsia="TimesNewRomanPSMT" w:hAnsi="Times New Roman" w:cs="Times New Roman"/>
          <w:color w:val="auto"/>
          <w:sz w:val="28"/>
          <w:szCs w:val="28"/>
          <w:lang w:eastAsia="zh-CN"/>
        </w:rPr>
        <w:t>6,</w:t>
      </w:r>
      <w:r w:rsidR="00F23D70" w:rsidRPr="00676542">
        <w:rPr>
          <w:rFonts w:ascii="Times New Roman" w:eastAsia="TimesNewRomanPSMT" w:hAnsi="Times New Roman" w:cs="Times New Roman"/>
          <w:color w:val="auto"/>
          <w:sz w:val="28"/>
          <w:szCs w:val="28"/>
          <w:lang w:eastAsia="zh-CN"/>
        </w:rPr>
        <w:t>7</w:t>
      </w:r>
      <w:r w:rsidR="00AE15C7" w:rsidRPr="00676542">
        <w:rPr>
          <w:rFonts w:ascii="Times New Roman" w:eastAsia="TimesNewRomanPSMT" w:hAnsi="Times New Roman" w:cs="Times New Roman"/>
          <w:color w:val="auto"/>
          <w:sz w:val="28"/>
          <w:szCs w:val="28"/>
          <w:lang w:eastAsia="zh-CN"/>
        </w:rPr>
        <w:t>15</w:t>
      </w:r>
      <w:r w:rsidR="006E1F3F" w:rsidRPr="00676542">
        <w:rPr>
          <w:rFonts w:ascii="Times New Roman" w:eastAsia="TimesNewRomanPSMT" w:hAnsi="Times New Roman" w:cs="Times New Roman"/>
          <w:color w:val="auto"/>
          <w:sz w:val="28"/>
          <w:szCs w:val="28"/>
          <w:lang w:eastAsia="zh-CN"/>
        </w:rPr>
        <w:t xml:space="preserve"> тыс. кв.м, в том числе </w:t>
      </w:r>
      <w:r w:rsidR="00774BFB" w:rsidRPr="00676542">
        <w:rPr>
          <w:rFonts w:ascii="Times New Roman" w:eastAsia="TimesNewRomanPSMT" w:hAnsi="Times New Roman" w:cs="Times New Roman"/>
          <w:color w:val="auto"/>
          <w:sz w:val="28"/>
          <w:szCs w:val="28"/>
          <w:lang w:eastAsia="zh-CN"/>
        </w:rPr>
        <w:t>6,</w:t>
      </w:r>
      <w:r w:rsidR="00F23D70" w:rsidRPr="00676542">
        <w:rPr>
          <w:rFonts w:ascii="Times New Roman" w:eastAsia="TimesNewRomanPSMT" w:hAnsi="Times New Roman" w:cs="Times New Roman"/>
          <w:color w:val="auto"/>
          <w:sz w:val="28"/>
          <w:szCs w:val="28"/>
          <w:lang w:eastAsia="zh-CN"/>
        </w:rPr>
        <w:t>7</w:t>
      </w:r>
      <w:r w:rsidR="00AE15C7" w:rsidRPr="00676542">
        <w:rPr>
          <w:rFonts w:ascii="Times New Roman" w:eastAsia="TimesNewRomanPSMT" w:hAnsi="Times New Roman" w:cs="Times New Roman"/>
          <w:color w:val="auto"/>
          <w:sz w:val="28"/>
          <w:szCs w:val="28"/>
          <w:lang w:eastAsia="zh-CN"/>
        </w:rPr>
        <w:t>15</w:t>
      </w:r>
      <w:r w:rsidR="00B0103D" w:rsidRPr="00676542">
        <w:rPr>
          <w:rFonts w:ascii="Times New Roman" w:eastAsia="TimesNewRomanPSMT" w:hAnsi="Times New Roman" w:cs="Times New Roman"/>
          <w:color w:val="auto"/>
          <w:sz w:val="28"/>
          <w:szCs w:val="28"/>
          <w:lang w:eastAsia="zh-CN"/>
        </w:rPr>
        <w:t xml:space="preserve"> тыс. кв.м </w:t>
      </w:r>
      <w:r w:rsidR="006E1F3F" w:rsidRPr="00676542">
        <w:rPr>
          <w:rFonts w:ascii="Times New Roman" w:eastAsia="TimesNewRomanPSMT" w:hAnsi="Times New Roman" w:cs="Times New Roman"/>
          <w:color w:val="auto"/>
          <w:sz w:val="28"/>
          <w:szCs w:val="28"/>
          <w:lang w:eastAsia="zh-CN"/>
        </w:rPr>
        <w:t>отапливаемых ООО «</w:t>
      </w:r>
      <w:r w:rsidR="00FC2398" w:rsidRPr="00676542">
        <w:rPr>
          <w:rFonts w:ascii="Times New Roman" w:eastAsia="TimesNewRomanPSMT" w:hAnsi="Times New Roman" w:cs="Times New Roman"/>
          <w:color w:val="auto"/>
          <w:sz w:val="28"/>
          <w:szCs w:val="28"/>
          <w:lang w:eastAsia="zh-CN"/>
        </w:rPr>
        <w:t>Сибирь-тепловая компания</w:t>
      </w:r>
      <w:r w:rsidR="006E1F3F" w:rsidRPr="00676542">
        <w:rPr>
          <w:rFonts w:ascii="Times New Roman" w:eastAsia="TimesNewRomanPSMT" w:hAnsi="Times New Roman" w:cs="Times New Roman"/>
          <w:color w:val="auto"/>
          <w:sz w:val="28"/>
          <w:szCs w:val="28"/>
          <w:lang w:eastAsia="zh-CN"/>
        </w:rPr>
        <w:t xml:space="preserve">» </w:t>
      </w:r>
      <w:r w:rsidR="00B0103D" w:rsidRPr="00676542">
        <w:rPr>
          <w:rFonts w:ascii="Times New Roman" w:eastAsia="TimesNewRomanPSMT" w:hAnsi="Times New Roman" w:cs="Times New Roman"/>
          <w:color w:val="auto"/>
          <w:sz w:val="28"/>
          <w:szCs w:val="28"/>
          <w:lang w:eastAsia="zh-CN"/>
        </w:rPr>
        <w:t>общей пл</w:t>
      </w:r>
      <w:r w:rsidR="00D933E2" w:rsidRPr="00676542">
        <w:rPr>
          <w:rFonts w:ascii="Times New Roman" w:eastAsia="TimesNewRomanPSMT" w:hAnsi="Times New Roman" w:cs="Times New Roman"/>
          <w:color w:val="auto"/>
          <w:sz w:val="28"/>
          <w:szCs w:val="28"/>
          <w:lang w:eastAsia="zh-CN"/>
        </w:rPr>
        <w:t xml:space="preserve">ощади при количестве домов – </w:t>
      </w:r>
      <w:r w:rsidR="00774BFB" w:rsidRPr="00676542">
        <w:rPr>
          <w:rFonts w:ascii="Times New Roman" w:eastAsia="TimesNewRomanPSMT" w:hAnsi="Times New Roman" w:cs="Times New Roman"/>
          <w:color w:val="auto"/>
          <w:sz w:val="28"/>
          <w:szCs w:val="28"/>
          <w:lang w:eastAsia="zh-CN"/>
        </w:rPr>
        <w:t>2</w:t>
      </w:r>
      <w:r w:rsidR="00AE15C7" w:rsidRPr="00676542">
        <w:rPr>
          <w:rFonts w:ascii="Times New Roman" w:eastAsia="TimesNewRomanPSMT" w:hAnsi="Times New Roman" w:cs="Times New Roman"/>
          <w:color w:val="auto"/>
          <w:sz w:val="28"/>
          <w:szCs w:val="28"/>
          <w:lang w:eastAsia="zh-CN"/>
        </w:rPr>
        <w:t>3</w:t>
      </w:r>
      <w:r w:rsidR="00B0103D" w:rsidRPr="00676542">
        <w:rPr>
          <w:rFonts w:ascii="Times New Roman" w:eastAsia="TimesNewRomanPSMT" w:hAnsi="Times New Roman" w:cs="Times New Roman"/>
          <w:color w:val="auto"/>
          <w:sz w:val="28"/>
          <w:szCs w:val="28"/>
          <w:lang w:eastAsia="zh-CN"/>
        </w:rPr>
        <w:t xml:space="preserve"> ед., </w:t>
      </w:r>
      <w:r w:rsidRPr="00676542">
        <w:rPr>
          <w:rFonts w:ascii="Times New Roman" w:eastAsia="TimesNewRomanPSMT" w:hAnsi="Times New Roman" w:cs="Times New Roman"/>
          <w:color w:val="auto"/>
          <w:sz w:val="28"/>
          <w:szCs w:val="28"/>
          <w:lang w:eastAsia="zh-CN"/>
        </w:rPr>
        <w:t xml:space="preserve"> что составляет </w:t>
      </w:r>
      <w:r w:rsidR="00774BFB" w:rsidRPr="00676542">
        <w:rPr>
          <w:rFonts w:ascii="Times New Roman" w:eastAsia="TimesNewRomanPSMT" w:hAnsi="Times New Roman" w:cs="Times New Roman"/>
          <w:color w:val="auto"/>
          <w:sz w:val="28"/>
          <w:szCs w:val="28"/>
          <w:lang w:eastAsia="zh-CN"/>
        </w:rPr>
        <w:t>7,7</w:t>
      </w:r>
      <w:r w:rsidRPr="00676542">
        <w:rPr>
          <w:rFonts w:ascii="Times New Roman" w:eastAsia="TimesNewRomanPSMT" w:hAnsi="Times New Roman" w:cs="Times New Roman"/>
          <w:color w:val="auto"/>
          <w:sz w:val="28"/>
          <w:szCs w:val="28"/>
          <w:lang w:eastAsia="zh-CN"/>
        </w:rPr>
        <w:t xml:space="preserve"> % от всего жило</w:t>
      </w:r>
      <w:r w:rsidR="00B0103D" w:rsidRPr="00676542">
        <w:rPr>
          <w:rFonts w:ascii="Times New Roman" w:eastAsia="TimesNewRomanPSMT" w:hAnsi="Times New Roman" w:cs="Times New Roman"/>
          <w:color w:val="auto"/>
          <w:sz w:val="28"/>
          <w:szCs w:val="28"/>
          <w:lang w:eastAsia="zh-CN"/>
        </w:rPr>
        <w:t xml:space="preserve">го </w:t>
      </w:r>
      <w:r w:rsidRPr="00676542">
        <w:rPr>
          <w:rFonts w:ascii="Times New Roman" w:eastAsia="TimesNewRomanPSMT" w:hAnsi="Times New Roman" w:cs="Times New Roman"/>
          <w:color w:val="auto"/>
          <w:sz w:val="28"/>
          <w:szCs w:val="28"/>
          <w:lang w:eastAsia="zh-CN"/>
        </w:rPr>
        <w:t xml:space="preserve">фонда </w:t>
      </w:r>
      <w:r w:rsidR="003F66D9" w:rsidRPr="00676542">
        <w:rPr>
          <w:rFonts w:ascii="Times New Roman" w:eastAsia="TimesNewRomanPSMT" w:hAnsi="Times New Roman" w:cs="Times New Roman"/>
          <w:color w:val="auto"/>
          <w:sz w:val="28"/>
          <w:szCs w:val="28"/>
          <w:lang w:eastAsia="zh-CN"/>
        </w:rPr>
        <w:t>сельского поселения</w:t>
      </w:r>
      <w:r w:rsidRPr="00676542">
        <w:rPr>
          <w:rFonts w:ascii="Times New Roman" w:eastAsia="TimesNewRomanPSMT" w:hAnsi="Times New Roman" w:cs="Times New Roman"/>
          <w:color w:val="auto"/>
          <w:sz w:val="28"/>
          <w:szCs w:val="28"/>
          <w:lang w:eastAsia="zh-CN"/>
        </w:rPr>
        <w:t xml:space="preserve">. </w:t>
      </w:r>
      <w:r w:rsidR="00FE02C1" w:rsidRPr="00676542">
        <w:rPr>
          <w:rFonts w:ascii="Times New Roman" w:eastAsia="TimesNewRomanPSMT" w:hAnsi="Times New Roman" w:cs="Times New Roman"/>
          <w:color w:val="auto"/>
          <w:sz w:val="28"/>
          <w:szCs w:val="28"/>
          <w:lang w:eastAsia="zh-CN"/>
        </w:rPr>
        <w:t>Площадь отапливаемых общественных зданий составляет 7,689 тыс. кв.м, промышленных и производственных зданий – 258,37 кв.м.</w:t>
      </w:r>
    </w:p>
    <w:p w:rsidR="00CF1023" w:rsidRPr="00AC2338" w:rsidRDefault="00CF1023" w:rsidP="00B53071">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К системам централизованного теплоснабжения по ГВС </w:t>
      </w:r>
      <w:r w:rsidR="00774BFB" w:rsidRPr="00AC2338">
        <w:rPr>
          <w:rFonts w:ascii="Times New Roman" w:eastAsia="TimesNewRomanPSMT" w:hAnsi="Times New Roman" w:cs="Times New Roman"/>
          <w:color w:val="auto"/>
          <w:sz w:val="28"/>
          <w:szCs w:val="28"/>
          <w:lang w:eastAsia="zh-CN"/>
        </w:rPr>
        <w:t>потребители не подключены.</w:t>
      </w:r>
      <w:r w:rsidRPr="00AC2338">
        <w:rPr>
          <w:rFonts w:ascii="Times New Roman" w:eastAsia="TimesNewRomanPSMT" w:hAnsi="Times New Roman" w:cs="Times New Roman"/>
          <w:color w:val="auto"/>
          <w:sz w:val="28"/>
          <w:szCs w:val="28"/>
          <w:lang w:eastAsia="zh-CN"/>
        </w:rPr>
        <w:t xml:space="preserve"> Общественно – деловая застройка также преимущественно подключена </w:t>
      </w:r>
      <w:r w:rsidR="00774BFB" w:rsidRPr="00AC2338">
        <w:rPr>
          <w:rFonts w:ascii="Times New Roman" w:eastAsia="TimesNewRomanPSMT" w:hAnsi="Times New Roman" w:cs="Times New Roman"/>
          <w:color w:val="auto"/>
          <w:sz w:val="28"/>
          <w:szCs w:val="28"/>
          <w:lang w:eastAsia="zh-CN"/>
        </w:rPr>
        <w:t xml:space="preserve">только </w:t>
      </w:r>
      <w:r w:rsidRPr="00AC2338">
        <w:rPr>
          <w:rFonts w:ascii="Times New Roman" w:eastAsia="TimesNewRomanPSMT" w:hAnsi="Times New Roman" w:cs="Times New Roman"/>
          <w:color w:val="auto"/>
          <w:sz w:val="28"/>
          <w:szCs w:val="28"/>
          <w:lang w:eastAsia="zh-CN"/>
        </w:rPr>
        <w:t>к си</w:t>
      </w:r>
      <w:r w:rsidR="003F66D9" w:rsidRPr="00AC2338">
        <w:rPr>
          <w:rFonts w:ascii="Times New Roman" w:eastAsia="TimesNewRomanPSMT" w:hAnsi="Times New Roman" w:cs="Times New Roman"/>
          <w:color w:val="auto"/>
          <w:sz w:val="28"/>
          <w:szCs w:val="28"/>
          <w:lang w:eastAsia="zh-CN"/>
        </w:rPr>
        <w:t>сте</w:t>
      </w:r>
      <w:r w:rsidRPr="00AC2338">
        <w:rPr>
          <w:rFonts w:ascii="Times New Roman" w:eastAsia="TimesNewRomanPSMT" w:hAnsi="Times New Roman" w:cs="Times New Roman"/>
          <w:color w:val="auto"/>
          <w:sz w:val="28"/>
          <w:szCs w:val="28"/>
          <w:lang w:eastAsia="zh-CN"/>
        </w:rPr>
        <w:t xml:space="preserve">мам централизованного теплоснабжения. </w:t>
      </w:r>
    </w:p>
    <w:p w:rsidR="00F24E8E" w:rsidRPr="00AC2338" w:rsidRDefault="00CF1023" w:rsidP="00F23D70">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централизованном теплоснабжении ЖКС </w:t>
      </w:r>
      <w:r w:rsidR="00774BFB" w:rsidRPr="00AC2338">
        <w:rPr>
          <w:rFonts w:ascii="Times New Roman" w:eastAsia="TimesNewRomanPSMT" w:hAnsi="Times New Roman" w:cs="Times New Roman"/>
          <w:color w:val="auto"/>
          <w:sz w:val="28"/>
          <w:szCs w:val="28"/>
          <w:lang w:eastAsia="zh-CN"/>
        </w:rPr>
        <w:t>Кызыл - Озёкского</w:t>
      </w:r>
      <w:r w:rsidR="002719F3" w:rsidRPr="00AC2338">
        <w:rPr>
          <w:rFonts w:ascii="Times New Roman" w:eastAsia="TimesNewRomanPSMT" w:hAnsi="Times New Roman" w:cs="Times New Roman"/>
          <w:color w:val="auto"/>
          <w:sz w:val="28"/>
          <w:szCs w:val="28"/>
          <w:lang w:eastAsia="zh-CN"/>
        </w:rPr>
        <w:t xml:space="preserve"> СП п</w:t>
      </w:r>
      <w:r w:rsidR="00B53071" w:rsidRPr="00AC2338">
        <w:rPr>
          <w:rFonts w:ascii="Times New Roman" w:eastAsia="TimesNewRomanPSMT" w:hAnsi="Times New Roman" w:cs="Times New Roman"/>
          <w:color w:val="auto"/>
          <w:sz w:val="28"/>
          <w:szCs w:val="28"/>
          <w:lang w:eastAsia="zh-CN"/>
        </w:rPr>
        <w:t>ринима</w:t>
      </w:r>
      <w:r w:rsidR="00774BFB" w:rsidRPr="00AC2338">
        <w:rPr>
          <w:rFonts w:ascii="Times New Roman" w:eastAsia="TimesNewRomanPSMT" w:hAnsi="Times New Roman" w:cs="Times New Roman"/>
          <w:color w:val="auto"/>
          <w:sz w:val="28"/>
          <w:szCs w:val="28"/>
          <w:lang w:eastAsia="zh-CN"/>
        </w:rPr>
        <w:t>е</w:t>
      </w:r>
      <w:r w:rsidR="00B53071" w:rsidRPr="00AC2338">
        <w:rPr>
          <w:rFonts w:ascii="Times New Roman" w:eastAsia="TimesNewRomanPSMT" w:hAnsi="Times New Roman" w:cs="Times New Roman"/>
          <w:color w:val="auto"/>
          <w:sz w:val="28"/>
          <w:szCs w:val="28"/>
          <w:lang w:eastAsia="zh-CN"/>
        </w:rPr>
        <w:t xml:space="preserve">т участие </w:t>
      </w:r>
      <w:r w:rsidRPr="00AC2338">
        <w:rPr>
          <w:rFonts w:ascii="Times New Roman" w:eastAsia="TimesNewRomanPSMT" w:hAnsi="Times New Roman" w:cs="Times New Roman"/>
          <w:color w:val="auto"/>
          <w:sz w:val="28"/>
          <w:szCs w:val="28"/>
          <w:lang w:eastAsia="zh-CN"/>
        </w:rPr>
        <w:t xml:space="preserve"> ООО «</w:t>
      </w:r>
      <w:r w:rsidR="00FC2398">
        <w:rPr>
          <w:rFonts w:ascii="Times New Roman" w:eastAsia="TimesNewRomanPSMT" w:hAnsi="Times New Roman" w:cs="Times New Roman"/>
          <w:color w:val="auto"/>
          <w:sz w:val="28"/>
          <w:szCs w:val="28"/>
          <w:lang w:eastAsia="zh-CN"/>
        </w:rPr>
        <w:t>Сибирь-тепловая компания</w:t>
      </w:r>
      <w:r w:rsidR="00B53071" w:rsidRPr="00AC2338">
        <w:rPr>
          <w:rFonts w:ascii="Times New Roman" w:eastAsia="TimesNewRomanPSMT" w:hAnsi="Times New Roman" w:cs="Times New Roman"/>
          <w:color w:val="auto"/>
          <w:sz w:val="28"/>
          <w:szCs w:val="28"/>
          <w:lang w:eastAsia="zh-CN"/>
        </w:rPr>
        <w:t>»</w:t>
      </w:r>
      <w:r w:rsidR="00676542">
        <w:rPr>
          <w:rFonts w:ascii="Times New Roman" w:eastAsia="TimesNewRomanPSMT" w:hAnsi="Times New Roman" w:cs="Times New Roman"/>
          <w:color w:val="auto"/>
          <w:sz w:val="28"/>
          <w:szCs w:val="28"/>
          <w:lang w:eastAsia="zh-CN"/>
        </w:rPr>
        <w:t>, а также МУП «Кристалл»</w:t>
      </w:r>
      <w:r w:rsidR="00774BFB" w:rsidRPr="00AC2338">
        <w:rPr>
          <w:rFonts w:ascii="Times New Roman" w:eastAsia="TimesNewRomanPSMT" w:hAnsi="Times New Roman" w:cs="Times New Roman"/>
          <w:color w:val="auto"/>
          <w:sz w:val="28"/>
          <w:szCs w:val="28"/>
          <w:lang w:eastAsia="zh-CN"/>
        </w:rPr>
        <w:t>.</w:t>
      </w:r>
    </w:p>
    <w:p w:rsidR="00676542" w:rsidRDefault="00B53071" w:rsidP="000F260D">
      <w:pPr>
        <w:ind w:firstLine="708"/>
        <w:rPr>
          <w:rFonts w:eastAsia="TimesNewRomanPSMT"/>
          <w:color w:val="000000"/>
          <w:szCs w:val="28"/>
        </w:rPr>
      </w:pPr>
      <w:r w:rsidRPr="00AC2338">
        <w:rPr>
          <w:rFonts w:eastAsia="TimesNewRomanPSMT"/>
          <w:szCs w:val="28"/>
        </w:rPr>
        <w:t>Расположение источник</w:t>
      </w:r>
      <w:r w:rsidR="00532B05" w:rsidRPr="00AC2338">
        <w:rPr>
          <w:rFonts w:eastAsia="TimesNewRomanPSMT"/>
          <w:szCs w:val="28"/>
        </w:rPr>
        <w:t>а</w:t>
      </w:r>
      <w:r w:rsidRPr="00AC2338">
        <w:rPr>
          <w:rFonts w:eastAsia="TimesNewRomanPSMT"/>
          <w:szCs w:val="28"/>
        </w:rPr>
        <w:t xml:space="preserve"> тепловой энергии на территории </w:t>
      </w:r>
      <w:r w:rsidR="00FF3B93" w:rsidRPr="00AC2338">
        <w:rPr>
          <w:rFonts w:eastAsia="TimesNewRomanPSMT"/>
          <w:szCs w:val="28"/>
        </w:rPr>
        <w:t xml:space="preserve">МО </w:t>
      </w:r>
      <w:r w:rsidR="0093737B" w:rsidRPr="00AC2338">
        <w:rPr>
          <w:rFonts w:eastAsia="TimesNewRomanPSMT"/>
          <w:szCs w:val="28"/>
        </w:rPr>
        <w:t>Кызыл-Озёкское сельское поселение</w:t>
      </w:r>
      <w:r w:rsidR="00A21E24" w:rsidRPr="00AC2338">
        <w:rPr>
          <w:rFonts w:eastAsia="TimesNewRomanPSMT"/>
          <w:szCs w:val="28"/>
        </w:rPr>
        <w:t xml:space="preserve"> </w:t>
      </w:r>
      <w:r w:rsidRPr="00AC2338">
        <w:rPr>
          <w:rFonts w:eastAsia="TimesNewRomanPSMT"/>
          <w:szCs w:val="28"/>
        </w:rPr>
        <w:t>представлено на рисунке 1.1</w:t>
      </w:r>
      <w:r w:rsidR="00A25FEB">
        <w:rPr>
          <w:rFonts w:eastAsia="TimesNewRomanPSMT"/>
          <w:szCs w:val="28"/>
        </w:rPr>
        <w:t>.</w:t>
      </w:r>
    </w:p>
    <w:p w:rsidR="00676542" w:rsidRPr="00676542" w:rsidRDefault="00676542" w:rsidP="00676542">
      <w:pPr>
        <w:ind w:firstLine="0"/>
        <w:rPr>
          <w:b/>
          <w:szCs w:val="22"/>
        </w:rPr>
      </w:pPr>
      <w:r w:rsidRPr="00676542">
        <w:rPr>
          <w:b/>
          <w:szCs w:val="22"/>
        </w:rPr>
        <w:t xml:space="preserve">Рисунок 1.1 – Расположение источника тепловой энергии и его существующие зоны действия на территории МО Кызыл-Озёкское сельское поселение  </w:t>
      </w:r>
    </w:p>
    <w:p w:rsidR="00676542" w:rsidRDefault="00676542" w:rsidP="000F260D">
      <w:pPr>
        <w:ind w:firstLine="708"/>
        <w:rPr>
          <w:rFonts w:eastAsia="TimesNewRomanPSMT"/>
          <w:color w:val="000000"/>
          <w:szCs w:val="28"/>
        </w:rPr>
      </w:pPr>
    </w:p>
    <w:p w:rsidR="006B730F" w:rsidRPr="00AC2338" w:rsidRDefault="002063AC" w:rsidP="002063AC">
      <w:pPr>
        <w:ind w:firstLine="708"/>
        <w:rPr>
          <w:rFonts w:eastAsia="TimesNewRomanPSMT"/>
          <w:color w:val="000000"/>
          <w:szCs w:val="28"/>
        </w:rPr>
      </w:pPr>
      <w:r w:rsidRPr="00AC2338">
        <w:rPr>
          <w:noProof/>
          <w:lang w:eastAsia="ru-RU"/>
        </w:rPr>
        <mc:AlternateContent>
          <mc:Choice Requires="wps">
            <w:drawing>
              <wp:anchor distT="45720" distB="45720" distL="114300" distR="114300" simplePos="0" relativeHeight="251657728" behindDoc="0" locked="0" layoutInCell="1" allowOverlap="1">
                <wp:simplePos x="0" y="0"/>
                <wp:positionH relativeFrom="column">
                  <wp:posOffset>2641600</wp:posOffset>
                </wp:positionH>
                <wp:positionV relativeFrom="paragraph">
                  <wp:posOffset>1730375</wp:posOffset>
                </wp:positionV>
                <wp:extent cx="1062355" cy="247015"/>
                <wp:effectExtent l="6985" t="5715" r="6985" b="4445"/>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47015"/>
                        </a:xfrm>
                        <a:prstGeom prst="rect">
                          <a:avLst/>
                        </a:prstGeom>
                        <a:solidFill>
                          <a:srgbClr val="FFFFFF">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2D0" w:rsidRPr="006B730F" w:rsidRDefault="00BF62D0" w:rsidP="001A2252">
                            <w:pPr>
                              <w:ind w:firstLine="0"/>
                              <w:rPr>
                                <w:sz w:val="20"/>
                              </w:rPr>
                            </w:pPr>
                            <w:r w:rsidRPr="006B730F">
                              <w:rPr>
                                <w:sz w:val="20"/>
                              </w:rPr>
                              <w:t>Котельная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08pt;margin-top:136.25pt;width:83.65pt;height:19.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" stroked="f">
                <v:fill opacity="55769f"/>
                <v:textbox>
                  <w:txbxContent>
                    <w:p w:rsidR="00BF62D0" w:rsidRPr="006B730F" w:rsidRDefault="00BF62D0" w:rsidP="001A2252">
                      <w:pPr>
                        <w:ind w:firstLine="0"/>
                        <w:rPr>
                          <w:sz w:val="20"/>
                        </w:rPr>
                      </w:pPr>
                      <w:r w:rsidRPr="006B730F">
                        <w:rPr>
                          <w:sz w:val="20"/>
                        </w:rPr>
                        <w:t>Котельная №9</w:t>
                      </w:r>
                    </w:p>
                  </w:txbxContent>
                </v:textbox>
              </v:shape>
            </w:pict>
          </mc:Fallback>
        </mc:AlternateContent>
      </w:r>
      <w:r w:rsidRPr="00AC2338">
        <w:rPr>
          <w:noProof/>
          <w:lang w:eastAsia="ru-RU"/>
        </w:rPr>
        <mc:AlternateContent>
          <mc:Choice Requires="wps">
            <w:drawing>
              <wp:anchor distT="0" distB="0" distL="114300" distR="114300" simplePos="0" relativeHeight="251658752" behindDoc="0" locked="0" layoutInCell="1" allowOverlap="1">
                <wp:simplePos x="0" y="0"/>
                <wp:positionH relativeFrom="column">
                  <wp:posOffset>2448541</wp:posOffset>
                </wp:positionH>
                <wp:positionV relativeFrom="paragraph">
                  <wp:posOffset>1634811</wp:posOffset>
                </wp:positionV>
                <wp:extent cx="133350" cy="133350"/>
                <wp:effectExtent l="13335" t="5080" r="5715" b="13970"/>
                <wp:wrapNone/>
                <wp:docPr id="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F13B78" id="Oval 8" o:spid="_x0000_s1026" style="position:absolute;margin-left:192.8pt;margin-top:128.75pt;width:10.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" fillcolor="red" strokecolor="red"/>
            </w:pict>
          </mc:Fallback>
        </mc:AlternateContent>
      </w:r>
      <w:r w:rsidR="006B6288">
        <w:rPr>
          <w:rFonts w:eastAsia="TimesNewRomanPSMT"/>
          <w:noProof/>
          <w:color w:val="000000"/>
          <w:szCs w:val="28"/>
          <w:lang w:eastAsia="ru-RU"/>
        </w:rPr>
        <w:drawing>
          <wp:inline distT="0" distB="0" distL="0" distR="0">
            <wp:extent cx="5362575" cy="3676650"/>
            <wp:effectExtent l="0" t="0" r="9525" b="0"/>
            <wp:docPr id="28" name="Рисунок 2" descr="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 коп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575" cy="3676650"/>
                    </a:xfrm>
                    <a:prstGeom prst="rect">
                      <a:avLst/>
                    </a:prstGeom>
                    <a:noFill/>
                    <a:ln>
                      <a:noFill/>
                    </a:ln>
                  </pic:spPr>
                </pic:pic>
              </a:graphicData>
            </a:graphic>
          </wp:inline>
        </w:drawing>
      </w:r>
    </w:p>
    <w:p w:rsidR="00676542" w:rsidRDefault="00676542" w:rsidP="008119A4">
      <w:pPr>
        <w:ind w:firstLine="708"/>
        <w:rPr>
          <w:bCs/>
          <w:szCs w:val="22"/>
        </w:rPr>
      </w:pPr>
    </w:p>
    <w:p w:rsidR="008119A4" w:rsidRPr="00AC2338" w:rsidRDefault="008119A4" w:rsidP="008119A4">
      <w:pPr>
        <w:ind w:firstLine="708"/>
        <w:rPr>
          <w:rFonts w:eastAsia="TimesNewRomanPSMT"/>
          <w:szCs w:val="28"/>
        </w:rPr>
      </w:pPr>
      <w:r w:rsidRPr="00AC2338">
        <w:rPr>
          <w:szCs w:val="26"/>
        </w:rPr>
        <w:t>К индивидуальным источникам теплоснабжения относятся котельные</w:t>
      </w:r>
      <w:r w:rsidR="00A21E24" w:rsidRPr="00AC2338">
        <w:rPr>
          <w:szCs w:val="26"/>
        </w:rPr>
        <w:t>,</w:t>
      </w:r>
      <w:r w:rsidRPr="00AC2338">
        <w:rPr>
          <w:szCs w:val="26"/>
        </w:rPr>
        <w:t xml:space="preserve"> отапливающие объекты социальной сферы. </w:t>
      </w:r>
      <w:r w:rsidRPr="00AC2338">
        <w:rPr>
          <w:rFonts w:eastAsia="TimesNewRomanPSMT"/>
          <w:szCs w:val="28"/>
        </w:rPr>
        <w:t xml:space="preserve">Поадресный список котельных социальных объектов </w:t>
      </w:r>
      <w:r w:rsidR="00FC5D95" w:rsidRPr="00AC2338">
        <w:rPr>
          <w:rFonts w:eastAsia="TimesNewRomanPSMT"/>
          <w:szCs w:val="28"/>
        </w:rPr>
        <w:t xml:space="preserve">не осуществляющих регулируемую деятельность в сфере теплоснабжения </w:t>
      </w:r>
      <w:r w:rsidR="00532B05" w:rsidRPr="00AC2338">
        <w:rPr>
          <w:rFonts w:eastAsia="TimesNewRomanPSMT"/>
          <w:szCs w:val="28"/>
        </w:rPr>
        <w:t>Кызыл -Озекского</w:t>
      </w:r>
      <w:r w:rsidR="00FC5D95" w:rsidRPr="00AC2338">
        <w:rPr>
          <w:rFonts w:eastAsia="TimesNewRomanPSMT"/>
          <w:szCs w:val="28"/>
        </w:rPr>
        <w:t xml:space="preserve"> СП </w:t>
      </w:r>
      <w:r w:rsidRPr="00AC2338">
        <w:rPr>
          <w:rFonts w:eastAsia="TimesNewRomanPSMT"/>
          <w:szCs w:val="28"/>
        </w:rPr>
        <w:t>представлен в таблице 1.</w:t>
      </w:r>
      <w:r w:rsidR="00532B05" w:rsidRPr="00AC2338">
        <w:rPr>
          <w:rFonts w:eastAsia="TimesNewRomanPSMT"/>
          <w:szCs w:val="28"/>
        </w:rPr>
        <w:t>2</w:t>
      </w:r>
      <w:r w:rsidRPr="00AC2338">
        <w:rPr>
          <w:rFonts w:eastAsia="TimesNewRomanPSMT"/>
          <w:szCs w:val="28"/>
        </w:rPr>
        <w:t>.</w:t>
      </w:r>
    </w:p>
    <w:p w:rsidR="00676542" w:rsidRDefault="00676542" w:rsidP="00676542">
      <w:pPr>
        <w:ind w:firstLine="0"/>
        <w:rPr>
          <w:rFonts w:eastAsia="TimesNewRomanPSMT"/>
          <w:szCs w:val="28"/>
        </w:rPr>
      </w:pPr>
    </w:p>
    <w:p w:rsidR="00446134" w:rsidRPr="00676542" w:rsidRDefault="008119A4" w:rsidP="00676542">
      <w:pPr>
        <w:ind w:firstLine="0"/>
        <w:rPr>
          <w:rFonts w:eastAsia="TimesNewRomanPSMT"/>
          <w:b/>
          <w:bCs/>
          <w:szCs w:val="28"/>
        </w:rPr>
      </w:pPr>
      <w:r w:rsidRPr="00676542">
        <w:rPr>
          <w:rFonts w:eastAsia="TimesNewRomanPSMT"/>
          <w:b/>
          <w:bCs/>
          <w:szCs w:val="28"/>
        </w:rPr>
        <w:t>Таблица 1.</w:t>
      </w:r>
      <w:r w:rsidR="00532B05" w:rsidRPr="00676542">
        <w:rPr>
          <w:rFonts w:eastAsia="TimesNewRomanPSMT"/>
          <w:b/>
          <w:bCs/>
          <w:szCs w:val="28"/>
        </w:rPr>
        <w:t>2</w:t>
      </w:r>
      <w:r w:rsidR="005757E5" w:rsidRPr="00676542">
        <w:rPr>
          <w:rFonts w:eastAsia="TimesNewRomanPSMT"/>
          <w:b/>
          <w:bCs/>
          <w:szCs w:val="28"/>
        </w:rPr>
        <w:t xml:space="preserve"> – Поадресный список котельных социальных объектов не осуществляющих регулируемую деятельность в сфере теплоснабжения Кызыл -Озекского СП</w:t>
      </w:r>
    </w:p>
    <w:p w:rsidR="00676542" w:rsidRPr="00AC2338" w:rsidRDefault="00676542" w:rsidP="00676542">
      <w:pPr>
        <w:ind w:firstLine="0"/>
        <w:rPr>
          <w:rFonts w:eastAsia="TimesNewRomanPSMT"/>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5870"/>
      </w:tblGrid>
      <w:tr w:rsidR="009E782F" w:rsidRPr="00AC2338" w:rsidTr="005757E5">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t>Индивидуальные источники теплоснабжения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t>Адрес местонахождения</w:t>
            </w:r>
          </w:p>
        </w:tc>
      </w:tr>
      <w:tr w:rsidR="009E782F" w:rsidRPr="00AC2338" w:rsidTr="005757E5">
        <w:trPr>
          <w:trHeight w:val="20"/>
        </w:trPr>
        <w:tc>
          <w:tcPr>
            <w:tcW w:w="213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t>МБОУ Алферовская НОШ</w:t>
            </w:r>
          </w:p>
        </w:tc>
        <w:tc>
          <w:tcPr>
            <w:tcW w:w="287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t>с. Алферово, ул. Центральная, 19</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МБОУ Карасукская ООШ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24</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МБОУ  Кызыл-Озёкская СОШ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Кызыл-Озёк, ул. Советская, 64 (начальная)</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ФАП с. Карасук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21А</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Алферовский СК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Алферово, ул. Центральная, 35</w:t>
            </w:r>
          </w:p>
        </w:tc>
      </w:tr>
    </w:tbl>
    <w:p w:rsidR="00B97456" w:rsidRPr="00AC2338" w:rsidRDefault="00B97456" w:rsidP="00A236F9">
      <w:pPr>
        <w:pStyle w:val="1"/>
        <w:jc w:val="center"/>
      </w:pPr>
      <w:bookmarkStart w:id="5" w:name="_Toc204763230"/>
      <w:r w:rsidRPr="00AC2338">
        <w:t>1.2.2</w:t>
      </w:r>
      <w:r w:rsidR="00181165">
        <w:rPr>
          <w:lang w:val="ru-RU"/>
        </w:rPr>
        <w:t>.</w:t>
      </w:r>
      <w:r w:rsidRPr="00AC2338">
        <w:t xml:space="preserve"> Установленная и располагаемая мощность источников тепловой энергии</w:t>
      </w:r>
      <w:bookmarkEnd w:id="5"/>
    </w:p>
    <w:p w:rsidR="00B97456" w:rsidRDefault="00B97456" w:rsidP="00B9745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E94BEC" w:rsidRPr="00676542">
        <w:rPr>
          <w:rFonts w:ascii="Times New Roman" w:hAnsi="Times New Roman" w:cs="Times New Roman"/>
          <w:color w:val="auto"/>
          <w:sz w:val="28"/>
          <w:szCs w:val="26"/>
          <w:lang w:eastAsia="zh-CN"/>
        </w:rPr>
        <w:t>5</w:t>
      </w:r>
      <w:r w:rsidRPr="00AC2338">
        <w:rPr>
          <w:rFonts w:ascii="Times New Roman" w:hAnsi="Times New Roman" w:cs="Times New Roman"/>
          <w:color w:val="auto"/>
          <w:sz w:val="28"/>
          <w:szCs w:val="26"/>
          <w:lang w:eastAsia="zh-CN"/>
        </w:rPr>
        <w:t xml:space="preserve"> года суммарные данные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котельных представлены в таб</w:t>
      </w:r>
      <w:r w:rsidR="00A21E24" w:rsidRPr="00AC2338">
        <w:rPr>
          <w:rFonts w:ascii="Times New Roman" w:hAnsi="Times New Roman" w:cs="Times New Roman"/>
          <w:color w:val="auto"/>
          <w:sz w:val="28"/>
          <w:szCs w:val="26"/>
          <w:lang w:eastAsia="zh-CN"/>
        </w:rPr>
        <w:t>лице 1.</w:t>
      </w:r>
      <w:r w:rsidR="000C4193" w:rsidRPr="00AC2338">
        <w:rPr>
          <w:rFonts w:ascii="Times New Roman" w:hAnsi="Times New Roman" w:cs="Times New Roman"/>
          <w:color w:val="auto"/>
          <w:sz w:val="28"/>
          <w:szCs w:val="26"/>
          <w:lang w:eastAsia="zh-CN"/>
        </w:rPr>
        <w:t>3</w:t>
      </w:r>
      <w:r w:rsidRPr="00AC2338">
        <w:rPr>
          <w:rFonts w:ascii="Times New Roman" w:hAnsi="Times New Roman" w:cs="Times New Roman"/>
          <w:color w:val="auto"/>
          <w:sz w:val="28"/>
          <w:szCs w:val="26"/>
          <w:lang w:eastAsia="zh-CN"/>
        </w:rPr>
        <w:t>.</w:t>
      </w:r>
    </w:p>
    <w:p w:rsidR="00676542" w:rsidRDefault="00676542" w:rsidP="00676542">
      <w:pPr>
        <w:pStyle w:val="Default"/>
        <w:jc w:val="both"/>
        <w:rPr>
          <w:rFonts w:ascii="Times New Roman" w:hAnsi="Times New Roman" w:cs="Times New Roman"/>
          <w:color w:val="auto"/>
          <w:sz w:val="28"/>
          <w:szCs w:val="26"/>
          <w:lang w:eastAsia="zh-CN"/>
        </w:rPr>
      </w:pPr>
    </w:p>
    <w:p w:rsidR="00B97456" w:rsidRPr="00676542" w:rsidRDefault="00B97456" w:rsidP="00676542">
      <w:pPr>
        <w:pStyle w:val="Default"/>
        <w:jc w:val="both"/>
        <w:rPr>
          <w:rFonts w:ascii="Times New Roman" w:hAnsi="Times New Roman" w:cs="Times New Roman"/>
          <w:b/>
          <w:color w:val="auto"/>
          <w:sz w:val="28"/>
          <w:szCs w:val="18"/>
          <w:lang w:eastAsia="zh-CN"/>
        </w:rPr>
      </w:pPr>
      <w:r w:rsidRPr="00676542">
        <w:rPr>
          <w:rFonts w:ascii="Times New Roman" w:hAnsi="Times New Roman" w:cs="Times New Roman"/>
          <w:b/>
          <w:color w:val="auto"/>
          <w:sz w:val="28"/>
          <w:szCs w:val="18"/>
          <w:lang w:eastAsia="zh-CN"/>
        </w:rPr>
        <w:t>Таблица 1.</w:t>
      </w:r>
      <w:r w:rsidR="000C4193" w:rsidRPr="00676542">
        <w:rPr>
          <w:rFonts w:ascii="Times New Roman" w:hAnsi="Times New Roman" w:cs="Times New Roman"/>
          <w:b/>
          <w:color w:val="auto"/>
          <w:sz w:val="28"/>
          <w:szCs w:val="18"/>
          <w:lang w:eastAsia="zh-CN"/>
        </w:rPr>
        <w:t>3</w:t>
      </w:r>
      <w:r w:rsidR="009B738E" w:rsidRPr="00676542">
        <w:rPr>
          <w:rFonts w:ascii="Times New Roman" w:hAnsi="Times New Roman" w:cs="Times New Roman"/>
          <w:b/>
          <w:color w:val="auto"/>
          <w:sz w:val="28"/>
          <w:szCs w:val="18"/>
          <w:lang w:eastAsia="zh-CN"/>
        </w:rPr>
        <w:t xml:space="preserve"> </w:t>
      </w:r>
      <w:r w:rsidRPr="00676542">
        <w:rPr>
          <w:rFonts w:ascii="Times New Roman" w:hAnsi="Times New Roman" w:cs="Times New Roman"/>
          <w:b/>
          <w:color w:val="auto"/>
          <w:sz w:val="28"/>
          <w:szCs w:val="18"/>
          <w:lang w:eastAsia="zh-CN"/>
        </w:rPr>
        <w:t xml:space="preserve">– Установленная, располагаемая тепловая мощность, тепловая мощность нетто котельных на территории МО </w:t>
      </w:r>
      <w:r w:rsidR="0093737B" w:rsidRPr="00676542">
        <w:rPr>
          <w:rFonts w:ascii="Times New Roman" w:hAnsi="Times New Roman" w:cs="Times New Roman"/>
          <w:b/>
          <w:color w:val="auto"/>
          <w:sz w:val="28"/>
          <w:szCs w:val="18"/>
          <w:lang w:eastAsia="zh-CN"/>
        </w:rPr>
        <w:t>Кызыл-Озёкское сельское поселение</w:t>
      </w:r>
      <w:r w:rsidR="00323B3E" w:rsidRPr="00676542">
        <w:rPr>
          <w:rFonts w:ascii="Times New Roman" w:hAnsi="Times New Roman" w:cs="Times New Roman"/>
          <w:b/>
          <w:color w:val="auto"/>
          <w:sz w:val="28"/>
          <w:szCs w:val="18"/>
          <w:lang w:eastAsia="zh-CN"/>
        </w:rPr>
        <w:t xml:space="preserve"> </w:t>
      </w:r>
      <w:r w:rsidRPr="00676542">
        <w:rPr>
          <w:rFonts w:ascii="Times New Roman" w:hAnsi="Times New Roman" w:cs="Times New Roman"/>
          <w:b/>
          <w:color w:val="auto"/>
          <w:sz w:val="28"/>
          <w:szCs w:val="18"/>
          <w:lang w:eastAsia="zh-CN"/>
        </w:rPr>
        <w:t>по состоянию на 01.01.202</w:t>
      </w:r>
      <w:r w:rsidR="00E94BEC" w:rsidRPr="00A236F9">
        <w:rPr>
          <w:rFonts w:ascii="Times New Roman" w:hAnsi="Times New Roman" w:cs="Times New Roman"/>
          <w:b/>
          <w:color w:val="auto"/>
          <w:sz w:val="28"/>
          <w:szCs w:val="18"/>
          <w:lang w:eastAsia="zh-CN"/>
        </w:rPr>
        <w:t>5</w:t>
      </w:r>
      <w:r w:rsidRPr="00676542">
        <w:rPr>
          <w:rFonts w:ascii="Times New Roman" w:hAnsi="Times New Roman" w:cs="Times New Roman"/>
          <w:b/>
          <w:color w:val="auto"/>
          <w:sz w:val="28"/>
          <w:szCs w:val="18"/>
          <w:lang w:eastAsia="zh-CN"/>
        </w:rPr>
        <w:t xml:space="preserve"> г., Гкал/ч</w:t>
      </w:r>
    </w:p>
    <w:p w:rsidR="00676542" w:rsidRPr="00AC2338" w:rsidRDefault="00676542" w:rsidP="00676542">
      <w:pPr>
        <w:pStyle w:val="Default"/>
        <w:jc w:val="both"/>
        <w:rPr>
          <w:rFonts w:ascii="Times New Roman" w:hAnsi="Times New Roman" w:cs="Times New Roman"/>
          <w:bCs/>
          <w:color w:val="auto"/>
          <w:sz w:val="28"/>
          <w:szCs w:val="18"/>
          <w:lang w:eastAsia="zh-CN"/>
        </w:rPr>
      </w:pPr>
    </w:p>
    <w:tbl>
      <w:tblPr>
        <w:tblW w:w="4972" w:type="pct"/>
        <w:tblLayout w:type="fixed"/>
        <w:tblLook w:val="04A0" w:firstRow="1" w:lastRow="0" w:firstColumn="1" w:lastColumn="0" w:noHBand="0" w:noVBand="1"/>
      </w:tblPr>
      <w:tblGrid>
        <w:gridCol w:w="1937"/>
        <w:gridCol w:w="1248"/>
        <w:gridCol w:w="1570"/>
        <w:gridCol w:w="1208"/>
        <w:gridCol w:w="1310"/>
        <w:gridCol w:w="1757"/>
        <w:gridCol w:w="1139"/>
      </w:tblGrid>
      <w:tr w:rsidR="00A21E24" w:rsidRPr="00AC2338" w:rsidTr="00181165">
        <w:trPr>
          <w:trHeight w:val="1200"/>
        </w:trPr>
        <w:tc>
          <w:tcPr>
            <w:tcW w:w="9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lang w:eastAsia="ru-RU"/>
              </w:rPr>
            </w:pPr>
            <w:r w:rsidRPr="00AC2338">
              <w:rPr>
                <w:b/>
                <w:color w:val="000000"/>
                <w:sz w:val="20"/>
                <w:szCs w:val="18"/>
              </w:rPr>
              <w:t>Наименование  теплоснабжающей  организации</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Установленная тепловая мощность, Гкал/ч</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Располагаемая тепловая мощность, Гкал/ч</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Потребление тепловой мощности на собственные нужды, Гкал/ч</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Потери в тепловых сетях, Гкал/ч</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Присоединенная тепловая мощность нетто,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Отклонение присоединенной мощности, к установленной  Гкал/ч</w:t>
            </w:r>
          </w:p>
        </w:tc>
      </w:tr>
      <w:tr w:rsidR="001F53F5" w:rsidRPr="00AC2338" w:rsidTr="00181165">
        <w:trPr>
          <w:trHeight w:val="480"/>
        </w:trPr>
        <w:tc>
          <w:tcPr>
            <w:tcW w:w="952" w:type="pct"/>
            <w:tcBorders>
              <w:top w:val="nil"/>
              <w:left w:val="single" w:sz="4" w:space="0" w:color="auto"/>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ООО «Сибирь-тепловая компания» Газовая котельная № 9 (с. Кызыл – Озек, ул. Совхозная, 13)</w:t>
            </w:r>
          </w:p>
        </w:tc>
        <w:tc>
          <w:tcPr>
            <w:tcW w:w="613"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1,72</w:t>
            </w:r>
          </w:p>
        </w:tc>
        <w:tc>
          <w:tcPr>
            <w:tcW w:w="772"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1,72</w:t>
            </w:r>
          </w:p>
        </w:tc>
        <w:tc>
          <w:tcPr>
            <w:tcW w:w="594" w:type="pct"/>
            <w:tcBorders>
              <w:top w:val="nil"/>
              <w:left w:val="nil"/>
              <w:bottom w:val="single" w:sz="4" w:space="0" w:color="auto"/>
              <w:right w:val="single" w:sz="4" w:space="0" w:color="auto"/>
            </w:tcBorders>
            <w:shd w:val="clear" w:color="auto" w:fill="auto"/>
            <w:vAlign w:val="center"/>
          </w:tcPr>
          <w:p w:rsidR="001F53F5" w:rsidRPr="00676542" w:rsidRDefault="001F53F5" w:rsidP="001F53F5">
            <w:pPr>
              <w:ind w:firstLine="0"/>
              <w:jc w:val="center"/>
              <w:rPr>
                <w:color w:val="000000"/>
                <w:sz w:val="20"/>
                <w:szCs w:val="18"/>
              </w:rPr>
            </w:pPr>
            <w:r w:rsidRPr="00676542">
              <w:rPr>
                <w:color w:val="000000"/>
                <w:sz w:val="20"/>
                <w:szCs w:val="18"/>
              </w:rPr>
              <w:t>0,0137</w:t>
            </w:r>
          </w:p>
        </w:tc>
        <w:tc>
          <w:tcPr>
            <w:tcW w:w="644" w:type="pct"/>
            <w:tcBorders>
              <w:top w:val="nil"/>
              <w:left w:val="nil"/>
              <w:bottom w:val="single" w:sz="4" w:space="0" w:color="auto"/>
              <w:right w:val="single" w:sz="4" w:space="0" w:color="auto"/>
            </w:tcBorders>
            <w:shd w:val="clear" w:color="auto" w:fill="auto"/>
            <w:vAlign w:val="center"/>
          </w:tcPr>
          <w:p w:rsidR="001F53F5" w:rsidRPr="00676542" w:rsidRDefault="001F53F5" w:rsidP="001F53F5">
            <w:pPr>
              <w:ind w:firstLine="0"/>
              <w:jc w:val="center"/>
              <w:rPr>
                <w:color w:val="000000"/>
                <w:sz w:val="20"/>
                <w:szCs w:val="18"/>
              </w:rPr>
            </w:pPr>
            <w:r w:rsidRPr="00676542">
              <w:rPr>
                <w:color w:val="000000"/>
                <w:sz w:val="20"/>
                <w:szCs w:val="18"/>
              </w:rPr>
              <w:t>0,131</w:t>
            </w:r>
          </w:p>
        </w:tc>
        <w:tc>
          <w:tcPr>
            <w:tcW w:w="864"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1,15</w:t>
            </w:r>
          </w:p>
        </w:tc>
        <w:tc>
          <w:tcPr>
            <w:tcW w:w="560"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0,425</w:t>
            </w:r>
          </w:p>
        </w:tc>
      </w:tr>
      <w:tr w:rsidR="001F53F5" w:rsidRPr="00A236F9" w:rsidTr="00635CE4">
        <w:trPr>
          <w:trHeight w:val="30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rsidR="001F53F5" w:rsidRPr="00A236F9" w:rsidRDefault="00635CE4" w:rsidP="001F53F5">
            <w:pPr>
              <w:ind w:firstLine="0"/>
              <w:jc w:val="center"/>
              <w:rPr>
                <w:color w:val="000000"/>
                <w:sz w:val="20"/>
                <w:szCs w:val="18"/>
              </w:rPr>
            </w:pPr>
            <w:r w:rsidRPr="00A236F9">
              <w:rPr>
                <w:color w:val="000000"/>
                <w:sz w:val="20"/>
                <w:szCs w:val="18"/>
              </w:rPr>
              <w:t>МУП «Кристалл» Газовая котельная (с. Кызыл-Озек ул. Гуляева 2)</w:t>
            </w:r>
          </w:p>
        </w:tc>
        <w:tc>
          <w:tcPr>
            <w:tcW w:w="613"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0,342</w:t>
            </w:r>
          </w:p>
        </w:tc>
        <w:tc>
          <w:tcPr>
            <w:tcW w:w="772"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0,342</w:t>
            </w:r>
          </w:p>
        </w:tc>
        <w:tc>
          <w:tcPr>
            <w:tcW w:w="594" w:type="pct"/>
            <w:tcBorders>
              <w:top w:val="nil"/>
              <w:left w:val="nil"/>
              <w:bottom w:val="single" w:sz="4" w:space="0" w:color="auto"/>
              <w:right w:val="single" w:sz="4" w:space="0" w:color="auto"/>
            </w:tcBorders>
            <w:shd w:val="clear" w:color="auto" w:fill="auto"/>
            <w:noWrap/>
            <w:vAlign w:val="center"/>
          </w:tcPr>
          <w:p w:rsidR="001F53F5" w:rsidRPr="00A236F9" w:rsidRDefault="00D80DD6" w:rsidP="001F53F5">
            <w:pPr>
              <w:ind w:firstLine="0"/>
              <w:jc w:val="center"/>
              <w:rPr>
                <w:color w:val="000000"/>
                <w:sz w:val="20"/>
                <w:szCs w:val="18"/>
              </w:rPr>
            </w:pPr>
            <w:r w:rsidRPr="00A236F9">
              <w:rPr>
                <w:color w:val="000000"/>
                <w:sz w:val="20"/>
                <w:szCs w:val="18"/>
              </w:rPr>
              <w:t>0,003</w:t>
            </w:r>
          </w:p>
        </w:tc>
        <w:tc>
          <w:tcPr>
            <w:tcW w:w="644" w:type="pct"/>
            <w:tcBorders>
              <w:top w:val="nil"/>
              <w:left w:val="nil"/>
              <w:bottom w:val="single" w:sz="4" w:space="0" w:color="auto"/>
              <w:right w:val="single" w:sz="4" w:space="0" w:color="auto"/>
            </w:tcBorders>
            <w:shd w:val="clear" w:color="auto" w:fill="auto"/>
            <w:noWrap/>
            <w:vAlign w:val="center"/>
          </w:tcPr>
          <w:p w:rsidR="001F53F5" w:rsidRPr="00A236F9" w:rsidRDefault="00D80DD6" w:rsidP="001F53F5">
            <w:pPr>
              <w:ind w:firstLine="0"/>
              <w:jc w:val="center"/>
              <w:rPr>
                <w:color w:val="000000"/>
                <w:sz w:val="20"/>
                <w:szCs w:val="18"/>
              </w:rPr>
            </w:pPr>
            <w:r w:rsidRPr="00A236F9">
              <w:rPr>
                <w:color w:val="000000"/>
                <w:sz w:val="20"/>
                <w:szCs w:val="18"/>
              </w:rPr>
              <w:t>0,02</w:t>
            </w:r>
          </w:p>
        </w:tc>
        <w:tc>
          <w:tcPr>
            <w:tcW w:w="864"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0,193</w:t>
            </w:r>
          </w:p>
        </w:tc>
        <w:tc>
          <w:tcPr>
            <w:tcW w:w="560"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0,01</w:t>
            </w:r>
          </w:p>
        </w:tc>
      </w:tr>
      <w:tr w:rsidR="00635CE4" w:rsidRPr="00A236F9"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A236F9" w:rsidRDefault="00635CE4" w:rsidP="001F53F5">
            <w:pPr>
              <w:ind w:firstLine="0"/>
              <w:jc w:val="center"/>
              <w:rPr>
                <w:color w:val="000000"/>
                <w:sz w:val="20"/>
                <w:szCs w:val="18"/>
              </w:rPr>
            </w:pPr>
            <w:r w:rsidRPr="00A236F9">
              <w:rPr>
                <w:color w:val="000000"/>
                <w:sz w:val="20"/>
                <w:szCs w:val="18"/>
              </w:rPr>
              <w:t>МУП «Кристалл» Газовая котельная (с. Кызыл-Озек ул. Ипподромная)</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2,575</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2,575</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0,004</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0,064</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0,843</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w:t>
            </w:r>
          </w:p>
        </w:tc>
      </w:tr>
      <w:tr w:rsidR="00635CE4" w:rsidRPr="00A236F9"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A236F9" w:rsidRDefault="00635CE4" w:rsidP="001F53F5">
            <w:pPr>
              <w:ind w:firstLine="0"/>
              <w:jc w:val="center"/>
              <w:rPr>
                <w:color w:val="000000"/>
                <w:sz w:val="20"/>
                <w:szCs w:val="18"/>
              </w:rPr>
            </w:pPr>
            <w:r w:rsidRPr="00A236F9">
              <w:rPr>
                <w:color w:val="000000"/>
                <w:sz w:val="20"/>
                <w:szCs w:val="18"/>
              </w:rPr>
              <w:t>МУП «Кристалл» Угольная  котель-ная (с. Средний сайдыс С. Сураза-кова 2)</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0,96</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0,96</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0,004</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0,014</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0,083</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w:t>
            </w:r>
          </w:p>
        </w:tc>
      </w:tr>
      <w:tr w:rsidR="00635CE4" w:rsidRPr="00AC2338"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676542" w:rsidRDefault="00D80DD6" w:rsidP="00D80DD6">
            <w:pPr>
              <w:ind w:firstLine="0"/>
              <w:rPr>
                <w:b/>
                <w:bCs/>
                <w:color w:val="000000"/>
                <w:sz w:val="20"/>
                <w:szCs w:val="18"/>
              </w:rPr>
            </w:pPr>
            <w:r w:rsidRPr="00676542">
              <w:rPr>
                <w:b/>
                <w:bCs/>
                <w:color w:val="000000"/>
                <w:sz w:val="20"/>
                <w:szCs w:val="18"/>
              </w:rPr>
              <w:t xml:space="preserve">         </w:t>
            </w:r>
            <w:r w:rsidR="00635CE4" w:rsidRPr="00676542">
              <w:rPr>
                <w:b/>
                <w:bCs/>
                <w:color w:val="000000"/>
                <w:sz w:val="20"/>
                <w:szCs w:val="18"/>
              </w:rPr>
              <w:t>ВСЕГО</w:t>
            </w:r>
          </w:p>
          <w:p w:rsidR="00635CE4" w:rsidRPr="00676542" w:rsidRDefault="00635CE4" w:rsidP="001F53F5">
            <w:pPr>
              <w:ind w:firstLine="0"/>
              <w:jc w:val="center"/>
              <w:rPr>
                <w:b/>
                <w:bCs/>
                <w:color w:val="000000"/>
                <w:sz w:val="20"/>
                <w:szCs w:val="18"/>
              </w:rPr>
            </w:pP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5,597</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5,597</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0,0247</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0,229</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2,269</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0,455</w:t>
            </w:r>
          </w:p>
        </w:tc>
      </w:tr>
    </w:tbl>
    <w:p w:rsidR="00B61B8B" w:rsidRPr="00597911" w:rsidRDefault="00B61B8B" w:rsidP="00B61B8B">
      <w:pPr>
        <w:rPr>
          <w:bCs/>
          <w:color w:val="000000"/>
          <w:szCs w:val="20"/>
        </w:rPr>
      </w:pPr>
      <w:r w:rsidRPr="00597911">
        <w:rPr>
          <w:bCs/>
          <w:color w:val="000000"/>
          <w:szCs w:val="20"/>
        </w:rPr>
        <w:t>Полезный отпуск тепловой энергии представлен в таблице 1.</w:t>
      </w:r>
      <w:r w:rsidR="00676542">
        <w:rPr>
          <w:bCs/>
          <w:color w:val="000000"/>
          <w:szCs w:val="20"/>
        </w:rPr>
        <w:t>3</w:t>
      </w:r>
      <w:r w:rsidRPr="00597911">
        <w:rPr>
          <w:bCs/>
          <w:color w:val="000000"/>
          <w:szCs w:val="20"/>
        </w:rPr>
        <w:t>.1.</w:t>
      </w:r>
      <w:r w:rsidR="00676542">
        <w:rPr>
          <w:bCs/>
          <w:color w:val="000000"/>
          <w:szCs w:val="20"/>
        </w:rPr>
        <w:t>, 1.3.2.</w:t>
      </w:r>
    </w:p>
    <w:p w:rsidR="00676542" w:rsidRDefault="00676542" w:rsidP="00676542">
      <w:pPr>
        <w:ind w:firstLine="0"/>
        <w:rPr>
          <w:bCs/>
          <w:color w:val="000000"/>
          <w:szCs w:val="20"/>
        </w:rPr>
      </w:pPr>
    </w:p>
    <w:p w:rsidR="00A25FEB" w:rsidRDefault="00A25FEB" w:rsidP="00676542">
      <w:pPr>
        <w:ind w:firstLine="0"/>
        <w:rPr>
          <w:b/>
          <w:color w:val="000000"/>
          <w:szCs w:val="20"/>
        </w:rPr>
      </w:pPr>
    </w:p>
    <w:p w:rsidR="00A25FEB" w:rsidRDefault="00A25FEB" w:rsidP="00676542">
      <w:pPr>
        <w:ind w:firstLine="0"/>
        <w:rPr>
          <w:b/>
          <w:color w:val="000000"/>
          <w:szCs w:val="20"/>
        </w:rPr>
      </w:pPr>
    </w:p>
    <w:p w:rsidR="00A25FEB" w:rsidRDefault="00A25FEB" w:rsidP="00676542">
      <w:pPr>
        <w:ind w:firstLine="0"/>
        <w:rPr>
          <w:b/>
          <w:color w:val="000000"/>
          <w:szCs w:val="20"/>
        </w:rPr>
      </w:pPr>
    </w:p>
    <w:p w:rsidR="00B61B8B" w:rsidRPr="00676542" w:rsidRDefault="00B61B8B" w:rsidP="00676542">
      <w:pPr>
        <w:ind w:firstLine="0"/>
        <w:rPr>
          <w:b/>
          <w:szCs w:val="18"/>
        </w:rPr>
      </w:pPr>
      <w:r w:rsidRPr="00676542">
        <w:rPr>
          <w:b/>
          <w:color w:val="000000"/>
          <w:szCs w:val="20"/>
        </w:rPr>
        <w:t xml:space="preserve">Таблица 1.3.1 – Полезный отпуск тепловой энергии </w:t>
      </w:r>
      <w:r w:rsidRPr="00676542">
        <w:rPr>
          <w:b/>
          <w:szCs w:val="18"/>
        </w:rPr>
        <w:t>котельной на территории по состоянию за 2024 год, Гкал/ч</w:t>
      </w:r>
    </w:p>
    <w:p w:rsidR="00676542" w:rsidRPr="00676542" w:rsidRDefault="00676542" w:rsidP="00B61B8B">
      <w:pPr>
        <w:rPr>
          <w:bCs/>
          <w:szCs w:val="18"/>
        </w:rPr>
      </w:pPr>
    </w:p>
    <w:tbl>
      <w:tblPr>
        <w:tblW w:w="5000" w:type="pct"/>
        <w:tblLook w:val="04A0" w:firstRow="1" w:lastRow="0" w:firstColumn="1" w:lastColumn="0" w:noHBand="0" w:noVBand="1"/>
      </w:tblPr>
      <w:tblGrid>
        <w:gridCol w:w="5268"/>
        <w:gridCol w:w="4958"/>
      </w:tblGrid>
      <w:tr w:rsidR="00B61B8B" w:rsidRPr="00676542" w:rsidTr="008D4F90">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B61B8B" w:rsidRPr="00676542" w:rsidRDefault="00B61B8B" w:rsidP="008D4F90">
            <w:pPr>
              <w:jc w:val="center"/>
              <w:rPr>
                <w:b/>
                <w:bCs/>
                <w:color w:val="000000"/>
                <w:sz w:val="20"/>
                <w:szCs w:val="20"/>
                <w:lang w:eastAsia="ru-RU"/>
              </w:rPr>
            </w:pPr>
            <w:r w:rsidRPr="00676542">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B61B8B" w:rsidRPr="00676542" w:rsidRDefault="00B61B8B" w:rsidP="008D4F90">
            <w:pPr>
              <w:jc w:val="center"/>
              <w:rPr>
                <w:b/>
                <w:bCs/>
                <w:color w:val="000000"/>
                <w:sz w:val="20"/>
                <w:szCs w:val="20"/>
              </w:rPr>
            </w:pPr>
            <w:r w:rsidRPr="00676542">
              <w:rPr>
                <w:b/>
                <w:bCs/>
                <w:color w:val="000000"/>
                <w:sz w:val="20"/>
                <w:szCs w:val="20"/>
              </w:rPr>
              <w:t>Полезный отпуск тепловой энергии, Гкал/год</w:t>
            </w:r>
          </w:p>
        </w:tc>
      </w:tr>
      <w:tr w:rsidR="00B61B8B" w:rsidRPr="00676542" w:rsidTr="008D4F9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B61B8B" w:rsidRPr="00676542" w:rsidRDefault="00B61B8B" w:rsidP="008D4F90">
            <w:pPr>
              <w:jc w:val="center"/>
              <w:rPr>
                <w:color w:val="000000"/>
                <w:sz w:val="20"/>
                <w:szCs w:val="20"/>
              </w:rPr>
            </w:pPr>
            <w:r w:rsidRPr="00676542">
              <w:rPr>
                <w:color w:val="000000"/>
                <w:sz w:val="20"/>
                <w:szCs w:val="20"/>
              </w:rPr>
              <w:t>ООО «Сибирь - тепловая компания» Котельная № 9 (с. Кызыл-Озек, ул. Совхозная, 13)</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rsidR="00B61B8B" w:rsidRPr="00676542" w:rsidRDefault="00B61B8B" w:rsidP="008D4F90">
            <w:pPr>
              <w:jc w:val="center"/>
              <w:rPr>
                <w:color w:val="000000"/>
                <w:sz w:val="20"/>
                <w:szCs w:val="20"/>
              </w:rPr>
            </w:pPr>
            <w:r w:rsidRPr="00676542">
              <w:rPr>
                <w:color w:val="000000"/>
                <w:sz w:val="20"/>
                <w:szCs w:val="20"/>
              </w:rPr>
              <w:t>1 927,5</w:t>
            </w:r>
          </w:p>
        </w:tc>
      </w:tr>
    </w:tbl>
    <w:p w:rsidR="00676542" w:rsidRPr="00676542" w:rsidRDefault="00676542" w:rsidP="00676542">
      <w:pPr>
        <w:ind w:firstLine="0"/>
        <w:rPr>
          <w:bCs/>
          <w:color w:val="000000"/>
          <w:szCs w:val="20"/>
        </w:rPr>
      </w:pPr>
    </w:p>
    <w:p w:rsidR="00BB0A22" w:rsidRPr="00676542" w:rsidRDefault="00BB0A22" w:rsidP="00676542">
      <w:pPr>
        <w:ind w:firstLine="0"/>
        <w:rPr>
          <w:b/>
          <w:szCs w:val="18"/>
        </w:rPr>
      </w:pPr>
      <w:r w:rsidRPr="00676542">
        <w:rPr>
          <w:b/>
          <w:color w:val="000000"/>
          <w:szCs w:val="20"/>
        </w:rPr>
        <w:t xml:space="preserve">Таблица 1.3.2 – </w:t>
      </w:r>
      <w:r w:rsidR="00676542" w:rsidRPr="00676542">
        <w:rPr>
          <w:b/>
          <w:color w:val="000000"/>
          <w:szCs w:val="20"/>
        </w:rPr>
        <w:t>Перспективный п</w:t>
      </w:r>
      <w:r w:rsidRPr="00676542">
        <w:rPr>
          <w:b/>
          <w:color w:val="000000"/>
          <w:szCs w:val="20"/>
        </w:rPr>
        <w:t xml:space="preserve">олезный отпуск тепловой энергии </w:t>
      </w:r>
      <w:r w:rsidRPr="00676542">
        <w:rPr>
          <w:b/>
          <w:szCs w:val="18"/>
        </w:rPr>
        <w:t>котельных на территории МО Майминское сельское поселение по состоянию на 2026 год, Гкал/ч</w:t>
      </w:r>
    </w:p>
    <w:p w:rsidR="00676542" w:rsidRPr="00676542" w:rsidRDefault="00676542" w:rsidP="00676542">
      <w:pPr>
        <w:ind w:firstLine="0"/>
        <w:rPr>
          <w:bCs/>
          <w:szCs w:val="18"/>
        </w:rPr>
      </w:pPr>
    </w:p>
    <w:tbl>
      <w:tblPr>
        <w:tblW w:w="5000" w:type="pct"/>
        <w:tblLook w:val="04A0" w:firstRow="1" w:lastRow="0" w:firstColumn="1" w:lastColumn="0" w:noHBand="0" w:noVBand="1"/>
      </w:tblPr>
      <w:tblGrid>
        <w:gridCol w:w="5268"/>
        <w:gridCol w:w="4958"/>
      </w:tblGrid>
      <w:tr w:rsidR="00BB0A22" w:rsidRPr="00676542" w:rsidTr="008D4F90">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BB0A22" w:rsidRPr="00676542" w:rsidRDefault="00BB0A22" w:rsidP="008D4F90">
            <w:pPr>
              <w:jc w:val="center"/>
              <w:rPr>
                <w:b/>
                <w:bCs/>
                <w:color w:val="000000"/>
                <w:sz w:val="20"/>
                <w:szCs w:val="20"/>
                <w:lang w:eastAsia="ru-RU"/>
              </w:rPr>
            </w:pPr>
            <w:r w:rsidRPr="00676542">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BB0A22" w:rsidRPr="00676542" w:rsidRDefault="00BB0A22" w:rsidP="008D4F90">
            <w:pPr>
              <w:jc w:val="center"/>
              <w:rPr>
                <w:b/>
                <w:bCs/>
                <w:color w:val="000000"/>
                <w:sz w:val="20"/>
                <w:szCs w:val="20"/>
              </w:rPr>
            </w:pPr>
            <w:r w:rsidRPr="00676542">
              <w:rPr>
                <w:b/>
                <w:bCs/>
                <w:color w:val="000000"/>
                <w:sz w:val="20"/>
                <w:szCs w:val="20"/>
              </w:rPr>
              <w:t>Полезный отпуск тепловой энергии, Гкал/год</w:t>
            </w:r>
          </w:p>
        </w:tc>
      </w:tr>
      <w:tr w:rsidR="00BB0A22" w:rsidRPr="00597911" w:rsidTr="008D4F9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BB0A22" w:rsidRPr="00676542" w:rsidRDefault="00BB0A22" w:rsidP="008D4F90">
            <w:pPr>
              <w:jc w:val="center"/>
              <w:rPr>
                <w:color w:val="000000"/>
                <w:sz w:val="20"/>
                <w:szCs w:val="20"/>
              </w:rPr>
            </w:pPr>
            <w:r w:rsidRPr="00676542">
              <w:rPr>
                <w:color w:val="000000"/>
                <w:sz w:val="20"/>
                <w:szCs w:val="20"/>
              </w:rPr>
              <w:t>ООО «Сибирь - тепловая компания» Котельная № 9 (с. Кызыл-Озек, ул. Совхозная, 13)</w:t>
            </w:r>
          </w:p>
        </w:tc>
        <w:tc>
          <w:tcPr>
            <w:tcW w:w="2424" w:type="pct"/>
            <w:tcBorders>
              <w:top w:val="single" w:sz="4" w:space="0" w:color="auto"/>
              <w:left w:val="single" w:sz="4" w:space="0" w:color="auto"/>
              <w:bottom w:val="single" w:sz="4" w:space="0" w:color="auto"/>
              <w:right w:val="single" w:sz="4" w:space="0" w:color="auto"/>
            </w:tcBorders>
            <w:shd w:val="clear" w:color="000000" w:fill="FFFFFF"/>
          </w:tcPr>
          <w:p w:rsidR="00BB0A22" w:rsidRPr="00DA083A" w:rsidRDefault="00BB0A22" w:rsidP="008D4F90">
            <w:pPr>
              <w:jc w:val="center"/>
              <w:rPr>
                <w:color w:val="000000"/>
                <w:sz w:val="20"/>
                <w:szCs w:val="20"/>
              </w:rPr>
            </w:pPr>
            <w:r w:rsidRPr="00676542">
              <w:rPr>
                <w:sz w:val="20"/>
                <w:szCs w:val="20"/>
              </w:rPr>
              <w:t>1 951,5</w:t>
            </w:r>
          </w:p>
        </w:tc>
      </w:tr>
    </w:tbl>
    <w:p w:rsidR="00BB0A22" w:rsidRDefault="00BB0A22" w:rsidP="00B61B8B">
      <w:pPr>
        <w:pStyle w:val="ConsPlusCell"/>
      </w:pPr>
    </w:p>
    <w:p w:rsidR="00D53D77" w:rsidRPr="00AC2338" w:rsidRDefault="00D53D77" w:rsidP="00A236F9">
      <w:pPr>
        <w:pStyle w:val="1"/>
        <w:jc w:val="center"/>
      </w:pPr>
      <w:bookmarkStart w:id="6" w:name="_Toc204763231"/>
      <w:r w:rsidRPr="00AC2338">
        <w:t>1.2.3</w:t>
      </w:r>
      <w:r w:rsidR="00181165">
        <w:rPr>
          <w:lang w:val="ru-RU"/>
        </w:rPr>
        <w:t>.</w:t>
      </w:r>
      <w:r w:rsidRPr="00AC2338">
        <w:t xml:space="preserve"> Тепловые сети</w:t>
      </w:r>
      <w:bookmarkEnd w:id="6"/>
    </w:p>
    <w:p w:rsidR="00D53D77" w:rsidRPr="00AC2338" w:rsidRDefault="00D53D77" w:rsidP="00D53D77">
      <w:pPr>
        <w:ind w:firstLine="708"/>
        <w:rPr>
          <w:szCs w:val="26"/>
        </w:rPr>
      </w:pPr>
      <w:r w:rsidRPr="00AC2338">
        <w:rPr>
          <w:szCs w:val="26"/>
        </w:rPr>
        <w:t xml:space="preserve">Суммарная протяженность тепловых сетей основных теплоснабжающих и теплосетевых организаций на территории </w:t>
      </w:r>
      <w:r w:rsidR="00943A3A" w:rsidRPr="00AC2338">
        <w:rPr>
          <w:szCs w:val="26"/>
        </w:rPr>
        <w:t>Кызыл-Озёкского</w:t>
      </w:r>
      <w:r w:rsidR="0043720C" w:rsidRPr="00AC2338">
        <w:rPr>
          <w:szCs w:val="26"/>
        </w:rPr>
        <w:t xml:space="preserve"> СП </w:t>
      </w:r>
      <w:r w:rsidRPr="00AC2338">
        <w:rPr>
          <w:szCs w:val="26"/>
        </w:rPr>
        <w:t xml:space="preserve">составляет </w:t>
      </w:r>
      <w:r w:rsidR="0076313D" w:rsidRPr="00AC2338">
        <w:rPr>
          <w:szCs w:val="26"/>
        </w:rPr>
        <w:t>4,</w:t>
      </w:r>
      <w:r w:rsidR="0070722A" w:rsidRPr="00AC2338">
        <w:rPr>
          <w:szCs w:val="26"/>
        </w:rPr>
        <w:t>576</w:t>
      </w:r>
      <w:r w:rsidRPr="00AC2338">
        <w:rPr>
          <w:szCs w:val="26"/>
        </w:rPr>
        <w:t xml:space="preserve"> км в однотрубном исчислении.</w:t>
      </w:r>
    </w:p>
    <w:p w:rsidR="00D53D77" w:rsidRPr="00AC2338" w:rsidRDefault="00D53D77" w:rsidP="00D53D77">
      <w:pPr>
        <w:ind w:firstLine="708"/>
        <w:rPr>
          <w:szCs w:val="26"/>
        </w:rPr>
      </w:pPr>
      <w:r w:rsidRPr="00AC2338">
        <w:rPr>
          <w:szCs w:val="26"/>
        </w:rPr>
        <w:t>Информация о протяженности и материальной характеристике тепловых сетей различных теплоснабжающих организаций представлена в таблице 1.</w:t>
      </w:r>
      <w:r w:rsidR="00943A3A" w:rsidRPr="00AC2338">
        <w:rPr>
          <w:szCs w:val="26"/>
        </w:rPr>
        <w:t>4</w:t>
      </w:r>
      <w:r w:rsidRPr="00AC2338">
        <w:rPr>
          <w:szCs w:val="26"/>
        </w:rPr>
        <w:t>.</w:t>
      </w:r>
    </w:p>
    <w:p w:rsidR="00676542" w:rsidRPr="00676542" w:rsidRDefault="00676542" w:rsidP="00F635E8">
      <w:pPr>
        <w:ind w:firstLine="360"/>
        <w:rPr>
          <w:b/>
          <w:szCs w:val="18"/>
        </w:rPr>
      </w:pPr>
    </w:p>
    <w:p w:rsidR="007C0D3D" w:rsidRPr="00676542" w:rsidRDefault="00D53D77" w:rsidP="00676542">
      <w:pPr>
        <w:ind w:firstLine="0"/>
        <w:rPr>
          <w:b/>
          <w:sz w:val="44"/>
          <w:szCs w:val="26"/>
        </w:rPr>
      </w:pPr>
      <w:r w:rsidRPr="00676542">
        <w:rPr>
          <w:b/>
          <w:szCs w:val="18"/>
        </w:rPr>
        <w:t>Таблица 1.</w:t>
      </w:r>
      <w:r w:rsidR="00943A3A" w:rsidRPr="00676542">
        <w:rPr>
          <w:b/>
          <w:szCs w:val="18"/>
        </w:rPr>
        <w:t>4</w:t>
      </w:r>
      <w:r w:rsidRPr="00676542">
        <w:rPr>
          <w:b/>
          <w:szCs w:val="18"/>
        </w:rPr>
        <w:t xml:space="preserve"> – Общая характеристика тепловых сетей теплоснабжающих организаций на территории МО </w:t>
      </w:r>
      <w:r w:rsidR="0093737B" w:rsidRPr="00676542">
        <w:rPr>
          <w:b/>
          <w:szCs w:val="18"/>
        </w:rPr>
        <w:t>Кызыл-Озёкское сельское поселение</w:t>
      </w:r>
      <w:r w:rsidR="00B7083C" w:rsidRPr="00676542">
        <w:rPr>
          <w:b/>
          <w:szCs w:val="18"/>
        </w:rPr>
        <w:t xml:space="preserve"> </w:t>
      </w:r>
      <w:r w:rsidR="00B7083C" w:rsidRPr="00676542">
        <w:rPr>
          <w:b/>
          <w:sz w:val="44"/>
          <w:szCs w:val="26"/>
        </w:rPr>
        <w:t xml:space="preserve"> </w:t>
      </w:r>
    </w:p>
    <w:p w:rsidR="00676542" w:rsidRPr="00676542" w:rsidRDefault="00676542" w:rsidP="00F635E8">
      <w:pPr>
        <w:ind w:firstLine="360"/>
        <w:rPr>
          <w:szCs w:val="28"/>
        </w:rPr>
      </w:pP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3161"/>
        <w:gridCol w:w="3161"/>
      </w:tblGrid>
      <w:tr w:rsidR="00D53D77" w:rsidRPr="00AC2338" w:rsidTr="00181165">
        <w:trPr>
          <w:trHeight w:val="187"/>
        </w:trPr>
        <w:tc>
          <w:tcPr>
            <w:tcW w:w="368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Наименование теплоснабжающей (теплосетевой) организации</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Длина трубопроводов</w:t>
            </w:r>
          </w:p>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 xml:space="preserve">в однотрубном исчислении, </w:t>
            </w:r>
            <w:r w:rsidR="00DF332C">
              <w:rPr>
                <w:rFonts w:ascii="Times New Roman" w:hAnsi="Times New Roman" w:cs="Times New Roman"/>
                <w:b/>
                <w:bCs/>
                <w:szCs w:val="18"/>
              </w:rPr>
              <w:t>к</w:t>
            </w:r>
            <w:r w:rsidRPr="00AC2338">
              <w:rPr>
                <w:rFonts w:ascii="Times New Roman" w:hAnsi="Times New Roman" w:cs="Times New Roman"/>
                <w:b/>
                <w:bCs/>
                <w:szCs w:val="18"/>
              </w:rPr>
              <w:t>м</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 xml:space="preserve">Материальная характеристика, </w:t>
            </w:r>
            <w:r w:rsidR="00AC2338" w:rsidRPr="00AC2338">
              <w:rPr>
                <w:rFonts w:ascii="Times New Roman" w:hAnsi="Times New Roman" w:cs="Times New Roman"/>
                <w:b/>
                <w:bCs/>
                <w:szCs w:val="18"/>
              </w:rPr>
              <w:t>м²</w:t>
            </w:r>
          </w:p>
        </w:tc>
      </w:tr>
      <w:tr w:rsidR="00D53D77" w:rsidRPr="00AC2338" w:rsidTr="00181165">
        <w:trPr>
          <w:trHeight w:val="84"/>
        </w:trPr>
        <w:tc>
          <w:tcPr>
            <w:tcW w:w="3681" w:type="dxa"/>
            <w:vAlign w:val="center"/>
          </w:tcPr>
          <w:p w:rsidR="00D53D77" w:rsidRPr="00676542" w:rsidRDefault="00D9543B" w:rsidP="0070722A">
            <w:pPr>
              <w:pStyle w:val="Default"/>
              <w:jc w:val="center"/>
              <w:rPr>
                <w:rFonts w:ascii="Times New Roman" w:hAnsi="Times New Roman" w:cs="Times New Roman"/>
                <w:szCs w:val="18"/>
              </w:rPr>
            </w:pPr>
            <w:r w:rsidRPr="00676542">
              <w:rPr>
                <w:rFonts w:ascii="Times New Roman" w:hAnsi="Times New Roman" w:cs="Times New Roman"/>
                <w:szCs w:val="18"/>
              </w:rPr>
              <w:t>ООО «</w:t>
            </w:r>
            <w:r w:rsidR="00FC2398" w:rsidRPr="00676542">
              <w:rPr>
                <w:rFonts w:ascii="Times New Roman" w:hAnsi="Times New Roman" w:cs="Times New Roman"/>
                <w:szCs w:val="18"/>
              </w:rPr>
              <w:t>Сибирь-тепловая компания</w:t>
            </w:r>
            <w:r w:rsidRPr="00676542">
              <w:rPr>
                <w:rFonts w:ascii="Times New Roman" w:hAnsi="Times New Roman" w:cs="Times New Roman"/>
                <w:szCs w:val="18"/>
              </w:rPr>
              <w:t>»</w:t>
            </w:r>
          </w:p>
        </w:tc>
        <w:tc>
          <w:tcPr>
            <w:tcW w:w="3161" w:type="dxa"/>
            <w:vAlign w:val="center"/>
          </w:tcPr>
          <w:p w:rsidR="00D53D77" w:rsidRPr="00AC2338" w:rsidRDefault="0070722A" w:rsidP="0070722A">
            <w:pPr>
              <w:pStyle w:val="Default"/>
              <w:jc w:val="center"/>
              <w:rPr>
                <w:rFonts w:ascii="Times New Roman" w:hAnsi="Times New Roman" w:cs="Times New Roman"/>
                <w:szCs w:val="18"/>
              </w:rPr>
            </w:pPr>
            <w:r w:rsidRPr="00AC2338">
              <w:rPr>
                <w:rFonts w:ascii="Times New Roman" w:hAnsi="Times New Roman" w:cs="Times New Roman"/>
                <w:szCs w:val="18"/>
              </w:rPr>
              <w:t>4,576</w:t>
            </w:r>
          </w:p>
        </w:tc>
        <w:tc>
          <w:tcPr>
            <w:tcW w:w="3161" w:type="dxa"/>
            <w:vAlign w:val="center"/>
          </w:tcPr>
          <w:p w:rsidR="00D53D77" w:rsidRPr="00AC2338" w:rsidRDefault="0028507A" w:rsidP="0070722A">
            <w:pPr>
              <w:pStyle w:val="Default"/>
              <w:jc w:val="center"/>
              <w:rPr>
                <w:rFonts w:ascii="Times New Roman" w:hAnsi="Times New Roman" w:cs="Times New Roman"/>
                <w:szCs w:val="18"/>
              </w:rPr>
            </w:pPr>
            <w:r w:rsidRPr="00AC2338">
              <w:rPr>
                <w:rFonts w:ascii="Times New Roman" w:hAnsi="Times New Roman" w:cs="Times New Roman"/>
                <w:szCs w:val="18"/>
              </w:rPr>
              <w:t>553</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Газовая ко-тельная (с. Кызыл-Озек ул. Гу-ляева 2)</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Газовая ко-тельная (с. Кызыл-Озек ул. Ип-подромная)</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r>
      <w:tr w:rsidR="00BA3F96" w:rsidRPr="00AC2338" w:rsidTr="00181165">
        <w:trPr>
          <w:trHeight w:val="84"/>
        </w:trPr>
        <w:tc>
          <w:tcPr>
            <w:tcW w:w="3681" w:type="dxa"/>
            <w:vAlign w:val="center"/>
          </w:tcPr>
          <w:p w:rsidR="00BA3F96" w:rsidRPr="00676542" w:rsidRDefault="00BA3F96" w:rsidP="007A7E4A">
            <w:pPr>
              <w:pStyle w:val="Default"/>
              <w:jc w:val="center"/>
              <w:rPr>
                <w:rFonts w:ascii="Times New Roman" w:hAnsi="Times New Roman" w:cs="Times New Roman"/>
                <w:szCs w:val="18"/>
              </w:rPr>
            </w:pPr>
            <w:r w:rsidRPr="00676542">
              <w:rPr>
                <w:rFonts w:ascii="Times New Roman" w:hAnsi="Times New Roman" w:cs="Times New Roman"/>
                <w:szCs w:val="18"/>
              </w:rPr>
              <w:t xml:space="preserve">МУП «Кристалл» Угольная  котельная (с. Средний </w:t>
            </w:r>
            <w:r w:rsidR="00AF6A20">
              <w:rPr>
                <w:rFonts w:ascii="Times New Roman" w:hAnsi="Times New Roman" w:cs="Times New Roman"/>
                <w:szCs w:val="18"/>
              </w:rPr>
              <w:t>С</w:t>
            </w:r>
            <w:r w:rsidRPr="00676542">
              <w:rPr>
                <w:rFonts w:ascii="Times New Roman" w:hAnsi="Times New Roman" w:cs="Times New Roman"/>
                <w:szCs w:val="18"/>
              </w:rPr>
              <w:t>айдыс Суразакова 2)</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0,110</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p>
        </w:tc>
      </w:tr>
    </w:tbl>
    <w:p w:rsidR="00EA1402" w:rsidRPr="00AC2338" w:rsidRDefault="00EA1402" w:rsidP="00A236F9">
      <w:pPr>
        <w:pStyle w:val="1"/>
        <w:numPr>
          <w:ilvl w:val="1"/>
          <w:numId w:val="24"/>
        </w:numPr>
        <w:jc w:val="center"/>
        <w:rPr>
          <w:szCs w:val="28"/>
        </w:rPr>
      </w:pPr>
      <w:bookmarkStart w:id="7" w:name="_Toc204763232"/>
      <w:r w:rsidRPr="00AC2338">
        <w:rPr>
          <w:szCs w:val="28"/>
        </w:rPr>
        <w:t>Основные проблемы организации теплоснабжения</w:t>
      </w:r>
      <w:bookmarkEnd w:id="7"/>
    </w:p>
    <w:p w:rsidR="001733B4" w:rsidRPr="00AC2338" w:rsidRDefault="001733B4" w:rsidP="009B738E">
      <w:pPr>
        <w:ind w:firstLine="708"/>
        <w:rPr>
          <w:szCs w:val="26"/>
        </w:rPr>
      </w:pPr>
      <w:r w:rsidRPr="00AC2338">
        <w:rPr>
          <w:szCs w:val="26"/>
        </w:rPr>
        <w:t>Генеральным планом</w:t>
      </w:r>
      <w:r w:rsidR="00347C15" w:rsidRPr="00AC2338">
        <w:rPr>
          <w:szCs w:val="26"/>
        </w:rPr>
        <w:t xml:space="preserve"> муниципального образования Кызыл-Озёкского</w:t>
      </w:r>
      <w:r w:rsidR="009B738E" w:rsidRPr="00AC2338">
        <w:rPr>
          <w:szCs w:val="26"/>
        </w:rPr>
        <w:t xml:space="preserve"> </w:t>
      </w:r>
      <w:r w:rsidR="00347C15" w:rsidRPr="00AC2338">
        <w:rPr>
          <w:szCs w:val="26"/>
        </w:rPr>
        <w:t>сельского поселения Майминского района Республики Алтай</w:t>
      </w:r>
      <w:r w:rsidRPr="00AC2338">
        <w:rPr>
          <w:szCs w:val="26"/>
        </w:rPr>
        <w:t xml:space="preserve"> планируется увеличение численности населения, прирост жилой площади обеспечивается за счет строительства жилых домов во всех микрорайонах села Кызыл-Озек. </w:t>
      </w:r>
      <w:r w:rsidR="00C038A6" w:rsidRPr="00AC2338">
        <w:rPr>
          <w:szCs w:val="26"/>
        </w:rPr>
        <w:t xml:space="preserve">Принимая во внимание, что срок застройки не указан в генеральном плане, </w:t>
      </w:r>
      <w:r w:rsidR="00A236F9">
        <w:rPr>
          <w:szCs w:val="26"/>
        </w:rPr>
        <w:t>возможно предусмотреть модернизацию существующих источников тепловой энергии, а также тепловых сетей (особенно являющихся ветхими).</w:t>
      </w:r>
    </w:p>
    <w:p w:rsidR="00741E0D" w:rsidRPr="00AC2338" w:rsidRDefault="00741E0D" w:rsidP="00A236F9">
      <w:pPr>
        <w:pStyle w:val="1"/>
        <w:numPr>
          <w:ilvl w:val="1"/>
          <w:numId w:val="24"/>
        </w:numPr>
        <w:jc w:val="center"/>
        <w:rPr>
          <w:szCs w:val="28"/>
        </w:rPr>
      </w:pPr>
      <w:bookmarkStart w:id="8" w:name="_Toc204763233"/>
      <w:r w:rsidRPr="00AC2338">
        <w:rPr>
          <w:szCs w:val="28"/>
        </w:rPr>
        <w:t>Основные положения технической политики</w:t>
      </w:r>
      <w:bookmarkEnd w:id="8"/>
    </w:p>
    <w:p w:rsidR="00741E0D" w:rsidRPr="00AC2338" w:rsidRDefault="00741E0D" w:rsidP="00741E0D">
      <w:pPr>
        <w:ind w:firstLine="708"/>
        <w:rPr>
          <w:szCs w:val="26"/>
        </w:rPr>
      </w:pPr>
      <w:r w:rsidRPr="00AC2338">
        <w:rPr>
          <w:szCs w:val="26"/>
        </w:rPr>
        <w:t>Реализация технической политики развития систем</w:t>
      </w:r>
      <w:r w:rsidR="00347C15" w:rsidRPr="00AC2338">
        <w:rPr>
          <w:szCs w:val="26"/>
        </w:rPr>
        <w:t>ы</w:t>
      </w:r>
      <w:r w:rsidRPr="00AC2338">
        <w:rPr>
          <w:szCs w:val="26"/>
        </w:rPr>
        <w:t xml:space="preserve"> теплоснабжения </w:t>
      </w:r>
      <w:r w:rsidR="00943A3A" w:rsidRPr="00AC2338">
        <w:rPr>
          <w:szCs w:val="26"/>
        </w:rPr>
        <w:t>Кызыл-Озёкского</w:t>
      </w:r>
      <w:r w:rsidR="00FA2254" w:rsidRPr="00AC2338">
        <w:rPr>
          <w:szCs w:val="26"/>
        </w:rPr>
        <w:t xml:space="preserve"> СП </w:t>
      </w:r>
      <w:r w:rsidRPr="00AC2338">
        <w:rPr>
          <w:szCs w:val="26"/>
        </w:rPr>
        <w:t>направлена на решение задачи качественного и надежного теплоснабжения существующих и перспективных потребителей тепла с учетом основных принципов, указанных в п. 9 «Требований к порядку разработки и утверждения схем теплоснабжения», утвержденных постановлением Правительства РФ №154</w:t>
      </w:r>
      <w:r w:rsidR="00082167" w:rsidRPr="00AC2338">
        <w:rPr>
          <w:szCs w:val="26"/>
        </w:rPr>
        <w:t>.</w:t>
      </w:r>
      <w:r w:rsidRPr="00AC2338">
        <w:rPr>
          <w:szCs w:val="26"/>
        </w:rPr>
        <w:t xml:space="preserve"> </w:t>
      </w:r>
    </w:p>
    <w:p w:rsidR="00347C15" w:rsidRPr="00AC2338" w:rsidRDefault="00347C15" w:rsidP="00347C15">
      <w:pPr>
        <w:ind w:firstLine="708"/>
        <w:rPr>
          <w:szCs w:val="26"/>
        </w:rPr>
      </w:pPr>
      <w:r w:rsidRPr="00AC2338">
        <w:rPr>
          <w:szCs w:val="26"/>
        </w:rPr>
        <w:t>Г</w:t>
      </w:r>
      <w:r w:rsidR="00A91A49" w:rsidRPr="00AC2338">
        <w:rPr>
          <w:szCs w:val="26"/>
        </w:rPr>
        <w:t>енеральны</w:t>
      </w:r>
      <w:r w:rsidRPr="00AC2338">
        <w:rPr>
          <w:szCs w:val="26"/>
        </w:rPr>
        <w:t>й</w:t>
      </w:r>
      <w:r w:rsidR="00A91A49" w:rsidRPr="00AC2338">
        <w:rPr>
          <w:szCs w:val="26"/>
        </w:rPr>
        <w:t xml:space="preserve"> план</w:t>
      </w:r>
      <w:r w:rsidR="00AD47DC" w:rsidRPr="00AC2338">
        <w:rPr>
          <w:szCs w:val="26"/>
        </w:rPr>
        <w:t xml:space="preserve"> </w:t>
      </w:r>
      <w:r w:rsidR="0093737B" w:rsidRPr="00AC2338">
        <w:rPr>
          <w:szCs w:val="26"/>
        </w:rPr>
        <w:t>Кызыл-Озёкского сельского поселения</w:t>
      </w:r>
      <w:r w:rsidR="00A91A49" w:rsidRPr="00AC2338">
        <w:rPr>
          <w:szCs w:val="26"/>
        </w:rPr>
        <w:t xml:space="preserve"> муниципального образования «Майминский район» Республики Алтай</w:t>
      </w:r>
      <w:r w:rsidRPr="00AC2338">
        <w:rPr>
          <w:szCs w:val="26"/>
        </w:rPr>
        <w:t xml:space="preserve"> не содержит мероприятий</w:t>
      </w:r>
      <w:r w:rsidR="00082167" w:rsidRPr="00AC2338">
        <w:rPr>
          <w:szCs w:val="26"/>
        </w:rPr>
        <w:t>,</w:t>
      </w:r>
      <w:r w:rsidR="00DE0F50" w:rsidRPr="00AC2338">
        <w:rPr>
          <w:szCs w:val="26"/>
        </w:rPr>
        <w:t xml:space="preserve"> </w:t>
      </w:r>
      <w:r w:rsidRPr="00AC2338">
        <w:rPr>
          <w:szCs w:val="26"/>
        </w:rPr>
        <w:t>н</w:t>
      </w:r>
      <w:r w:rsidR="00DE0F50" w:rsidRPr="00AC2338">
        <w:rPr>
          <w:szCs w:val="26"/>
        </w:rPr>
        <w:t>аправлен</w:t>
      </w:r>
      <w:r w:rsidRPr="00AC2338">
        <w:rPr>
          <w:szCs w:val="26"/>
        </w:rPr>
        <w:t xml:space="preserve">ных на </w:t>
      </w:r>
      <w:r w:rsidR="00DE0F50" w:rsidRPr="00AC2338">
        <w:rPr>
          <w:szCs w:val="26"/>
        </w:rPr>
        <w:t>обеспечени</w:t>
      </w:r>
      <w:r w:rsidRPr="00AC2338">
        <w:rPr>
          <w:szCs w:val="26"/>
        </w:rPr>
        <w:t>е</w:t>
      </w:r>
      <w:r w:rsidR="00DE0F50" w:rsidRPr="00AC2338">
        <w:rPr>
          <w:szCs w:val="26"/>
        </w:rPr>
        <w:t xml:space="preserve"> качественного теплоснабжения потребителей и повышения эффективности использования энергоресурсов</w:t>
      </w:r>
      <w:r w:rsidRPr="00AC2338">
        <w:rPr>
          <w:szCs w:val="26"/>
        </w:rPr>
        <w:t>.</w:t>
      </w:r>
    </w:p>
    <w:p w:rsidR="001573F3" w:rsidRPr="00AC2338" w:rsidRDefault="00067ABD" w:rsidP="00A236F9">
      <w:pPr>
        <w:pStyle w:val="1"/>
        <w:numPr>
          <w:ilvl w:val="0"/>
          <w:numId w:val="3"/>
        </w:numPr>
        <w:spacing w:before="0"/>
        <w:ind w:left="0" w:firstLine="709"/>
        <w:jc w:val="center"/>
      </w:pPr>
      <w:r w:rsidRPr="00AC2338">
        <w:br w:type="page"/>
      </w:r>
      <w:bookmarkStart w:id="9" w:name="_Toc204763234"/>
      <w:r w:rsidR="001573F3" w:rsidRPr="008D4F90">
        <w:t>РАЗДЕЛ 1.</w:t>
      </w:r>
      <w:r w:rsidR="001573F3" w:rsidRPr="00AC2338">
        <w:t xml:space="preserve"> ПОКАЗАТЕЛИ СУЩЕСТВУЮЩЕГО И ПЕРСПЕКТИВНОГО</w:t>
      </w:r>
      <w:r w:rsidR="005E1053" w:rsidRPr="00AC2338">
        <w:t xml:space="preserve"> </w:t>
      </w:r>
      <w:r w:rsidR="001573F3" w:rsidRPr="00AC2338">
        <w:t xml:space="preserve">СПРОСА НА ТЕПЛОВУЮ Э НЕРГИЮ (МОЩНОСТЬ) И ТЕПЛОНОСИТЕЛЬ В УСТАНОВЛЕННЫХ ГРАНИЦАХ МО </w:t>
      </w:r>
      <w:r w:rsidR="0093737B" w:rsidRPr="00AC2338">
        <w:t>КЫЗЫЛ-ОЗЁКСКОЕ СЕЛЬСКОЕ ПОСЕЛЕНИЕ</w:t>
      </w:r>
      <w:bookmarkEnd w:id="9"/>
    </w:p>
    <w:p w:rsidR="001573F3" w:rsidRPr="00AC2338" w:rsidRDefault="00067ABD" w:rsidP="00A236F9">
      <w:pPr>
        <w:pStyle w:val="1"/>
        <w:numPr>
          <w:ilvl w:val="1"/>
          <w:numId w:val="3"/>
        </w:numPr>
        <w:ind w:left="0" w:firstLine="709"/>
        <w:jc w:val="center"/>
        <w:rPr>
          <w:szCs w:val="28"/>
        </w:rPr>
      </w:pPr>
      <w:bookmarkStart w:id="10" w:name="_Toc204763235"/>
      <w:r w:rsidRPr="00AC2338">
        <w:rPr>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0"/>
    </w:p>
    <w:p w:rsidR="001573F3" w:rsidRPr="00AC2338" w:rsidRDefault="001573F3" w:rsidP="00067ABD">
      <w:r w:rsidRPr="00AC2338">
        <w:t xml:space="preserve">Для определения перспективного спроса на тепловую энергию (мощность) и теплоноситель сформирован прогноз застройки </w:t>
      </w:r>
      <w:r w:rsidR="00943A3A" w:rsidRPr="00AC2338">
        <w:t>Кызыл-Озёкского</w:t>
      </w:r>
      <w:r w:rsidR="00BA5024" w:rsidRPr="00AC2338">
        <w:t xml:space="preserve"> СП </w:t>
      </w:r>
      <w:r w:rsidRPr="00AC2338">
        <w:t xml:space="preserve">на период до </w:t>
      </w:r>
      <w:r w:rsidR="00876C0A" w:rsidRPr="00AC2338">
        <w:t>20</w:t>
      </w:r>
      <w:r w:rsidR="00067ABD" w:rsidRPr="00AC2338">
        <w:t>31</w:t>
      </w:r>
      <w:r w:rsidRPr="00AC2338">
        <w:t xml:space="preserve"> года. Прогноз основан на данных генерального плана </w:t>
      </w:r>
      <w:r w:rsidR="0093737B" w:rsidRPr="00AC2338">
        <w:t>Кызыл-Озёкского сельского поселения</w:t>
      </w:r>
      <w:r w:rsidR="00161B82" w:rsidRPr="00AC2338">
        <w:t xml:space="preserve"> Муниципального образования «Майминский район»</w:t>
      </w:r>
      <w:r w:rsidR="007315AD" w:rsidRPr="00AC2338">
        <w:t xml:space="preserve"> Республики Алтай</w:t>
      </w:r>
      <w:r w:rsidRPr="00AC2338">
        <w:t>, технических условий на подключение объектов-потребителей к тепловым сетям теплоснабжающих организаций.</w:t>
      </w:r>
    </w:p>
    <w:p w:rsidR="00741E0D" w:rsidRPr="00AC2338" w:rsidRDefault="001573F3" w:rsidP="00F76B93">
      <w:r w:rsidRPr="00AC2338">
        <w:t>Динамика движения общей площади жилищного фонда, общественно-деловой и промышленной застройки с централизованным теп</w:t>
      </w:r>
      <w:r w:rsidR="00A607DD" w:rsidRPr="00AC2338">
        <w:t>лоснабжением</w:t>
      </w:r>
      <w:r w:rsidR="00D933E2" w:rsidRPr="00AC2338">
        <w:t xml:space="preserve"> по </w:t>
      </w:r>
      <w:r w:rsidR="00860F9C" w:rsidRPr="00AC2338">
        <w:t>Кызыл - Озекскому</w:t>
      </w:r>
      <w:r w:rsidR="006E1F3F" w:rsidRPr="00AC2338">
        <w:t xml:space="preserve"> сельскому поселению</w:t>
      </w:r>
      <w:r w:rsidR="00D933E2" w:rsidRPr="00AC2338">
        <w:t xml:space="preserve"> </w:t>
      </w:r>
      <w:r w:rsidR="00A607DD" w:rsidRPr="00AC2338">
        <w:t>представлена в таб</w:t>
      </w:r>
      <w:r w:rsidRPr="00AC2338">
        <w:t>лице 2.1</w:t>
      </w:r>
      <w:r w:rsidR="00181165">
        <w:t>.</w:t>
      </w:r>
    </w:p>
    <w:p w:rsidR="00A236F9" w:rsidRDefault="00A236F9" w:rsidP="00F76B93">
      <w:pPr>
        <w:rPr>
          <w:bCs/>
          <w:szCs w:val="28"/>
        </w:rPr>
      </w:pPr>
    </w:p>
    <w:p w:rsidR="007315AD" w:rsidRPr="00A236F9" w:rsidRDefault="00C61C20" w:rsidP="00A236F9">
      <w:pPr>
        <w:ind w:firstLine="0"/>
        <w:rPr>
          <w:b/>
          <w:szCs w:val="28"/>
        </w:rPr>
      </w:pPr>
      <w:r w:rsidRPr="00A236F9">
        <w:rPr>
          <w:b/>
          <w:szCs w:val="28"/>
        </w:rPr>
        <w:t>Таблица 2.1 – Общая площадь жилищного фонда, общественно-деловой и</w:t>
      </w:r>
      <w:r w:rsidR="00BA5024" w:rsidRPr="00A236F9">
        <w:rPr>
          <w:b/>
          <w:szCs w:val="28"/>
        </w:rPr>
        <w:t xml:space="preserve"> промышленной застройки МО </w:t>
      </w:r>
      <w:r w:rsidR="0093737B" w:rsidRPr="00A236F9">
        <w:rPr>
          <w:b/>
          <w:szCs w:val="28"/>
        </w:rPr>
        <w:t>Кызыл-Озёкское сельское поселение</w:t>
      </w:r>
      <w:r w:rsidRPr="00A236F9">
        <w:rPr>
          <w:b/>
          <w:szCs w:val="28"/>
        </w:rPr>
        <w:t xml:space="preserve"> с централизованным теплоснабжением, тыс. </w:t>
      </w:r>
      <w:r w:rsidR="00AC2338" w:rsidRPr="00A236F9">
        <w:rPr>
          <w:b/>
          <w:szCs w:val="28"/>
        </w:rPr>
        <w:t>м²</w:t>
      </w:r>
    </w:p>
    <w:p w:rsidR="00A236F9" w:rsidRPr="00AC2338" w:rsidRDefault="00A236F9" w:rsidP="00F76B93">
      <w:pPr>
        <w:rPr>
          <w:bCs/>
          <w:szCs w:val="28"/>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1169"/>
        <w:gridCol w:w="1088"/>
        <w:gridCol w:w="1086"/>
        <w:gridCol w:w="1086"/>
        <w:gridCol w:w="1086"/>
        <w:gridCol w:w="1086"/>
        <w:gridCol w:w="1082"/>
      </w:tblGrid>
      <w:tr w:rsidR="00C705D1" w:rsidRPr="00A236F9" w:rsidTr="00AE15C7">
        <w:trPr>
          <w:trHeight w:val="20"/>
        </w:trPr>
        <w:tc>
          <w:tcPr>
            <w:tcW w:w="1201" w:type="pct"/>
            <w:vMerge w:val="restart"/>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Категория потребителей теплоснабжения</w:t>
            </w:r>
          </w:p>
        </w:tc>
        <w:tc>
          <w:tcPr>
            <w:tcW w:w="3799" w:type="pct"/>
            <w:gridSpan w:val="7"/>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 xml:space="preserve">Отапливаемая площадь строительных фондов, </w:t>
            </w:r>
            <w:r w:rsidR="00AC2338" w:rsidRPr="00A236F9">
              <w:rPr>
                <w:b/>
                <w:bCs/>
                <w:sz w:val="20"/>
                <w:szCs w:val="20"/>
              </w:rPr>
              <w:t>м²</w:t>
            </w:r>
          </w:p>
        </w:tc>
      </w:tr>
      <w:tr w:rsidR="00262B4A" w:rsidRPr="00A236F9" w:rsidTr="001F53F5">
        <w:trPr>
          <w:trHeight w:val="20"/>
        </w:trPr>
        <w:tc>
          <w:tcPr>
            <w:tcW w:w="1201" w:type="pct"/>
            <w:vMerge/>
            <w:shd w:val="clear" w:color="auto" w:fill="auto"/>
            <w:vAlign w:val="center"/>
            <w:hideMark/>
          </w:tcPr>
          <w:p w:rsidR="00262B4A" w:rsidRPr="00A236F9" w:rsidRDefault="00262B4A" w:rsidP="006264D5">
            <w:pPr>
              <w:ind w:left="-57" w:right="-57" w:firstLine="0"/>
              <w:jc w:val="center"/>
              <w:rPr>
                <w:b/>
                <w:bCs/>
                <w:sz w:val="20"/>
                <w:szCs w:val="20"/>
              </w:rPr>
            </w:pPr>
          </w:p>
        </w:tc>
        <w:tc>
          <w:tcPr>
            <w:tcW w:w="578" w:type="pct"/>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Существующая</w:t>
            </w:r>
          </w:p>
        </w:tc>
        <w:tc>
          <w:tcPr>
            <w:tcW w:w="3221" w:type="pct"/>
            <w:gridSpan w:val="6"/>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Перспективная</w:t>
            </w:r>
          </w:p>
        </w:tc>
      </w:tr>
      <w:tr w:rsidR="001F53F5" w:rsidRPr="00A236F9" w:rsidTr="001F53F5">
        <w:trPr>
          <w:trHeight w:val="20"/>
        </w:trPr>
        <w:tc>
          <w:tcPr>
            <w:tcW w:w="1201" w:type="pct"/>
            <w:vMerge/>
            <w:shd w:val="clear" w:color="auto" w:fill="auto"/>
            <w:vAlign w:val="center"/>
            <w:hideMark/>
          </w:tcPr>
          <w:p w:rsidR="001F53F5" w:rsidRPr="00A236F9" w:rsidRDefault="001F53F5" w:rsidP="001F53F5">
            <w:pPr>
              <w:ind w:left="-57" w:right="-57" w:firstLine="0"/>
              <w:jc w:val="center"/>
              <w:rPr>
                <w:b/>
                <w:bCs/>
                <w:sz w:val="20"/>
                <w:szCs w:val="20"/>
              </w:rPr>
            </w:pPr>
          </w:p>
        </w:tc>
        <w:tc>
          <w:tcPr>
            <w:tcW w:w="578"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2023 год</w:t>
            </w:r>
          </w:p>
        </w:tc>
        <w:tc>
          <w:tcPr>
            <w:tcW w:w="538"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2024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2025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2026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2027 год</w:t>
            </w:r>
          </w:p>
        </w:tc>
        <w:tc>
          <w:tcPr>
            <w:tcW w:w="537"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2028 год</w:t>
            </w:r>
          </w:p>
        </w:tc>
        <w:tc>
          <w:tcPr>
            <w:tcW w:w="535"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2029-2031 годы</w:t>
            </w:r>
          </w:p>
        </w:tc>
      </w:tr>
      <w:tr w:rsidR="001F53F5" w:rsidRPr="00A236F9" w:rsidTr="006264D5">
        <w:trPr>
          <w:trHeight w:val="20"/>
        </w:trPr>
        <w:tc>
          <w:tcPr>
            <w:tcW w:w="5000" w:type="pct"/>
            <w:gridSpan w:val="8"/>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Котельная №9</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Многоквартирные дома</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6715,25</w:t>
            </w:r>
          </w:p>
        </w:tc>
        <w:tc>
          <w:tcPr>
            <w:tcW w:w="538"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5"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Индивидуальные жилые дома</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Общественные здания</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Производственные здания промышленных предприятий</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Итого по котельной</w:t>
            </w:r>
          </w:p>
        </w:tc>
        <w:tc>
          <w:tcPr>
            <w:tcW w:w="578" w:type="pct"/>
            <w:shd w:val="clear" w:color="auto" w:fill="auto"/>
            <w:vAlign w:val="center"/>
            <w:hideMark/>
          </w:tcPr>
          <w:p w:rsidR="001F53F5" w:rsidRPr="00A236F9" w:rsidRDefault="001F53F5" w:rsidP="001F53F5">
            <w:pPr>
              <w:ind w:left="-113" w:right="-113" w:firstLine="0"/>
              <w:jc w:val="center"/>
              <w:rPr>
                <w:b/>
                <w:bCs/>
                <w:sz w:val="20"/>
                <w:szCs w:val="20"/>
              </w:rPr>
            </w:pPr>
            <w:r w:rsidRPr="00A236F9">
              <w:rPr>
                <w:b/>
                <w:bCs/>
                <w:sz w:val="20"/>
                <w:szCs w:val="20"/>
              </w:rPr>
              <w:t>14663,38</w:t>
            </w:r>
          </w:p>
        </w:tc>
        <w:tc>
          <w:tcPr>
            <w:tcW w:w="538"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5"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r>
      <w:tr w:rsidR="00BA3F96" w:rsidRPr="00A236F9" w:rsidTr="00BA3F96">
        <w:trPr>
          <w:trHeight w:val="20"/>
        </w:trPr>
        <w:tc>
          <w:tcPr>
            <w:tcW w:w="5000" w:type="pct"/>
            <w:gridSpan w:val="8"/>
            <w:shd w:val="clear" w:color="auto" w:fill="auto"/>
            <w:vAlign w:val="center"/>
          </w:tcPr>
          <w:p w:rsidR="00BA3F96" w:rsidRPr="00A236F9" w:rsidRDefault="00BA3F96" w:rsidP="001F53F5">
            <w:pPr>
              <w:ind w:left="-113" w:right="-113" w:firstLine="0"/>
              <w:jc w:val="center"/>
              <w:rPr>
                <w:b/>
                <w:bCs/>
                <w:sz w:val="20"/>
                <w:szCs w:val="20"/>
              </w:rPr>
            </w:pPr>
            <w:r w:rsidRPr="00A236F9">
              <w:rPr>
                <w:b/>
                <w:bCs/>
                <w:sz w:val="20"/>
                <w:szCs w:val="20"/>
              </w:rPr>
              <w:t>МУП «Кристалл» Газовая котельная (с. Кызыл-Озек ул. Гуляева 2)</w:t>
            </w:r>
          </w:p>
        </w:tc>
      </w:tr>
      <w:tr w:rsidR="00BA3F96" w:rsidRPr="00A236F9" w:rsidTr="00CE29C9">
        <w:trPr>
          <w:trHeight w:val="20"/>
        </w:trPr>
        <w:tc>
          <w:tcPr>
            <w:tcW w:w="1201" w:type="pct"/>
            <w:shd w:val="clear" w:color="auto" w:fill="auto"/>
            <w:vAlign w:val="center"/>
          </w:tcPr>
          <w:p w:rsidR="00BA3F96" w:rsidRPr="00A236F9" w:rsidRDefault="00BA3F96" w:rsidP="00BA3F96">
            <w:pPr>
              <w:ind w:left="-57" w:right="-57" w:firstLine="0"/>
              <w:jc w:val="center"/>
              <w:rPr>
                <w:bCs/>
                <w:sz w:val="20"/>
                <w:szCs w:val="20"/>
              </w:rPr>
            </w:pPr>
            <w:r w:rsidRPr="00A236F9">
              <w:rPr>
                <w:bCs/>
                <w:sz w:val="20"/>
                <w:szCs w:val="20"/>
              </w:rPr>
              <w:t>Многоквартирные дома</w:t>
            </w:r>
          </w:p>
        </w:tc>
        <w:tc>
          <w:tcPr>
            <w:tcW w:w="578" w:type="pct"/>
            <w:shd w:val="clear" w:color="auto" w:fill="auto"/>
          </w:tcPr>
          <w:p w:rsidR="00BA3F96" w:rsidRPr="00A236F9" w:rsidRDefault="00BA3F96" w:rsidP="00BA3F96">
            <w:pPr>
              <w:rPr>
                <w:sz w:val="20"/>
                <w:szCs w:val="20"/>
              </w:rPr>
            </w:pPr>
            <w:r w:rsidRPr="00A236F9">
              <w:rPr>
                <w:sz w:val="20"/>
                <w:szCs w:val="20"/>
              </w:rPr>
              <w:t>0</w:t>
            </w:r>
          </w:p>
        </w:tc>
        <w:tc>
          <w:tcPr>
            <w:tcW w:w="538"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5" w:type="pct"/>
            <w:shd w:val="clear" w:color="auto" w:fill="auto"/>
          </w:tcPr>
          <w:p w:rsidR="00BA3F96" w:rsidRPr="00A236F9" w:rsidRDefault="00BA3F96" w:rsidP="00BA3F96">
            <w:pPr>
              <w:rPr>
                <w:sz w:val="20"/>
                <w:szCs w:val="20"/>
              </w:rPr>
            </w:pPr>
            <w:r w:rsidRPr="00A236F9">
              <w:rPr>
                <w:sz w:val="20"/>
                <w:szCs w:val="20"/>
              </w:rPr>
              <w:t>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r w:rsidRPr="00A236F9">
              <w:rPr>
                <w:sz w:val="20"/>
                <w:szCs w:val="20"/>
              </w:rPr>
              <w:t>0</w:t>
            </w:r>
          </w:p>
        </w:tc>
        <w:tc>
          <w:tcPr>
            <w:tcW w:w="538"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5" w:type="pct"/>
            <w:shd w:val="clear" w:color="auto" w:fill="auto"/>
          </w:tcPr>
          <w:p w:rsidR="00EF1CC6" w:rsidRPr="00A236F9" w:rsidRDefault="00EF1CC6" w:rsidP="00EF1CC6">
            <w:pPr>
              <w:rPr>
                <w:sz w:val="20"/>
                <w:szCs w:val="20"/>
              </w:rPr>
            </w:pPr>
            <w:r w:rsidRPr="00A236F9">
              <w:rPr>
                <w:sz w:val="20"/>
                <w:szCs w:val="20"/>
              </w:rPr>
              <w:t>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Общественные зда-ния</w:t>
            </w:r>
          </w:p>
        </w:tc>
        <w:tc>
          <w:tcPr>
            <w:tcW w:w="578" w:type="pct"/>
            <w:shd w:val="clear" w:color="auto" w:fill="auto"/>
          </w:tcPr>
          <w:p w:rsidR="00EF1CC6" w:rsidRPr="00A236F9" w:rsidRDefault="00EF1CC6" w:rsidP="00EF1CC6">
            <w:pPr>
              <w:ind w:firstLine="0"/>
              <w:rPr>
                <w:sz w:val="20"/>
                <w:szCs w:val="20"/>
              </w:rPr>
            </w:pPr>
            <w:r w:rsidRPr="00A236F9">
              <w:rPr>
                <w:sz w:val="20"/>
                <w:szCs w:val="20"/>
              </w:rPr>
              <w:t>916,40</w:t>
            </w:r>
          </w:p>
        </w:tc>
        <w:tc>
          <w:tcPr>
            <w:tcW w:w="538"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5" w:type="pct"/>
            <w:shd w:val="clear" w:color="auto" w:fill="auto"/>
          </w:tcPr>
          <w:p w:rsidR="00EF1CC6" w:rsidRPr="00A236F9" w:rsidRDefault="00EF1CC6" w:rsidP="00EF1CC6">
            <w:pPr>
              <w:ind w:firstLine="0"/>
              <w:rPr>
                <w:sz w:val="20"/>
                <w:szCs w:val="20"/>
              </w:rPr>
            </w:pPr>
            <w:r w:rsidRPr="00A236F9">
              <w:rPr>
                <w:sz w:val="20"/>
                <w:szCs w:val="20"/>
              </w:rPr>
              <w:t>916,40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Производственные здания промышлен-ных предприятий</w:t>
            </w:r>
          </w:p>
        </w:tc>
        <w:tc>
          <w:tcPr>
            <w:tcW w:w="578" w:type="pct"/>
            <w:shd w:val="clear" w:color="auto" w:fill="auto"/>
          </w:tcPr>
          <w:p w:rsidR="00EF1CC6" w:rsidRPr="00A236F9" w:rsidRDefault="00EF1CC6" w:rsidP="00EF1CC6">
            <w:pPr>
              <w:rPr>
                <w:sz w:val="20"/>
                <w:szCs w:val="20"/>
              </w:rPr>
            </w:pPr>
            <w:r w:rsidRPr="00A236F9">
              <w:rPr>
                <w:sz w:val="20"/>
                <w:szCs w:val="20"/>
              </w:rPr>
              <w:t>0</w:t>
            </w:r>
          </w:p>
        </w:tc>
        <w:tc>
          <w:tcPr>
            <w:tcW w:w="538"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5" w:type="pct"/>
            <w:shd w:val="clear" w:color="auto" w:fill="auto"/>
          </w:tcPr>
          <w:p w:rsidR="00EF1CC6" w:rsidRPr="00A236F9" w:rsidRDefault="00EF1CC6" w:rsidP="00EF1CC6">
            <w:pPr>
              <w:rPr>
                <w:sz w:val="20"/>
                <w:szCs w:val="20"/>
              </w:rPr>
            </w:pPr>
            <w:r w:rsidRPr="00A236F9">
              <w:rPr>
                <w:sz w:val="20"/>
                <w:szCs w:val="20"/>
              </w:rPr>
              <w:t>0</w:t>
            </w:r>
          </w:p>
        </w:tc>
      </w:tr>
      <w:tr w:rsidR="00EF1CC6" w:rsidRPr="00A236F9" w:rsidTr="00EF1CC6">
        <w:trPr>
          <w:trHeight w:val="20"/>
        </w:trPr>
        <w:tc>
          <w:tcPr>
            <w:tcW w:w="5000" w:type="pct"/>
            <w:gridSpan w:val="8"/>
            <w:shd w:val="clear" w:color="auto" w:fill="auto"/>
            <w:vAlign w:val="center"/>
          </w:tcPr>
          <w:p w:rsidR="00EF1CC6" w:rsidRPr="00A236F9" w:rsidRDefault="00EF1CC6" w:rsidP="00EF1CC6">
            <w:pPr>
              <w:rPr>
                <w:b/>
                <w:sz w:val="20"/>
                <w:szCs w:val="20"/>
              </w:rPr>
            </w:pPr>
            <w:r w:rsidRPr="00A236F9">
              <w:rPr>
                <w:b/>
                <w:sz w:val="20"/>
                <w:szCs w:val="20"/>
              </w:rPr>
              <w:t>МУП «Кристалл» Газовая котельная (с. Кызыл-Озек ул. Ипподромная)</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Многоквартирные дома</w:t>
            </w:r>
          </w:p>
        </w:tc>
        <w:tc>
          <w:tcPr>
            <w:tcW w:w="578" w:type="pct"/>
            <w:shd w:val="clear" w:color="auto" w:fill="auto"/>
          </w:tcPr>
          <w:p w:rsidR="00EF1CC6" w:rsidRPr="00A236F9" w:rsidRDefault="00EF1CC6" w:rsidP="00EF1CC6">
            <w:pPr>
              <w:ind w:firstLine="0"/>
              <w:rPr>
                <w:sz w:val="20"/>
                <w:szCs w:val="20"/>
              </w:rPr>
            </w:pPr>
            <w:r w:rsidRPr="00A236F9">
              <w:rPr>
                <w:sz w:val="20"/>
                <w:szCs w:val="20"/>
              </w:rPr>
              <w:t>4022</w:t>
            </w:r>
          </w:p>
        </w:tc>
        <w:tc>
          <w:tcPr>
            <w:tcW w:w="538"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5" w:type="pct"/>
            <w:shd w:val="clear" w:color="auto" w:fill="auto"/>
          </w:tcPr>
          <w:p w:rsidR="00EF1CC6" w:rsidRPr="00A236F9" w:rsidRDefault="00EF1CC6" w:rsidP="00EF1CC6">
            <w:pPr>
              <w:ind w:firstLine="0"/>
              <w:rPr>
                <w:sz w:val="20"/>
                <w:szCs w:val="20"/>
              </w:rPr>
            </w:pPr>
            <w:r w:rsidRPr="00A236F9">
              <w:rPr>
                <w:sz w:val="20"/>
                <w:szCs w:val="20"/>
              </w:rPr>
              <w:t>4022</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Общественные зда-ния</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Производственные здания промышлен-ных предприятий</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EF1CC6">
        <w:trPr>
          <w:trHeight w:val="20"/>
        </w:trPr>
        <w:tc>
          <w:tcPr>
            <w:tcW w:w="5000" w:type="pct"/>
            <w:gridSpan w:val="8"/>
            <w:shd w:val="clear" w:color="auto" w:fill="auto"/>
            <w:vAlign w:val="center"/>
          </w:tcPr>
          <w:p w:rsidR="00EF1CC6" w:rsidRPr="00A236F9" w:rsidRDefault="00EF1CC6" w:rsidP="007A7E4A">
            <w:pPr>
              <w:rPr>
                <w:b/>
                <w:sz w:val="20"/>
                <w:szCs w:val="20"/>
              </w:rPr>
            </w:pPr>
            <w:r w:rsidRPr="00A236F9">
              <w:rPr>
                <w:b/>
                <w:sz w:val="20"/>
                <w:szCs w:val="20"/>
              </w:rPr>
              <w:t xml:space="preserve">МУП «Кристалл» Угольная  котельная (с. </w:t>
            </w:r>
            <w:r w:rsidR="00AF6A20" w:rsidRPr="00AF6A20">
              <w:rPr>
                <w:b/>
                <w:sz w:val="20"/>
                <w:szCs w:val="20"/>
              </w:rPr>
              <w:t>Средний Сайдыс</w:t>
            </w:r>
            <w:r w:rsidRPr="00A236F9">
              <w:rPr>
                <w:b/>
                <w:sz w:val="20"/>
                <w:szCs w:val="20"/>
              </w:rPr>
              <w:t xml:space="preserve"> Суразакова 2)</w:t>
            </w: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Многоквартирные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Общественные зда-ния</w:t>
            </w:r>
          </w:p>
        </w:tc>
        <w:tc>
          <w:tcPr>
            <w:tcW w:w="578" w:type="pct"/>
            <w:shd w:val="clear" w:color="auto" w:fill="auto"/>
          </w:tcPr>
          <w:p w:rsidR="00EF1CC6" w:rsidRPr="00A236F9" w:rsidRDefault="00EF1CC6" w:rsidP="00EF1CC6">
            <w:pPr>
              <w:ind w:firstLine="0"/>
              <w:rPr>
                <w:sz w:val="20"/>
                <w:szCs w:val="20"/>
              </w:rPr>
            </w:pPr>
            <w:r w:rsidRPr="00A236F9">
              <w:rPr>
                <w:sz w:val="20"/>
                <w:szCs w:val="20"/>
              </w:rPr>
              <w:t>1960</w:t>
            </w:r>
          </w:p>
        </w:tc>
        <w:tc>
          <w:tcPr>
            <w:tcW w:w="538"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5" w:type="pct"/>
            <w:shd w:val="clear" w:color="auto" w:fill="auto"/>
          </w:tcPr>
          <w:p w:rsidR="00EF1CC6" w:rsidRPr="00A236F9" w:rsidRDefault="00EF1CC6" w:rsidP="00EF1CC6">
            <w:pPr>
              <w:ind w:firstLine="0"/>
              <w:rPr>
                <w:sz w:val="20"/>
                <w:szCs w:val="20"/>
              </w:rPr>
            </w:pPr>
            <w:r w:rsidRPr="00A236F9">
              <w:rPr>
                <w:sz w:val="20"/>
                <w:szCs w:val="20"/>
              </w:rPr>
              <w:t>1960</w:t>
            </w: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Производственные здания промышлен-ных предприятий</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496EAA" w:rsidRPr="00A236F9" w:rsidTr="00CE29C9">
        <w:trPr>
          <w:trHeight w:val="20"/>
        </w:trPr>
        <w:tc>
          <w:tcPr>
            <w:tcW w:w="1201" w:type="pct"/>
            <w:shd w:val="clear" w:color="auto" w:fill="auto"/>
          </w:tcPr>
          <w:p w:rsidR="00496EAA" w:rsidRPr="00A236F9" w:rsidRDefault="00496EAA" w:rsidP="00496EAA">
            <w:pPr>
              <w:ind w:firstLine="0"/>
              <w:rPr>
                <w:b/>
                <w:sz w:val="20"/>
                <w:szCs w:val="20"/>
              </w:rPr>
            </w:pPr>
            <w:r w:rsidRPr="00A236F9">
              <w:rPr>
                <w:b/>
                <w:sz w:val="20"/>
                <w:szCs w:val="20"/>
              </w:rPr>
              <w:t>Итого по муници-пальному образова-нию</w:t>
            </w:r>
          </w:p>
        </w:tc>
        <w:tc>
          <w:tcPr>
            <w:tcW w:w="578"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8"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5" w:type="pct"/>
            <w:shd w:val="clear" w:color="auto" w:fill="auto"/>
          </w:tcPr>
          <w:p w:rsidR="00496EAA" w:rsidRPr="00A236F9" w:rsidRDefault="00496EAA" w:rsidP="00496EAA">
            <w:pPr>
              <w:ind w:firstLine="0"/>
              <w:rPr>
                <w:sz w:val="20"/>
                <w:szCs w:val="20"/>
              </w:rPr>
            </w:pPr>
            <w:r w:rsidRPr="00A236F9">
              <w:rPr>
                <w:sz w:val="20"/>
                <w:szCs w:val="20"/>
              </w:rPr>
              <w:t>21561,78</w:t>
            </w:r>
          </w:p>
        </w:tc>
      </w:tr>
    </w:tbl>
    <w:p w:rsidR="007315AD" w:rsidRPr="00AC2338" w:rsidRDefault="00C61C20" w:rsidP="00C705D1">
      <w:pPr>
        <w:spacing w:before="120"/>
        <w:ind w:firstLine="357"/>
        <w:rPr>
          <w:szCs w:val="26"/>
        </w:rPr>
      </w:pPr>
      <w:r w:rsidRPr="00A236F9">
        <w:rPr>
          <w:szCs w:val="26"/>
        </w:rPr>
        <w:t>Таким образом, планируется, что за период 202</w:t>
      </w:r>
      <w:r w:rsidR="00A25FEB">
        <w:rPr>
          <w:szCs w:val="26"/>
        </w:rPr>
        <w:t>5</w:t>
      </w:r>
      <w:r w:rsidRPr="00A236F9">
        <w:rPr>
          <w:szCs w:val="26"/>
        </w:rPr>
        <w:t xml:space="preserve"> – </w:t>
      </w:r>
      <w:r w:rsidR="00876C0A" w:rsidRPr="00A236F9">
        <w:rPr>
          <w:szCs w:val="26"/>
        </w:rPr>
        <w:t>20</w:t>
      </w:r>
      <w:r w:rsidR="00C705D1" w:rsidRPr="00A236F9">
        <w:rPr>
          <w:szCs w:val="26"/>
        </w:rPr>
        <w:t>31</w:t>
      </w:r>
      <w:r w:rsidRPr="00A236F9">
        <w:rPr>
          <w:szCs w:val="26"/>
        </w:rPr>
        <w:t xml:space="preserve"> годов в МО </w:t>
      </w:r>
      <w:r w:rsidR="0093737B" w:rsidRPr="00A236F9">
        <w:rPr>
          <w:szCs w:val="26"/>
        </w:rPr>
        <w:t>Кызыл-Озёкское сельское поселение</w:t>
      </w:r>
      <w:r w:rsidR="00161B82" w:rsidRPr="00A236F9">
        <w:rPr>
          <w:szCs w:val="26"/>
        </w:rPr>
        <w:t xml:space="preserve"> п</w:t>
      </w:r>
      <w:r w:rsidRPr="00A236F9">
        <w:rPr>
          <w:szCs w:val="26"/>
        </w:rPr>
        <w:t xml:space="preserve">лощадь </w:t>
      </w:r>
      <w:r w:rsidR="00496EAA" w:rsidRPr="00A236F9">
        <w:rPr>
          <w:szCs w:val="26"/>
        </w:rPr>
        <w:t>составит 21</w:t>
      </w:r>
      <w:r w:rsidR="00C705D1" w:rsidRPr="00A236F9">
        <w:rPr>
          <w:szCs w:val="26"/>
        </w:rPr>
        <w:t>,</w:t>
      </w:r>
      <w:r w:rsidR="00496EAA" w:rsidRPr="00A236F9">
        <w:rPr>
          <w:szCs w:val="26"/>
        </w:rPr>
        <w:t>562</w:t>
      </w:r>
      <w:r w:rsidR="00537F3D" w:rsidRPr="00A236F9">
        <w:rPr>
          <w:szCs w:val="26"/>
        </w:rPr>
        <w:t xml:space="preserve"> тыс. </w:t>
      </w:r>
      <w:r w:rsidR="00AC2338" w:rsidRPr="00A236F9">
        <w:rPr>
          <w:szCs w:val="26"/>
        </w:rPr>
        <w:t>м²</w:t>
      </w:r>
      <w:r w:rsidR="00537F3D" w:rsidRPr="00A236F9">
        <w:rPr>
          <w:szCs w:val="26"/>
        </w:rPr>
        <w:t>.</w:t>
      </w:r>
      <w:r w:rsidRPr="00AC2338">
        <w:rPr>
          <w:szCs w:val="26"/>
        </w:rPr>
        <w:t xml:space="preserve"> </w:t>
      </w:r>
    </w:p>
    <w:p w:rsidR="00C61C20" w:rsidRPr="00AC2338" w:rsidRDefault="00C61C20" w:rsidP="00A236F9">
      <w:pPr>
        <w:pStyle w:val="1"/>
        <w:numPr>
          <w:ilvl w:val="1"/>
          <w:numId w:val="3"/>
        </w:numPr>
        <w:ind w:left="0" w:firstLine="709"/>
        <w:jc w:val="center"/>
        <w:rPr>
          <w:szCs w:val="28"/>
        </w:rPr>
      </w:pPr>
      <w:bookmarkStart w:id="11" w:name="_Toc204763236"/>
      <w:r w:rsidRPr="00AC2338">
        <w:rPr>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p>
    <w:p w:rsidR="00C61C20" w:rsidRPr="00AC2338" w:rsidRDefault="00C61C20" w:rsidP="00F76B93">
      <w:r w:rsidRPr="00AC2338">
        <w:t xml:space="preserve">Прогноз прироста тепловых нагрузок и потребления тепловой энергии сформирован на основе данных о существующих нагрузках, теплопотреблении и прогнозе перспективной застройки на территории МО </w:t>
      </w:r>
      <w:r w:rsidR="0093737B" w:rsidRPr="00AC2338">
        <w:t>Кызыл-Озёкское сельское поселение</w:t>
      </w:r>
      <w:r w:rsidRPr="00AC2338">
        <w:t xml:space="preserve">. </w:t>
      </w:r>
    </w:p>
    <w:p w:rsidR="00C61C20" w:rsidRPr="00AC2338" w:rsidRDefault="00C61C20" w:rsidP="00F76B93">
      <w:r w:rsidRPr="00AC2338">
        <w:t xml:space="preserve">В таблице 2.2 приведены укрупненные значения перспективных тепловых нагрузок по МО </w:t>
      </w:r>
      <w:r w:rsidR="0093737B" w:rsidRPr="00AC2338">
        <w:t>Кызыл-Озёкское сельское поселение</w:t>
      </w:r>
      <w:r w:rsidR="00B7083C" w:rsidRPr="00AC2338">
        <w:t xml:space="preserve"> </w:t>
      </w:r>
      <w:r w:rsidRPr="00AC2338">
        <w:t>.</w:t>
      </w:r>
    </w:p>
    <w:p w:rsidR="00A236F9" w:rsidRDefault="00A236F9" w:rsidP="00A236F9">
      <w:pPr>
        <w:ind w:firstLine="0"/>
        <w:rPr>
          <w:bCs/>
          <w:szCs w:val="28"/>
        </w:rPr>
      </w:pPr>
    </w:p>
    <w:p w:rsidR="007315AD" w:rsidRPr="00A236F9" w:rsidRDefault="00C61C20" w:rsidP="00A236F9">
      <w:pPr>
        <w:ind w:firstLine="0"/>
        <w:rPr>
          <w:b/>
          <w:szCs w:val="28"/>
        </w:rPr>
      </w:pPr>
      <w:r w:rsidRPr="00A236F9">
        <w:rPr>
          <w:b/>
          <w:szCs w:val="28"/>
        </w:rPr>
        <w:t>Таблица 2.2</w:t>
      </w:r>
      <w:r w:rsidR="00793C9D" w:rsidRPr="00A236F9">
        <w:rPr>
          <w:b/>
          <w:szCs w:val="28"/>
        </w:rPr>
        <w:t xml:space="preserve"> </w:t>
      </w:r>
      <w:r w:rsidRPr="00A236F9">
        <w:rPr>
          <w:b/>
          <w:szCs w:val="28"/>
        </w:rPr>
        <w:t xml:space="preserve">– Тепловая нагрузка потребителей с централизованным теплоснабжением на территории МО </w:t>
      </w:r>
      <w:r w:rsidR="0093737B" w:rsidRPr="00A236F9">
        <w:rPr>
          <w:b/>
          <w:szCs w:val="28"/>
        </w:rPr>
        <w:t>Кызыл-Озёкское сельское поселение</w:t>
      </w:r>
      <w:r w:rsidR="00B7083C" w:rsidRPr="00A236F9">
        <w:rPr>
          <w:b/>
          <w:szCs w:val="28"/>
        </w:rPr>
        <w:t xml:space="preserve">  </w:t>
      </w:r>
      <w:r w:rsidRPr="00A236F9">
        <w:rPr>
          <w:b/>
          <w:szCs w:val="28"/>
        </w:rPr>
        <w:t xml:space="preserve"> на период до </w:t>
      </w:r>
      <w:r w:rsidR="00876C0A" w:rsidRPr="00A236F9">
        <w:rPr>
          <w:b/>
          <w:szCs w:val="28"/>
        </w:rPr>
        <w:t>20</w:t>
      </w:r>
      <w:r w:rsidR="00AE2351" w:rsidRPr="00A236F9">
        <w:rPr>
          <w:b/>
          <w:szCs w:val="28"/>
        </w:rPr>
        <w:t>31</w:t>
      </w:r>
      <w:r w:rsidRPr="00A236F9">
        <w:rPr>
          <w:b/>
          <w:szCs w:val="28"/>
        </w:rPr>
        <w:t xml:space="preserve"> года, Гкал/ч</w:t>
      </w:r>
    </w:p>
    <w:p w:rsidR="00A236F9" w:rsidRPr="00AC2338" w:rsidRDefault="00A236F9" w:rsidP="00A236F9">
      <w:pPr>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3"/>
        <w:gridCol w:w="2139"/>
        <w:gridCol w:w="910"/>
        <w:gridCol w:w="908"/>
        <w:gridCol w:w="910"/>
        <w:gridCol w:w="822"/>
        <w:gridCol w:w="863"/>
        <w:gridCol w:w="851"/>
      </w:tblGrid>
      <w:tr w:rsidR="00AE2351" w:rsidRPr="00A236F9" w:rsidTr="006264D5">
        <w:trPr>
          <w:trHeight w:val="315"/>
        </w:trPr>
        <w:tc>
          <w:tcPr>
            <w:tcW w:w="1380" w:type="pct"/>
            <w:vMerge w:val="restar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Виды теплопотребления</w:t>
            </w:r>
          </w:p>
        </w:tc>
        <w:tc>
          <w:tcPr>
            <w:tcW w:w="3620" w:type="pct"/>
            <w:gridSpan w:val="7"/>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Объемы потребления тепловой энергии</w:t>
            </w:r>
          </w:p>
        </w:tc>
      </w:tr>
      <w:tr w:rsidR="00AE2351" w:rsidRPr="00A236F9" w:rsidTr="006264D5">
        <w:trPr>
          <w:trHeight w:val="330"/>
        </w:trPr>
        <w:tc>
          <w:tcPr>
            <w:tcW w:w="1380" w:type="pct"/>
            <w:vMerge/>
            <w:shd w:val="clear" w:color="auto" w:fill="auto"/>
            <w:vAlign w:val="center"/>
            <w:hideMark/>
          </w:tcPr>
          <w:p w:rsidR="00AE2351" w:rsidRPr="00A236F9" w:rsidRDefault="00AE2351" w:rsidP="006264D5">
            <w:pPr>
              <w:ind w:firstLine="0"/>
              <w:jc w:val="center"/>
              <w:rPr>
                <w:b/>
                <w:bCs/>
                <w:sz w:val="20"/>
                <w:szCs w:val="20"/>
              </w:rPr>
            </w:pPr>
          </w:p>
        </w:tc>
        <w:tc>
          <w:tcPr>
            <w:tcW w:w="3620" w:type="pct"/>
            <w:gridSpan w:val="7"/>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муниципальным образованием, Гкал/час</w:t>
            </w:r>
          </w:p>
        </w:tc>
      </w:tr>
      <w:tr w:rsidR="00AE2351" w:rsidRPr="00A236F9" w:rsidTr="006264D5">
        <w:trPr>
          <w:trHeight w:val="645"/>
        </w:trPr>
        <w:tc>
          <w:tcPr>
            <w:tcW w:w="1380" w:type="pct"/>
            <w:vMerge/>
            <w:shd w:val="clear" w:color="auto" w:fill="auto"/>
            <w:vAlign w:val="center"/>
            <w:hideMark/>
          </w:tcPr>
          <w:p w:rsidR="00AE2351" w:rsidRPr="00A236F9" w:rsidRDefault="00AE2351" w:rsidP="006264D5">
            <w:pPr>
              <w:ind w:firstLine="0"/>
              <w:jc w:val="center"/>
              <w:rPr>
                <w:b/>
                <w:bCs/>
                <w:sz w:val="20"/>
                <w:szCs w:val="20"/>
              </w:rPr>
            </w:pPr>
          </w:p>
        </w:tc>
        <w:tc>
          <w:tcPr>
            <w:tcW w:w="104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Существующие</w:t>
            </w:r>
          </w:p>
        </w:tc>
        <w:tc>
          <w:tcPr>
            <w:tcW w:w="2574" w:type="pct"/>
            <w:gridSpan w:val="6"/>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Перспективные</w:t>
            </w:r>
          </w:p>
        </w:tc>
      </w:tr>
      <w:tr w:rsidR="009345EF" w:rsidRPr="00A236F9" w:rsidTr="006264D5">
        <w:trPr>
          <w:trHeight w:val="960"/>
        </w:trPr>
        <w:tc>
          <w:tcPr>
            <w:tcW w:w="1380" w:type="pct"/>
            <w:vMerge/>
            <w:shd w:val="clear" w:color="auto" w:fill="auto"/>
            <w:vAlign w:val="center"/>
            <w:hideMark/>
          </w:tcPr>
          <w:p w:rsidR="009345EF" w:rsidRPr="00A236F9" w:rsidRDefault="009345EF" w:rsidP="009345EF">
            <w:pPr>
              <w:ind w:firstLine="0"/>
              <w:jc w:val="center"/>
              <w:rPr>
                <w:b/>
                <w:bCs/>
                <w:sz w:val="20"/>
                <w:szCs w:val="20"/>
              </w:rPr>
            </w:pPr>
          </w:p>
        </w:tc>
        <w:tc>
          <w:tcPr>
            <w:tcW w:w="1046"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2023 год</w:t>
            </w:r>
          </w:p>
        </w:tc>
        <w:tc>
          <w:tcPr>
            <w:tcW w:w="445"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2024 год</w:t>
            </w:r>
          </w:p>
        </w:tc>
        <w:tc>
          <w:tcPr>
            <w:tcW w:w="444"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2025 год</w:t>
            </w:r>
          </w:p>
        </w:tc>
        <w:tc>
          <w:tcPr>
            <w:tcW w:w="445"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2026 год</w:t>
            </w:r>
          </w:p>
        </w:tc>
        <w:tc>
          <w:tcPr>
            <w:tcW w:w="402"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2027 год</w:t>
            </w:r>
          </w:p>
        </w:tc>
        <w:tc>
          <w:tcPr>
            <w:tcW w:w="422"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2028 год</w:t>
            </w:r>
          </w:p>
        </w:tc>
        <w:tc>
          <w:tcPr>
            <w:tcW w:w="416"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2029-2031 годы</w:t>
            </w:r>
          </w:p>
        </w:tc>
      </w:tr>
      <w:tr w:rsidR="00AE2351" w:rsidRPr="00A236F9" w:rsidTr="006264D5">
        <w:trPr>
          <w:trHeight w:val="330"/>
        </w:trPr>
        <w:tc>
          <w:tcPr>
            <w:tcW w:w="5000" w:type="pct"/>
            <w:gridSpan w:val="8"/>
            <w:shd w:val="clear" w:color="auto" w:fill="auto"/>
            <w:vAlign w:val="center"/>
            <w:hideMark/>
          </w:tcPr>
          <w:p w:rsidR="00AE2351" w:rsidRPr="00A236F9" w:rsidRDefault="007D11A8" w:rsidP="006264D5">
            <w:pPr>
              <w:ind w:firstLine="0"/>
              <w:jc w:val="center"/>
              <w:rPr>
                <w:b/>
                <w:bCs/>
                <w:sz w:val="20"/>
                <w:szCs w:val="20"/>
              </w:rPr>
            </w:pPr>
            <w:r w:rsidRPr="00A236F9">
              <w:rPr>
                <w:b/>
                <w:bCs/>
                <w:sz w:val="20"/>
                <w:szCs w:val="20"/>
              </w:rPr>
              <w:t>Котельная №9</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Отопление и вентиляция</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Горячее водоснабжение</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Технологические нужды</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r>
      <w:tr w:rsidR="006264D5" w:rsidRPr="00A236F9" w:rsidTr="006264D5">
        <w:trPr>
          <w:trHeight w:val="960"/>
        </w:trPr>
        <w:tc>
          <w:tcPr>
            <w:tcW w:w="1380"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Итого по котельной</w:t>
            </w:r>
          </w:p>
        </w:tc>
        <w:tc>
          <w:tcPr>
            <w:tcW w:w="104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5"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4"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5"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02"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22"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1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r>
      <w:tr w:rsidR="00CF569F" w:rsidRPr="00A236F9" w:rsidTr="00CF569F">
        <w:trPr>
          <w:trHeight w:val="960"/>
        </w:trPr>
        <w:tc>
          <w:tcPr>
            <w:tcW w:w="5000" w:type="pct"/>
            <w:gridSpan w:val="8"/>
            <w:shd w:val="clear" w:color="auto" w:fill="auto"/>
            <w:vAlign w:val="center"/>
          </w:tcPr>
          <w:p w:rsidR="00CF569F" w:rsidRPr="00A236F9" w:rsidRDefault="00CF569F" w:rsidP="006264D5">
            <w:pPr>
              <w:ind w:firstLine="0"/>
              <w:jc w:val="center"/>
              <w:rPr>
                <w:b/>
                <w:bCs/>
                <w:sz w:val="20"/>
                <w:szCs w:val="20"/>
              </w:rPr>
            </w:pPr>
            <w:r w:rsidRPr="00A236F9">
              <w:rPr>
                <w:b/>
                <w:bCs/>
                <w:sz w:val="20"/>
                <w:szCs w:val="20"/>
              </w:rPr>
              <w:t>МУП «Кристалл» Газовая котельная (с. Кызыл-Озек ул. Гуляева 2)</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44" w:type="pct"/>
            <w:shd w:val="clear" w:color="auto" w:fill="auto"/>
          </w:tcPr>
          <w:p w:rsidR="00CF569F" w:rsidRPr="00A236F9" w:rsidRDefault="00CF569F" w:rsidP="00CF569F">
            <w:pPr>
              <w:ind w:firstLine="0"/>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02" w:type="pct"/>
            <w:shd w:val="clear" w:color="auto" w:fill="auto"/>
          </w:tcPr>
          <w:p w:rsidR="00CF569F" w:rsidRPr="00A236F9" w:rsidRDefault="00CF569F" w:rsidP="00CF569F">
            <w:pPr>
              <w:ind w:firstLine="0"/>
              <w:rPr>
                <w:sz w:val="20"/>
                <w:szCs w:val="20"/>
              </w:rPr>
            </w:pPr>
            <w:r w:rsidRPr="00A236F9">
              <w:rPr>
                <w:sz w:val="20"/>
                <w:szCs w:val="20"/>
              </w:rPr>
              <w:t>0,193</w:t>
            </w:r>
          </w:p>
        </w:tc>
        <w:tc>
          <w:tcPr>
            <w:tcW w:w="422" w:type="pct"/>
            <w:shd w:val="clear" w:color="auto" w:fill="auto"/>
          </w:tcPr>
          <w:p w:rsidR="00CF569F" w:rsidRPr="00A236F9" w:rsidRDefault="00CF569F" w:rsidP="00CF569F">
            <w:pPr>
              <w:ind w:firstLine="0"/>
              <w:rPr>
                <w:sz w:val="20"/>
                <w:szCs w:val="20"/>
              </w:rPr>
            </w:pPr>
            <w:r w:rsidRPr="00A236F9">
              <w:rPr>
                <w:sz w:val="20"/>
                <w:szCs w:val="20"/>
              </w:rPr>
              <w:t>0,193</w:t>
            </w:r>
          </w:p>
        </w:tc>
        <w:tc>
          <w:tcPr>
            <w:tcW w:w="416" w:type="pct"/>
            <w:shd w:val="clear" w:color="auto" w:fill="auto"/>
          </w:tcPr>
          <w:p w:rsidR="00CF569F" w:rsidRPr="00A236F9" w:rsidRDefault="00CF569F" w:rsidP="00CF569F">
            <w:pPr>
              <w:ind w:firstLine="0"/>
              <w:rPr>
                <w:sz w:val="20"/>
                <w:szCs w:val="20"/>
              </w:rPr>
            </w:pPr>
            <w:r w:rsidRPr="00A236F9">
              <w:rPr>
                <w:sz w:val="20"/>
                <w:szCs w:val="20"/>
              </w:rPr>
              <w:t>0,193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44" w:type="pct"/>
            <w:shd w:val="clear" w:color="auto" w:fill="auto"/>
          </w:tcPr>
          <w:p w:rsidR="00CF569F" w:rsidRPr="00A236F9" w:rsidRDefault="00CF569F" w:rsidP="00CF569F">
            <w:pPr>
              <w:ind w:firstLine="0"/>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02" w:type="pct"/>
            <w:shd w:val="clear" w:color="auto" w:fill="auto"/>
          </w:tcPr>
          <w:p w:rsidR="00CF569F" w:rsidRPr="00A236F9" w:rsidRDefault="00CF569F" w:rsidP="00CF569F">
            <w:pPr>
              <w:ind w:firstLine="0"/>
              <w:rPr>
                <w:sz w:val="20"/>
                <w:szCs w:val="20"/>
              </w:rPr>
            </w:pPr>
            <w:r w:rsidRPr="00A236F9">
              <w:rPr>
                <w:sz w:val="20"/>
                <w:szCs w:val="20"/>
              </w:rPr>
              <w:t>0,193</w:t>
            </w:r>
          </w:p>
        </w:tc>
        <w:tc>
          <w:tcPr>
            <w:tcW w:w="422" w:type="pct"/>
            <w:shd w:val="clear" w:color="auto" w:fill="auto"/>
          </w:tcPr>
          <w:p w:rsidR="00CF569F" w:rsidRPr="00A236F9" w:rsidRDefault="00CF569F" w:rsidP="00CF569F">
            <w:pPr>
              <w:ind w:firstLine="0"/>
              <w:rPr>
                <w:sz w:val="20"/>
                <w:szCs w:val="20"/>
              </w:rPr>
            </w:pPr>
            <w:r w:rsidRPr="00A236F9">
              <w:rPr>
                <w:sz w:val="20"/>
                <w:szCs w:val="20"/>
              </w:rPr>
              <w:t>0,193</w:t>
            </w:r>
          </w:p>
        </w:tc>
        <w:tc>
          <w:tcPr>
            <w:tcW w:w="416" w:type="pct"/>
            <w:shd w:val="clear" w:color="auto" w:fill="auto"/>
          </w:tcPr>
          <w:p w:rsidR="00CF569F" w:rsidRPr="00A236F9" w:rsidRDefault="00CF569F" w:rsidP="00CF569F">
            <w:pPr>
              <w:ind w:firstLine="0"/>
              <w:rPr>
                <w:sz w:val="20"/>
                <w:szCs w:val="20"/>
              </w:rPr>
            </w:pPr>
            <w:r w:rsidRPr="00A236F9">
              <w:rPr>
                <w:sz w:val="20"/>
                <w:szCs w:val="20"/>
              </w:rPr>
              <w:t>0,193</w:t>
            </w:r>
          </w:p>
        </w:tc>
      </w:tr>
      <w:tr w:rsidR="00CF569F" w:rsidRPr="00A236F9" w:rsidTr="00CF569F">
        <w:trPr>
          <w:trHeight w:val="960"/>
        </w:trPr>
        <w:tc>
          <w:tcPr>
            <w:tcW w:w="5000" w:type="pct"/>
            <w:gridSpan w:val="8"/>
            <w:shd w:val="clear" w:color="auto" w:fill="auto"/>
          </w:tcPr>
          <w:p w:rsidR="00CF569F" w:rsidRPr="00A236F9" w:rsidRDefault="00CF569F" w:rsidP="00CF569F">
            <w:pPr>
              <w:ind w:firstLine="0"/>
              <w:rPr>
                <w:b/>
                <w:sz w:val="20"/>
                <w:szCs w:val="20"/>
              </w:rPr>
            </w:pPr>
            <w:r w:rsidRPr="00A236F9">
              <w:rPr>
                <w:b/>
                <w:sz w:val="20"/>
                <w:szCs w:val="20"/>
              </w:rPr>
              <w:t>МУП «Кристалл» Газовая котельная (с. Кызыл-Озек ул. Ипподромная)</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44" w:type="pct"/>
            <w:shd w:val="clear" w:color="auto" w:fill="auto"/>
          </w:tcPr>
          <w:p w:rsidR="00CF569F" w:rsidRPr="00A236F9" w:rsidRDefault="00CF569F" w:rsidP="00CF569F">
            <w:pPr>
              <w:ind w:firstLine="0"/>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02" w:type="pct"/>
            <w:shd w:val="clear" w:color="auto" w:fill="auto"/>
          </w:tcPr>
          <w:p w:rsidR="00CF569F" w:rsidRPr="00A236F9" w:rsidRDefault="00CF569F" w:rsidP="00CF569F">
            <w:pPr>
              <w:ind w:firstLine="0"/>
              <w:rPr>
                <w:sz w:val="20"/>
                <w:szCs w:val="20"/>
              </w:rPr>
            </w:pPr>
            <w:r w:rsidRPr="00A236F9">
              <w:rPr>
                <w:sz w:val="20"/>
                <w:szCs w:val="20"/>
              </w:rPr>
              <w:t>0,843</w:t>
            </w:r>
          </w:p>
        </w:tc>
        <w:tc>
          <w:tcPr>
            <w:tcW w:w="422" w:type="pct"/>
            <w:shd w:val="clear" w:color="auto" w:fill="auto"/>
          </w:tcPr>
          <w:p w:rsidR="00CF569F" w:rsidRPr="00A236F9" w:rsidRDefault="00CF569F" w:rsidP="00CF569F">
            <w:pPr>
              <w:ind w:firstLine="0"/>
              <w:rPr>
                <w:sz w:val="20"/>
                <w:szCs w:val="20"/>
              </w:rPr>
            </w:pPr>
            <w:r w:rsidRPr="00A236F9">
              <w:rPr>
                <w:sz w:val="20"/>
                <w:szCs w:val="20"/>
              </w:rPr>
              <w:t>0,843</w:t>
            </w:r>
          </w:p>
        </w:tc>
        <w:tc>
          <w:tcPr>
            <w:tcW w:w="416" w:type="pct"/>
            <w:shd w:val="clear" w:color="auto" w:fill="auto"/>
          </w:tcPr>
          <w:p w:rsidR="00CF569F" w:rsidRPr="00A236F9" w:rsidRDefault="00CF569F" w:rsidP="00CF569F">
            <w:pPr>
              <w:ind w:firstLine="0"/>
              <w:rPr>
                <w:sz w:val="20"/>
                <w:szCs w:val="20"/>
              </w:rPr>
            </w:pPr>
            <w:r w:rsidRPr="00A236F9">
              <w:rPr>
                <w:sz w:val="20"/>
                <w:szCs w:val="20"/>
              </w:rPr>
              <w:t>0,843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44" w:type="pct"/>
            <w:shd w:val="clear" w:color="auto" w:fill="auto"/>
          </w:tcPr>
          <w:p w:rsidR="00CF569F" w:rsidRPr="00A236F9" w:rsidRDefault="00CF569F" w:rsidP="00CF569F">
            <w:pPr>
              <w:ind w:firstLine="0"/>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02" w:type="pct"/>
            <w:shd w:val="clear" w:color="auto" w:fill="auto"/>
          </w:tcPr>
          <w:p w:rsidR="00CF569F" w:rsidRPr="00A236F9" w:rsidRDefault="00CF569F" w:rsidP="00CF569F">
            <w:pPr>
              <w:ind w:firstLine="0"/>
              <w:rPr>
                <w:sz w:val="20"/>
                <w:szCs w:val="20"/>
              </w:rPr>
            </w:pPr>
            <w:r w:rsidRPr="00A236F9">
              <w:rPr>
                <w:sz w:val="20"/>
                <w:szCs w:val="20"/>
              </w:rPr>
              <w:t>0,843</w:t>
            </w:r>
          </w:p>
        </w:tc>
        <w:tc>
          <w:tcPr>
            <w:tcW w:w="422" w:type="pct"/>
            <w:shd w:val="clear" w:color="auto" w:fill="auto"/>
          </w:tcPr>
          <w:p w:rsidR="00CF569F" w:rsidRPr="00A236F9" w:rsidRDefault="00CF569F" w:rsidP="00CF569F">
            <w:pPr>
              <w:ind w:firstLine="0"/>
              <w:rPr>
                <w:sz w:val="20"/>
                <w:szCs w:val="20"/>
              </w:rPr>
            </w:pPr>
            <w:r w:rsidRPr="00A236F9">
              <w:rPr>
                <w:sz w:val="20"/>
                <w:szCs w:val="20"/>
              </w:rPr>
              <w:t>0,843</w:t>
            </w:r>
          </w:p>
        </w:tc>
        <w:tc>
          <w:tcPr>
            <w:tcW w:w="416" w:type="pct"/>
            <w:shd w:val="clear" w:color="auto" w:fill="auto"/>
          </w:tcPr>
          <w:p w:rsidR="00CF569F" w:rsidRPr="00A236F9" w:rsidRDefault="00CF569F" w:rsidP="00CF569F">
            <w:pPr>
              <w:ind w:firstLine="0"/>
              <w:rPr>
                <w:sz w:val="20"/>
                <w:szCs w:val="20"/>
              </w:rPr>
            </w:pPr>
            <w:r w:rsidRPr="00A236F9">
              <w:rPr>
                <w:sz w:val="20"/>
                <w:szCs w:val="20"/>
              </w:rPr>
              <w:t>0,843</w:t>
            </w:r>
          </w:p>
        </w:tc>
      </w:tr>
      <w:tr w:rsidR="00CF569F" w:rsidRPr="00A236F9" w:rsidTr="00CF569F">
        <w:trPr>
          <w:trHeight w:val="960"/>
        </w:trPr>
        <w:tc>
          <w:tcPr>
            <w:tcW w:w="5000" w:type="pct"/>
            <w:gridSpan w:val="8"/>
            <w:shd w:val="clear" w:color="auto" w:fill="auto"/>
          </w:tcPr>
          <w:p w:rsidR="00CF569F" w:rsidRPr="00A236F9" w:rsidRDefault="00CF569F" w:rsidP="00AF6A20">
            <w:pPr>
              <w:ind w:firstLine="0"/>
              <w:rPr>
                <w:b/>
                <w:sz w:val="20"/>
                <w:szCs w:val="20"/>
              </w:rPr>
            </w:pPr>
            <w:r w:rsidRPr="00A236F9">
              <w:rPr>
                <w:b/>
                <w:sz w:val="20"/>
                <w:szCs w:val="20"/>
              </w:rPr>
              <w:t xml:space="preserve">МУП «Кристалл» Угольная  котельная (с. Средний </w:t>
            </w:r>
            <w:r w:rsidR="00AF6A20">
              <w:rPr>
                <w:b/>
                <w:sz w:val="20"/>
                <w:szCs w:val="20"/>
              </w:rPr>
              <w:t>С</w:t>
            </w:r>
            <w:r w:rsidRPr="00A236F9">
              <w:rPr>
                <w:b/>
                <w:sz w:val="20"/>
                <w:szCs w:val="20"/>
              </w:rPr>
              <w:t>айдыс Суразакова 2)</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44" w:type="pct"/>
            <w:shd w:val="clear" w:color="auto" w:fill="auto"/>
          </w:tcPr>
          <w:p w:rsidR="00CF569F" w:rsidRPr="00A236F9" w:rsidRDefault="00CF569F" w:rsidP="00CF569F">
            <w:pPr>
              <w:ind w:firstLine="0"/>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02" w:type="pct"/>
            <w:shd w:val="clear" w:color="auto" w:fill="auto"/>
          </w:tcPr>
          <w:p w:rsidR="00CF569F" w:rsidRPr="00A236F9" w:rsidRDefault="00CF569F" w:rsidP="00CF569F">
            <w:pPr>
              <w:ind w:firstLine="0"/>
              <w:rPr>
                <w:sz w:val="20"/>
                <w:szCs w:val="20"/>
              </w:rPr>
            </w:pPr>
            <w:r w:rsidRPr="00A236F9">
              <w:rPr>
                <w:sz w:val="20"/>
                <w:szCs w:val="20"/>
              </w:rPr>
              <w:t>0,083</w:t>
            </w:r>
          </w:p>
        </w:tc>
        <w:tc>
          <w:tcPr>
            <w:tcW w:w="422" w:type="pct"/>
            <w:shd w:val="clear" w:color="auto" w:fill="auto"/>
          </w:tcPr>
          <w:p w:rsidR="00CF569F" w:rsidRPr="00A236F9" w:rsidRDefault="00CF569F" w:rsidP="00CF569F">
            <w:pPr>
              <w:ind w:firstLine="0"/>
              <w:rPr>
                <w:sz w:val="20"/>
                <w:szCs w:val="20"/>
              </w:rPr>
            </w:pPr>
            <w:r w:rsidRPr="00A236F9">
              <w:rPr>
                <w:sz w:val="20"/>
                <w:szCs w:val="20"/>
              </w:rPr>
              <w:t>0,083</w:t>
            </w:r>
          </w:p>
        </w:tc>
        <w:tc>
          <w:tcPr>
            <w:tcW w:w="416" w:type="pct"/>
            <w:shd w:val="clear" w:color="auto" w:fill="auto"/>
          </w:tcPr>
          <w:p w:rsidR="00CF569F" w:rsidRPr="00A236F9" w:rsidRDefault="00CF569F" w:rsidP="00CF569F">
            <w:pPr>
              <w:ind w:firstLine="0"/>
              <w:rPr>
                <w:sz w:val="20"/>
                <w:szCs w:val="20"/>
              </w:rPr>
            </w:pPr>
            <w:r w:rsidRPr="00A236F9">
              <w:rPr>
                <w:sz w:val="20"/>
                <w:szCs w:val="20"/>
              </w:rPr>
              <w:t>0,083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44" w:type="pct"/>
            <w:shd w:val="clear" w:color="auto" w:fill="auto"/>
          </w:tcPr>
          <w:p w:rsidR="00CF569F" w:rsidRPr="00A236F9" w:rsidRDefault="00CF569F" w:rsidP="00CF569F">
            <w:pPr>
              <w:ind w:firstLine="0"/>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02" w:type="pct"/>
            <w:shd w:val="clear" w:color="auto" w:fill="auto"/>
          </w:tcPr>
          <w:p w:rsidR="00CF569F" w:rsidRPr="00A236F9" w:rsidRDefault="00CF569F" w:rsidP="00CF569F">
            <w:pPr>
              <w:ind w:firstLine="0"/>
              <w:rPr>
                <w:sz w:val="20"/>
                <w:szCs w:val="20"/>
              </w:rPr>
            </w:pPr>
            <w:r w:rsidRPr="00A236F9">
              <w:rPr>
                <w:sz w:val="20"/>
                <w:szCs w:val="20"/>
              </w:rPr>
              <w:t>0,083</w:t>
            </w:r>
          </w:p>
        </w:tc>
        <w:tc>
          <w:tcPr>
            <w:tcW w:w="422" w:type="pct"/>
            <w:shd w:val="clear" w:color="auto" w:fill="auto"/>
          </w:tcPr>
          <w:p w:rsidR="00CF569F" w:rsidRPr="00A236F9" w:rsidRDefault="00CF569F" w:rsidP="00CF569F">
            <w:pPr>
              <w:ind w:firstLine="0"/>
              <w:rPr>
                <w:sz w:val="20"/>
                <w:szCs w:val="20"/>
              </w:rPr>
            </w:pPr>
            <w:r w:rsidRPr="00A236F9">
              <w:rPr>
                <w:sz w:val="20"/>
                <w:szCs w:val="20"/>
              </w:rPr>
              <w:t>0,083</w:t>
            </w:r>
          </w:p>
        </w:tc>
        <w:tc>
          <w:tcPr>
            <w:tcW w:w="416" w:type="pct"/>
            <w:shd w:val="clear" w:color="auto" w:fill="auto"/>
          </w:tcPr>
          <w:p w:rsidR="00CF569F" w:rsidRPr="00A236F9" w:rsidRDefault="00CF569F" w:rsidP="00CF569F">
            <w:pPr>
              <w:ind w:firstLine="0"/>
              <w:rPr>
                <w:sz w:val="20"/>
                <w:szCs w:val="20"/>
              </w:rPr>
            </w:pPr>
            <w:r w:rsidRPr="00A236F9">
              <w:rPr>
                <w:sz w:val="20"/>
                <w:szCs w:val="20"/>
              </w:rPr>
              <w:t>0,083</w:t>
            </w:r>
          </w:p>
        </w:tc>
      </w:tr>
    </w:tbl>
    <w:p w:rsidR="00C61C20" w:rsidRDefault="007D11A8" w:rsidP="00F76B93">
      <w:pPr>
        <w:spacing w:before="120"/>
      </w:pPr>
      <w:r w:rsidRPr="00AC2338">
        <w:t xml:space="preserve">Существующие объемы потребления тепловой энергии МО Кызыл-Озёкское сельское поселение по состоянию на отчетный </w:t>
      </w:r>
      <w:r w:rsidR="003B78B8">
        <w:t>(</w:t>
      </w:r>
      <w:r w:rsidR="00C73469">
        <w:t xml:space="preserve">базовый) 2024 </w:t>
      </w:r>
      <w:r w:rsidRPr="00AC2338">
        <w:t>год составляют 1,15 Гкал/час. Объем потребления тепловой энергии муниципальным образованием на перспективу до 2031 года не измениться.</w:t>
      </w:r>
    </w:p>
    <w:p w:rsidR="0011017D" w:rsidRDefault="00154190" w:rsidP="009459BC">
      <w:r>
        <w:t>Полезная тепловая нагрузка потребителей представлена в таблице 2.2.1</w:t>
      </w:r>
    </w:p>
    <w:p w:rsidR="00A236F9" w:rsidRDefault="00A236F9" w:rsidP="00A236F9">
      <w:pPr>
        <w:ind w:firstLine="0"/>
        <w:rPr>
          <w:bCs/>
          <w:szCs w:val="28"/>
        </w:rPr>
      </w:pPr>
    </w:p>
    <w:p w:rsidR="009459BC" w:rsidRPr="00A236F9" w:rsidRDefault="009459BC" w:rsidP="00A236F9">
      <w:pPr>
        <w:ind w:firstLine="0"/>
        <w:rPr>
          <w:b/>
          <w:szCs w:val="28"/>
        </w:rPr>
      </w:pPr>
      <w:r w:rsidRPr="00A236F9">
        <w:rPr>
          <w:b/>
          <w:szCs w:val="28"/>
        </w:rPr>
        <w:t>Таблица 2.2.1 – Полезная тепловая нагрузка потребителей на территории МО Кызыл-Озёкское сельское поселение на период до 2031 года, Гкал/год</w:t>
      </w:r>
    </w:p>
    <w:p w:rsidR="00A236F9" w:rsidRDefault="00A236F9" w:rsidP="00A236F9">
      <w:pPr>
        <w:ind w:firstLine="0"/>
      </w:pPr>
    </w:p>
    <w:tbl>
      <w:tblPr>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1085"/>
        <w:gridCol w:w="1087"/>
        <w:gridCol w:w="1085"/>
        <w:gridCol w:w="62"/>
        <w:gridCol w:w="1024"/>
        <w:gridCol w:w="61"/>
        <w:gridCol w:w="1028"/>
        <w:gridCol w:w="1408"/>
      </w:tblGrid>
      <w:tr w:rsidR="00154190" w:rsidRPr="00A236F9" w:rsidTr="00A25FEB">
        <w:trPr>
          <w:trHeight w:val="315"/>
        </w:trPr>
        <w:tc>
          <w:tcPr>
            <w:tcW w:w="1387" w:type="pct"/>
            <w:vMerge w:val="restart"/>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Виды теплопотребления</w:t>
            </w:r>
          </w:p>
        </w:tc>
        <w:tc>
          <w:tcPr>
            <w:tcW w:w="3613" w:type="pct"/>
            <w:gridSpan w:val="8"/>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Объемы потребления тепловой энергии</w:t>
            </w:r>
          </w:p>
        </w:tc>
      </w:tr>
      <w:tr w:rsidR="00154190" w:rsidRPr="00A236F9" w:rsidTr="00A25FEB">
        <w:trPr>
          <w:trHeight w:val="330"/>
        </w:trPr>
        <w:tc>
          <w:tcPr>
            <w:tcW w:w="1387" w:type="pct"/>
            <w:vMerge/>
            <w:shd w:val="clear" w:color="auto" w:fill="auto"/>
            <w:vAlign w:val="center"/>
            <w:hideMark/>
          </w:tcPr>
          <w:p w:rsidR="00154190" w:rsidRPr="00A236F9" w:rsidRDefault="00154190" w:rsidP="008D741F">
            <w:pPr>
              <w:ind w:firstLine="0"/>
              <w:jc w:val="center"/>
              <w:rPr>
                <w:b/>
                <w:bCs/>
                <w:sz w:val="20"/>
                <w:szCs w:val="20"/>
              </w:rPr>
            </w:pPr>
          </w:p>
        </w:tc>
        <w:tc>
          <w:tcPr>
            <w:tcW w:w="3613" w:type="pct"/>
            <w:gridSpan w:val="8"/>
            <w:shd w:val="clear" w:color="auto" w:fill="auto"/>
            <w:vAlign w:val="center"/>
            <w:hideMark/>
          </w:tcPr>
          <w:p w:rsidR="00154190" w:rsidRPr="00A236F9" w:rsidRDefault="00154190" w:rsidP="00154190">
            <w:pPr>
              <w:ind w:firstLine="0"/>
              <w:jc w:val="center"/>
              <w:rPr>
                <w:b/>
                <w:bCs/>
                <w:sz w:val="20"/>
                <w:szCs w:val="20"/>
              </w:rPr>
            </w:pPr>
            <w:r w:rsidRPr="00A236F9">
              <w:rPr>
                <w:b/>
                <w:bCs/>
                <w:sz w:val="20"/>
                <w:szCs w:val="20"/>
              </w:rPr>
              <w:t>муниципальным образованием, Гкал/год</w:t>
            </w:r>
          </w:p>
        </w:tc>
      </w:tr>
      <w:tr w:rsidR="00154190" w:rsidRPr="00A236F9" w:rsidTr="00A25FEB">
        <w:trPr>
          <w:trHeight w:val="645"/>
        </w:trPr>
        <w:tc>
          <w:tcPr>
            <w:tcW w:w="1387" w:type="pct"/>
            <w:vMerge/>
            <w:shd w:val="clear" w:color="auto" w:fill="auto"/>
            <w:vAlign w:val="center"/>
            <w:hideMark/>
          </w:tcPr>
          <w:p w:rsidR="00154190" w:rsidRPr="00A236F9" w:rsidRDefault="00154190" w:rsidP="008D741F">
            <w:pPr>
              <w:ind w:firstLine="0"/>
              <w:jc w:val="center"/>
              <w:rPr>
                <w:b/>
                <w:bCs/>
                <w:sz w:val="20"/>
                <w:szCs w:val="20"/>
              </w:rPr>
            </w:pPr>
          </w:p>
        </w:tc>
        <w:tc>
          <w:tcPr>
            <w:tcW w:w="573" w:type="pct"/>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Существующие</w:t>
            </w:r>
          </w:p>
        </w:tc>
        <w:tc>
          <w:tcPr>
            <w:tcW w:w="3041" w:type="pct"/>
            <w:gridSpan w:val="7"/>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Перспективные</w:t>
            </w:r>
          </w:p>
        </w:tc>
      </w:tr>
      <w:tr w:rsidR="00A25FEB" w:rsidRPr="00A236F9" w:rsidTr="00A25FEB">
        <w:trPr>
          <w:trHeight w:val="960"/>
        </w:trPr>
        <w:tc>
          <w:tcPr>
            <w:tcW w:w="1387" w:type="pct"/>
            <w:vMerge/>
            <w:shd w:val="clear" w:color="auto" w:fill="auto"/>
            <w:vAlign w:val="center"/>
            <w:hideMark/>
          </w:tcPr>
          <w:p w:rsidR="00A25FEB" w:rsidRPr="00A236F9" w:rsidRDefault="00A25FEB" w:rsidP="009345EF">
            <w:pPr>
              <w:ind w:firstLine="0"/>
              <w:jc w:val="center"/>
              <w:rPr>
                <w:b/>
                <w:bCs/>
                <w:sz w:val="20"/>
                <w:szCs w:val="20"/>
              </w:rPr>
            </w:pPr>
          </w:p>
        </w:tc>
        <w:tc>
          <w:tcPr>
            <w:tcW w:w="573" w:type="pct"/>
            <w:shd w:val="clear" w:color="auto" w:fill="auto"/>
            <w:vAlign w:val="center"/>
            <w:hideMark/>
          </w:tcPr>
          <w:p w:rsidR="00A25FEB" w:rsidRPr="00A236F9" w:rsidRDefault="00A25FEB" w:rsidP="00A25FEB">
            <w:pPr>
              <w:ind w:left="-57" w:right="-57" w:firstLine="0"/>
              <w:jc w:val="center"/>
              <w:rPr>
                <w:b/>
                <w:bCs/>
                <w:sz w:val="20"/>
                <w:szCs w:val="20"/>
              </w:rPr>
            </w:pPr>
            <w:r w:rsidRPr="00A236F9">
              <w:rPr>
                <w:b/>
                <w:bCs/>
                <w:sz w:val="20"/>
                <w:szCs w:val="20"/>
              </w:rPr>
              <w:t>202</w:t>
            </w:r>
            <w:r>
              <w:rPr>
                <w:b/>
                <w:bCs/>
                <w:sz w:val="20"/>
                <w:szCs w:val="20"/>
              </w:rPr>
              <w:t>4</w:t>
            </w:r>
            <w:r w:rsidRPr="00A236F9">
              <w:rPr>
                <w:b/>
                <w:bCs/>
                <w:sz w:val="20"/>
                <w:szCs w:val="20"/>
              </w:rPr>
              <w:t xml:space="preserve"> год</w:t>
            </w:r>
          </w:p>
        </w:tc>
        <w:tc>
          <w:tcPr>
            <w:tcW w:w="574" w:type="pct"/>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2025 год</w:t>
            </w:r>
          </w:p>
        </w:tc>
        <w:tc>
          <w:tcPr>
            <w:tcW w:w="606" w:type="pct"/>
            <w:gridSpan w:val="2"/>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2026 год</w:t>
            </w:r>
          </w:p>
        </w:tc>
        <w:tc>
          <w:tcPr>
            <w:tcW w:w="541" w:type="pct"/>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2027 год</w:t>
            </w:r>
          </w:p>
        </w:tc>
        <w:tc>
          <w:tcPr>
            <w:tcW w:w="575" w:type="pct"/>
            <w:gridSpan w:val="2"/>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2028 год</w:t>
            </w:r>
          </w:p>
        </w:tc>
        <w:tc>
          <w:tcPr>
            <w:tcW w:w="744" w:type="pct"/>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2029-2031 годы</w:t>
            </w:r>
          </w:p>
        </w:tc>
      </w:tr>
      <w:tr w:rsidR="00154190" w:rsidRPr="00A236F9" w:rsidTr="00A25FEB">
        <w:trPr>
          <w:trHeight w:val="330"/>
        </w:trPr>
        <w:tc>
          <w:tcPr>
            <w:tcW w:w="5000" w:type="pct"/>
            <w:gridSpan w:val="9"/>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Котельная №9</w:t>
            </w:r>
          </w:p>
        </w:tc>
      </w:tr>
      <w:tr w:rsidR="00A25FEB" w:rsidRPr="00A236F9" w:rsidTr="00A25FEB">
        <w:trPr>
          <w:trHeight w:val="645"/>
        </w:trPr>
        <w:tc>
          <w:tcPr>
            <w:tcW w:w="1387" w:type="pct"/>
            <w:shd w:val="clear" w:color="auto" w:fill="auto"/>
            <w:vAlign w:val="center"/>
            <w:hideMark/>
          </w:tcPr>
          <w:p w:rsidR="00A25FEB" w:rsidRPr="00A236F9" w:rsidRDefault="00A25FEB" w:rsidP="005E2495">
            <w:pPr>
              <w:ind w:firstLine="0"/>
              <w:jc w:val="center"/>
              <w:rPr>
                <w:sz w:val="20"/>
                <w:szCs w:val="20"/>
              </w:rPr>
            </w:pPr>
            <w:r w:rsidRPr="00A236F9">
              <w:rPr>
                <w:sz w:val="20"/>
                <w:szCs w:val="20"/>
              </w:rPr>
              <w:t>Отопление и вентиляция</w:t>
            </w:r>
          </w:p>
        </w:tc>
        <w:tc>
          <w:tcPr>
            <w:tcW w:w="573"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574"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573"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606" w:type="pct"/>
            <w:gridSpan w:val="3"/>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1 951,5</w:t>
            </w:r>
          </w:p>
        </w:tc>
        <w:tc>
          <w:tcPr>
            <w:tcW w:w="543"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744"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r>
      <w:tr w:rsidR="00A25FEB" w:rsidRPr="00A236F9" w:rsidTr="00A25FEB">
        <w:trPr>
          <w:trHeight w:val="645"/>
        </w:trPr>
        <w:tc>
          <w:tcPr>
            <w:tcW w:w="1387" w:type="pct"/>
            <w:shd w:val="clear" w:color="auto" w:fill="auto"/>
            <w:vAlign w:val="center"/>
            <w:hideMark/>
          </w:tcPr>
          <w:p w:rsidR="00A25FEB" w:rsidRPr="00A236F9" w:rsidRDefault="00A25FEB" w:rsidP="00F43567">
            <w:pPr>
              <w:ind w:firstLine="0"/>
              <w:jc w:val="center"/>
              <w:rPr>
                <w:sz w:val="20"/>
                <w:szCs w:val="20"/>
              </w:rPr>
            </w:pPr>
            <w:r w:rsidRPr="00A236F9">
              <w:rPr>
                <w:sz w:val="20"/>
                <w:szCs w:val="20"/>
              </w:rPr>
              <w:t>Горячее водоснабжение</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606" w:type="pct"/>
            <w:gridSpan w:val="3"/>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4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74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r>
      <w:tr w:rsidR="00A25FEB" w:rsidRPr="00A236F9" w:rsidTr="00A25FEB">
        <w:trPr>
          <w:trHeight w:val="645"/>
        </w:trPr>
        <w:tc>
          <w:tcPr>
            <w:tcW w:w="1387" w:type="pct"/>
            <w:shd w:val="clear" w:color="auto" w:fill="auto"/>
            <w:vAlign w:val="center"/>
            <w:hideMark/>
          </w:tcPr>
          <w:p w:rsidR="00A25FEB" w:rsidRPr="00A236F9" w:rsidRDefault="00A25FEB" w:rsidP="00F43567">
            <w:pPr>
              <w:ind w:firstLine="0"/>
              <w:jc w:val="center"/>
              <w:rPr>
                <w:sz w:val="20"/>
                <w:szCs w:val="20"/>
              </w:rPr>
            </w:pPr>
            <w:r w:rsidRPr="00A236F9">
              <w:rPr>
                <w:sz w:val="20"/>
                <w:szCs w:val="20"/>
              </w:rPr>
              <w:t>Технологические нужды</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606" w:type="pct"/>
            <w:gridSpan w:val="3"/>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4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74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r>
      <w:tr w:rsidR="00A25FEB" w:rsidRPr="00A236F9" w:rsidTr="00A25FEB">
        <w:trPr>
          <w:trHeight w:val="960"/>
        </w:trPr>
        <w:tc>
          <w:tcPr>
            <w:tcW w:w="1387" w:type="pct"/>
            <w:shd w:val="clear" w:color="auto" w:fill="auto"/>
            <w:vAlign w:val="center"/>
            <w:hideMark/>
          </w:tcPr>
          <w:p w:rsidR="00A25FEB" w:rsidRPr="00A236F9" w:rsidRDefault="00A25FEB" w:rsidP="005E2495">
            <w:pPr>
              <w:ind w:firstLine="0"/>
              <w:jc w:val="center"/>
              <w:rPr>
                <w:b/>
                <w:bCs/>
                <w:sz w:val="20"/>
                <w:szCs w:val="20"/>
              </w:rPr>
            </w:pPr>
            <w:r w:rsidRPr="00A236F9">
              <w:rPr>
                <w:b/>
                <w:bCs/>
                <w:sz w:val="20"/>
                <w:szCs w:val="20"/>
              </w:rPr>
              <w:t>Итого по котельной</w:t>
            </w:r>
          </w:p>
        </w:tc>
        <w:tc>
          <w:tcPr>
            <w:tcW w:w="573"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574"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573"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606" w:type="pct"/>
            <w:gridSpan w:val="3"/>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1 951,5</w:t>
            </w:r>
          </w:p>
        </w:tc>
        <w:tc>
          <w:tcPr>
            <w:tcW w:w="543"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744"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r>
      <w:tr w:rsidR="00CF569F" w:rsidRPr="00A236F9" w:rsidTr="00A25FEB">
        <w:trPr>
          <w:trHeight w:val="960"/>
        </w:trPr>
        <w:tc>
          <w:tcPr>
            <w:tcW w:w="5000" w:type="pct"/>
            <w:gridSpan w:val="9"/>
            <w:shd w:val="clear" w:color="auto" w:fill="auto"/>
            <w:vAlign w:val="center"/>
          </w:tcPr>
          <w:p w:rsidR="00CF569F" w:rsidRPr="00A236F9" w:rsidRDefault="00CF569F" w:rsidP="005E2495">
            <w:pPr>
              <w:ind w:left="-113" w:right="-113" w:firstLine="0"/>
              <w:jc w:val="center"/>
              <w:rPr>
                <w:b/>
                <w:sz w:val="20"/>
                <w:szCs w:val="20"/>
              </w:rPr>
            </w:pPr>
            <w:r w:rsidRPr="00A236F9">
              <w:rPr>
                <w:b/>
                <w:sz w:val="20"/>
                <w:szCs w:val="20"/>
              </w:rPr>
              <w:t>МУП «Кристалл» Газовая котельная (с. Кызыл-Озек ул. Гуляева 2)</w:t>
            </w:r>
          </w:p>
        </w:tc>
      </w:tr>
      <w:tr w:rsidR="00A25FEB" w:rsidRPr="00A236F9" w:rsidTr="00A25FEB">
        <w:trPr>
          <w:trHeight w:val="960"/>
        </w:trPr>
        <w:tc>
          <w:tcPr>
            <w:tcW w:w="1387" w:type="pct"/>
            <w:shd w:val="clear" w:color="auto" w:fill="auto"/>
          </w:tcPr>
          <w:p w:rsidR="00A25FEB" w:rsidRPr="00A236F9" w:rsidRDefault="00A25FEB" w:rsidP="00496EAA">
            <w:pPr>
              <w:ind w:firstLine="0"/>
              <w:rPr>
                <w:sz w:val="20"/>
                <w:szCs w:val="20"/>
              </w:rPr>
            </w:pPr>
            <w:r w:rsidRPr="00A236F9">
              <w:rPr>
                <w:sz w:val="20"/>
                <w:szCs w:val="20"/>
              </w:rPr>
              <w:t>Отопление и вентиляция</w:t>
            </w:r>
          </w:p>
        </w:tc>
        <w:tc>
          <w:tcPr>
            <w:tcW w:w="573" w:type="pct"/>
            <w:shd w:val="clear" w:color="auto" w:fill="auto"/>
          </w:tcPr>
          <w:p w:rsidR="00A25FEB" w:rsidRPr="00A236F9" w:rsidRDefault="00A25FEB" w:rsidP="00496EAA">
            <w:pPr>
              <w:rPr>
                <w:sz w:val="20"/>
                <w:szCs w:val="20"/>
              </w:rPr>
            </w:pPr>
          </w:p>
        </w:tc>
        <w:tc>
          <w:tcPr>
            <w:tcW w:w="574" w:type="pct"/>
            <w:shd w:val="clear" w:color="auto" w:fill="auto"/>
          </w:tcPr>
          <w:p w:rsidR="00A25FEB" w:rsidRPr="00A236F9" w:rsidRDefault="00A25FEB" w:rsidP="00496EAA">
            <w:pPr>
              <w:rPr>
                <w:sz w:val="20"/>
                <w:szCs w:val="20"/>
              </w:rPr>
            </w:pPr>
          </w:p>
        </w:tc>
        <w:tc>
          <w:tcPr>
            <w:tcW w:w="573" w:type="pct"/>
            <w:shd w:val="clear" w:color="auto" w:fill="auto"/>
          </w:tcPr>
          <w:p w:rsidR="00A25FEB" w:rsidRPr="00A236F9" w:rsidRDefault="00A25FEB" w:rsidP="00496EA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496EAA">
            <w:pPr>
              <w:ind w:firstLine="0"/>
              <w:rPr>
                <w:sz w:val="20"/>
                <w:szCs w:val="20"/>
              </w:rPr>
            </w:pPr>
            <w:r w:rsidRPr="00A236F9">
              <w:rPr>
                <w:sz w:val="20"/>
                <w:szCs w:val="20"/>
              </w:rPr>
              <w:t>75,263</w:t>
            </w:r>
          </w:p>
        </w:tc>
        <w:tc>
          <w:tcPr>
            <w:tcW w:w="543" w:type="pct"/>
            <w:shd w:val="clear" w:color="auto" w:fill="auto"/>
          </w:tcPr>
          <w:p w:rsidR="00A25FEB" w:rsidRPr="00A236F9" w:rsidRDefault="00A25FEB" w:rsidP="00496EAA">
            <w:pPr>
              <w:ind w:firstLine="0"/>
              <w:rPr>
                <w:sz w:val="20"/>
                <w:szCs w:val="20"/>
              </w:rPr>
            </w:pPr>
            <w:r w:rsidRPr="00A236F9">
              <w:rPr>
                <w:sz w:val="20"/>
                <w:szCs w:val="20"/>
              </w:rPr>
              <w:t>75,263</w:t>
            </w:r>
          </w:p>
        </w:tc>
        <w:tc>
          <w:tcPr>
            <w:tcW w:w="744" w:type="pct"/>
            <w:shd w:val="clear" w:color="auto" w:fill="auto"/>
          </w:tcPr>
          <w:p w:rsidR="00A25FEB" w:rsidRPr="00A236F9" w:rsidRDefault="00A25FEB" w:rsidP="00496EAA">
            <w:pPr>
              <w:ind w:firstLine="0"/>
              <w:rPr>
                <w:sz w:val="20"/>
                <w:szCs w:val="20"/>
              </w:rPr>
            </w:pPr>
            <w:r w:rsidRPr="00A236F9">
              <w:rPr>
                <w:sz w:val="20"/>
                <w:szCs w:val="20"/>
              </w:rPr>
              <w:t>75,263</w:t>
            </w:r>
          </w:p>
        </w:tc>
      </w:tr>
      <w:tr w:rsidR="00A25FEB" w:rsidRPr="00A236F9" w:rsidTr="00A25FEB">
        <w:trPr>
          <w:trHeight w:val="960"/>
        </w:trPr>
        <w:tc>
          <w:tcPr>
            <w:tcW w:w="1387" w:type="pct"/>
            <w:shd w:val="clear" w:color="auto" w:fill="auto"/>
          </w:tcPr>
          <w:p w:rsidR="00A25FEB" w:rsidRPr="00A236F9" w:rsidRDefault="00A25FEB" w:rsidP="00CF569F">
            <w:pPr>
              <w:ind w:firstLine="0"/>
              <w:rPr>
                <w:sz w:val="20"/>
                <w:szCs w:val="20"/>
              </w:rPr>
            </w:pPr>
            <w:r w:rsidRPr="00A236F9">
              <w:rPr>
                <w:sz w:val="20"/>
                <w:szCs w:val="20"/>
              </w:rPr>
              <w:t>Горячее водоснабжение</w:t>
            </w: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574" w:type="pct"/>
            <w:shd w:val="clear" w:color="auto" w:fill="auto"/>
            <w:vAlign w:val="center"/>
          </w:tcPr>
          <w:p w:rsidR="00A25FEB" w:rsidRPr="00A236F9" w:rsidRDefault="00A25FEB" w:rsidP="00CF569F">
            <w:pPr>
              <w:ind w:left="-113" w:right="-113" w:firstLine="0"/>
              <w:jc w:val="center"/>
              <w:rPr>
                <w:b/>
                <w:sz w:val="20"/>
                <w:szCs w:val="20"/>
              </w:rPr>
            </w:pP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606" w:type="pct"/>
            <w:gridSpan w:val="3"/>
            <w:shd w:val="clear" w:color="auto" w:fill="auto"/>
            <w:vAlign w:val="center"/>
          </w:tcPr>
          <w:p w:rsidR="00A25FEB" w:rsidRPr="00A236F9" w:rsidRDefault="00A25FEB" w:rsidP="00CF569F">
            <w:pPr>
              <w:ind w:left="-113" w:right="-113" w:firstLine="0"/>
              <w:jc w:val="center"/>
              <w:rPr>
                <w:b/>
                <w:sz w:val="20"/>
                <w:szCs w:val="20"/>
              </w:rPr>
            </w:pPr>
          </w:p>
        </w:tc>
        <w:tc>
          <w:tcPr>
            <w:tcW w:w="543" w:type="pct"/>
            <w:shd w:val="clear" w:color="auto" w:fill="auto"/>
            <w:vAlign w:val="center"/>
          </w:tcPr>
          <w:p w:rsidR="00A25FEB" w:rsidRPr="00A236F9" w:rsidRDefault="00A25FEB" w:rsidP="00CF569F">
            <w:pPr>
              <w:ind w:left="-113" w:right="-113" w:firstLine="0"/>
              <w:jc w:val="center"/>
              <w:rPr>
                <w:b/>
                <w:sz w:val="20"/>
                <w:szCs w:val="20"/>
              </w:rPr>
            </w:pPr>
          </w:p>
        </w:tc>
        <w:tc>
          <w:tcPr>
            <w:tcW w:w="744" w:type="pct"/>
            <w:shd w:val="clear" w:color="auto" w:fill="auto"/>
            <w:vAlign w:val="center"/>
          </w:tcPr>
          <w:p w:rsidR="00A25FEB" w:rsidRPr="00A236F9" w:rsidRDefault="00A25FEB" w:rsidP="00CF569F">
            <w:pPr>
              <w:ind w:left="-113" w:right="-113" w:firstLine="0"/>
              <w:jc w:val="center"/>
              <w:rPr>
                <w:b/>
                <w:sz w:val="20"/>
                <w:szCs w:val="20"/>
              </w:rPr>
            </w:pPr>
          </w:p>
        </w:tc>
      </w:tr>
      <w:tr w:rsidR="00A25FEB" w:rsidRPr="00A236F9" w:rsidTr="00A25FEB">
        <w:trPr>
          <w:trHeight w:val="960"/>
        </w:trPr>
        <w:tc>
          <w:tcPr>
            <w:tcW w:w="1387" w:type="pct"/>
            <w:shd w:val="clear" w:color="auto" w:fill="auto"/>
          </w:tcPr>
          <w:p w:rsidR="00A25FEB" w:rsidRPr="00A236F9" w:rsidRDefault="00A25FEB" w:rsidP="00CF569F">
            <w:pPr>
              <w:ind w:firstLine="0"/>
              <w:rPr>
                <w:sz w:val="20"/>
                <w:szCs w:val="20"/>
              </w:rPr>
            </w:pPr>
            <w:r w:rsidRPr="00A236F9">
              <w:rPr>
                <w:sz w:val="20"/>
                <w:szCs w:val="20"/>
              </w:rPr>
              <w:t>Технологические нужды</w:t>
            </w: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574" w:type="pct"/>
            <w:shd w:val="clear" w:color="auto" w:fill="auto"/>
            <w:vAlign w:val="center"/>
          </w:tcPr>
          <w:p w:rsidR="00A25FEB" w:rsidRPr="00A236F9" w:rsidRDefault="00A25FEB" w:rsidP="00CF569F">
            <w:pPr>
              <w:ind w:left="-113" w:right="-113" w:firstLine="0"/>
              <w:jc w:val="center"/>
              <w:rPr>
                <w:b/>
                <w:sz w:val="20"/>
                <w:szCs w:val="20"/>
              </w:rPr>
            </w:pP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606" w:type="pct"/>
            <w:gridSpan w:val="3"/>
            <w:shd w:val="clear" w:color="auto" w:fill="auto"/>
            <w:vAlign w:val="center"/>
          </w:tcPr>
          <w:p w:rsidR="00A25FEB" w:rsidRPr="00A236F9" w:rsidRDefault="00A25FEB" w:rsidP="00CF569F">
            <w:pPr>
              <w:ind w:left="-113" w:right="-113" w:firstLine="0"/>
              <w:jc w:val="center"/>
              <w:rPr>
                <w:b/>
                <w:sz w:val="20"/>
                <w:szCs w:val="20"/>
              </w:rPr>
            </w:pPr>
          </w:p>
        </w:tc>
        <w:tc>
          <w:tcPr>
            <w:tcW w:w="543" w:type="pct"/>
            <w:shd w:val="clear" w:color="auto" w:fill="auto"/>
            <w:vAlign w:val="center"/>
          </w:tcPr>
          <w:p w:rsidR="00A25FEB" w:rsidRPr="00A236F9" w:rsidRDefault="00A25FEB" w:rsidP="00CF569F">
            <w:pPr>
              <w:ind w:left="-113" w:right="-113" w:firstLine="0"/>
              <w:jc w:val="center"/>
              <w:rPr>
                <w:b/>
                <w:sz w:val="20"/>
                <w:szCs w:val="20"/>
              </w:rPr>
            </w:pPr>
          </w:p>
        </w:tc>
        <w:tc>
          <w:tcPr>
            <w:tcW w:w="744" w:type="pct"/>
            <w:shd w:val="clear" w:color="auto" w:fill="auto"/>
            <w:vAlign w:val="center"/>
          </w:tcPr>
          <w:p w:rsidR="00A25FEB" w:rsidRPr="00A236F9" w:rsidRDefault="00A25FEB" w:rsidP="00CF569F">
            <w:pPr>
              <w:ind w:left="-113" w:right="-113" w:firstLine="0"/>
              <w:jc w:val="center"/>
              <w:rPr>
                <w:b/>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Итого по котельной</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75,263</w:t>
            </w:r>
          </w:p>
        </w:tc>
        <w:tc>
          <w:tcPr>
            <w:tcW w:w="543" w:type="pct"/>
            <w:shd w:val="clear" w:color="auto" w:fill="auto"/>
          </w:tcPr>
          <w:p w:rsidR="00A25FEB" w:rsidRPr="00A236F9" w:rsidRDefault="00A25FEB" w:rsidP="00DA3EBA">
            <w:pPr>
              <w:ind w:firstLine="0"/>
              <w:rPr>
                <w:sz w:val="20"/>
                <w:szCs w:val="20"/>
              </w:rPr>
            </w:pPr>
            <w:r w:rsidRPr="00A236F9">
              <w:rPr>
                <w:sz w:val="20"/>
                <w:szCs w:val="20"/>
              </w:rPr>
              <w:t>75,263</w:t>
            </w:r>
          </w:p>
        </w:tc>
        <w:tc>
          <w:tcPr>
            <w:tcW w:w="744" w:type="pct"/>
            <w:shd w:val="clear" w:color="auto" w:fill="auto"/>
          </w:tcPr>
          <w:p w:rsidR="00A25FEB" w:rsidRPr="00A236F9" w:rsidRDefault="00A25FEB" w:rsidP="00DA3EBA">
            <w:pPr>
              <w:ind w:firstLine="0"/>
              <w:rPr>
                <w:sz w:val="20"/>
                <w:szCs w:val="20"/>
              </w:rPr>
            </w:pPr>
            <w:r w:rsidRPr="00A236F9">
              <w:rPr>
                <w:sz w:val="20"/>
                <w:szCs w:val="20"/>
              </w:rPr>
              <w:t>75,263</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Отопление и вентиляция</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75,263</w:t>
            </w:r>
          </w:p>
        </w:tc>
        <w:tc>
          <w:tcPr>
            <w:tcW w:w="543" w:type="pct"/>
            <w:shd w:val="clear" w:color="auto" w:fill="auto"/>
          </w:tcPr>
          <w:p w:rsidR="00A25FEB" w:rsidRPr="00A236F9" w:rsidRDefault="00A25FEB" w:rsidP="00DA3EBA">
            <w:pPr>
              <w:ind w:firstLine="0"/>
              <w:rPr>
                <w:sz w:val="20"/>
                <w:szCs w:val="20"/>
              </w:rPr>
            </w:pPr>
            <w:r w:rsidRPr="00A236F9">
              <w:rPr>
                <w:sz w:val="20"/>
                <w:szCs w:val="20"/>
              </w:rPr>
              <w:t>75,263</w:t>
            </w:r>
          </w:p>
        </w:tc>
        <w:tc>
          <w:tcPr>
            <w:tcW w:w="744" w:type="pct"/>
            <w:shd w:val="clear" w:color="auto" w:fill="auto"/>
          </w:tcPr>
          <w:p w:rsidR="00A25FEB" w:rsidRPr="00A236F9" w:rsidRDefault="00A25FEB" w:rsidP="00DA3EBA">
            <w:pPr>
              <w:ind w:firstLine="0"/>
              <w:rPr>
                <w:sz w:val="20"/>
                <w:szCs w:val="20"/>
              </w:rPr>
            </w:pPr>
            <w:r w:rsidRPr="00A236F9">
              <w:rPr>
                <w:sz w:val="20"/>
                <w:szCs w:val="20"/>
              </w:rPr>
              <w:t>75,263</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Горячее водоснабжение</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Технологические нужды</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Итого по котельной</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75,263</w:t>
            </w:r>
          </w:p>
        </w:tc>
        <w:tc>
          <w:tcPr>
            <w:tcW w:w="543" w:type="pct"/>
            <w:shd w:val="clear" w:color="auto" w:fill="auto"/>
          </w:tcPr>
          <w:p w:rsidR="00A25FEB" w:rsidRPr="00A236F9" w:rsidRDefault="00A25FEB" w:rsidP="00DA3EBA">
            <w:pPr>
              <w:ind w:firstLine="0"/>
              <w:rPr>
                <w:sz w:val="20"/>
                <w:szCs w:val="20"/>
              </w:rPr>
            </w:pPr>
            <w:r w:rsidRPr="00A236F9">
              <w:rPr>
                <w:sz w:val="20"/>
                <w:szCs w:val="20"/>
              </w:rPr>
              <w:t>75,263</w:t>
            </w:r>
          </w:p>
        </w:tc>
        <w:tc>
          <w:tcPr>
            <w:tcW w:w="744" w:type="pct"/>
            <w:shd w:val="clear" w:color="auto" w:fill="auto"/>
          </w:tcPr>
          <w:p w:rsidR="00A25FEB" w:rsidRPr="00A236F9" w:rsidRDefault="00A25FEB" w:rsidP="00DA3EBA">
            <w:pPr>
              <w:ind w:firstLine="0"/>
              <w:rPr>
                <w:sz w:val="20"/>
                <w:szCs w:val="20"/>
              </w:rPr>
            </w:pPr>
            <w:r w:rsidRPr="00A236F9">
              <w:rPr>
                <w:sz w:val="20"/>
                <w:szCs w:val="20"/>
              </w:rPr>
              <w:t>75,263</w:t>
            </w:r>
          </w:p>
        </w:tc>
      </w:tr>
      <w:tr w:rsidR="00DA3EBA" w:rsidRPr="00A236F9" w:rsidTr="00A25FEB">
        <w:trPr>
          <w:trHeight w:val="960"/>
        </w:trPr>
        <w:tc>
          <w:tcPr>
            <w:tcW w:w="5000" w:type="pct"/>
            <w:gridSpan w:val="9"/>
            <w:shd w:val="clear" w:color="auto" w:fill="auto"/>
          </w:tcPr>
          <w:p w:rsidR="00DA3EBA" w:rsidRPr="00A236F9" w:rsidRDefault="00DA3EBA" w:rsidP="00AF6A20">
            <w:pPr>
              <w:ind w:firstLine="0"/>
              <w:rPr>
                <w:b/>
                <w:sz w:val="20"/>
                <w:szCs w:val="20"/>
              </w:rPr>
            </w:pPr>
            <w:r w:rsidRPr="00A236F9">
              <w:rPr>
                <w:b/>
                <w:sz w:val="20"/>
                <w:szCs w:val="20"/>
              </w:rPr>
              <w:t xml:space="preserve">МУП «Кристалл» Угольная  котельная (с. Средний </w:t>
            </w:r>
            <w:r w:rsidR="00AF6A20">
              <w:rPr>
                <w:b/>
                <w:sz w:val="20"/>
                <w:szCs w:val="20"/>
              </w:rPr>
              <w:t>С</w:t>
            </w:r>
            <w:r w:rsidRPr="00A236F9">
              <w:rPr>
                <w:b/>
                <w:sz w:val="20"/>
                <w:szCs w:val="20"/>
              </w:rPr>
              <w:t>айдыс Суразакова 2)</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Отопление и вентиляция</w:t>
            </w:r>
          </w:p>
        </w:tc>
        <w:tc>
          <w:tcPr>
            <w:tcW w:w="573" w:type="pct"/>
            <w:shd w:val="clear" w:color="auto" w:fill="auto"/>
          </w:tcPr>
          <w:p w:rsidR="00A25FEB" w:rsidRPr="00A236F9" w:rsidRDefault="00A25FEB" w:rsidP="00DA3EBA">
            <w:pPr>
              <w:ind w:firstLine="0"/>
              <w:rPr>
                <w:sz w:val="20"/>
                <w:szCs w:val="20"/>
              </w:rPr>
            </w:pPr>
            <w:r w:rsidRPr="00A236F9">
              <w:rPr>
                <w:sz w:val="20"/>
                <w:szCs w:val="20"/>
              </w:rPr>
              <w:t>274,786</w:t>
            </w:r>
          </w:p>
        </w:tc>
        <w:tc>
          <w:tcPr>
            <w:tcW w:w="574" w:type="pct"/>
            <w:shd w:val="clear" w:color="auto" w:fill="auto"/>
          </w:tcPr>
          <w:p w:rsidR="00A25FEB" w:rsidRPr="00A236F9" w:rsidRDefault="00A25FEB" w:rsidP="00DA3EBA">
            <w:pPr>
              <w:ind w:firstLine="0"/>
              <w:rPr>
                <w:sz w:val="20"/>
                <w:szCs w:val="20"/>
              </w:rPr>
            </w:pPr>
            <w:r w:rsidRPr="00A236F9">
              <w:rPr>
                <w:sz w:val="20"/>
                <w:szCs w:val="20"/>
              </w:rPr>
              <w:t>218,602</w:t>
            </w:r>
          </w:p>
        </w:tc>
        <w:tc>
          <w:tcPr>
            <w:tcW w:w="573" w:type="pct"/>
            <w:shd w:val="clear" w:color="auto" w:fill="auto"/>
          </w:tcPr>
          <w:p w:rsidR="00A25FEB" w:rsidRPr="00A236F9" w:rsidRDefault="00A25FEB" w:rsidP="00DA3EBA">
            <w:pPr>
              <w:ind w:firstLine="0"/>
              <w:rPr>
                <w:sz w:val="20"/>
                <w:szCs w:val="20"/>
              </w:rPr>
            </w:pPr>
            <w:r w:rsidRPr="00A236F9">
              <w:rPr>
                <w:sz w:val="20"/>
                <w:szCs w:val="20"/>
              </w:rPr>
              <w:t>159,425</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217,604</w:t>
            </w:r>
          </w:p>
        </w:tc>
        <w:tc>
          <w:tcPr>
            <w:tcW w:w="543" w:type="pct"/>
            <w:shd w:val="clear" w:color="auto" w:fill="auto"/>
          </w:tcPr>
          <w:p w:rsidR="00A25FEB" w:rsidRPr="00A236F9" w:rsidRDefault="00A25FEB" w:rsidP="00DA3EBA">
            <w:pPr>
              <w:ind w:firstLine="0"/>
              <w:rPr>
                <w:sz w:val="20"/>
                <w:szCs w:val="20"/>
              </w:rPr>
            </w:pPr>
            <w:r w:rsidRPr="00A236F9">
              <w:rPr>
                <w:sz w:val="20"/>
                <w:szCs w:val="20"/>
              </w:rPr>
              <w:t>217,604</w:t>
            </w:r>
          </w:p>
        </w:tc>
        <w:tc>
          <w:tcPr>
            <w:tcW w:w="744" w:type="pct"/>
            <w:shd w:val="clear" w:color="auto" w:fill="auto"/>
          </w:tcPr>
          <w:p w:rsidR="00A25FEB" w:rsidRPr="00A236F9" w:rsidRDefault="00A25FEB" w:rsidP="00DA3EBA">
            <w:pPr>
              <w:ind w:firstLine="0"/>
              <w:rPr>
                <w:sz w:val="20"/>
                <w:szCs w:val="20"/>
              </w:rPr>
            </w:pPr>
            <w:r w:rsidRPr="00A236F9">
              <w:rPr>
                <w:sz w:val="20"/>
                <w:szCs w:val="20"/>
              </w:rPr>
              <w:t>217,604</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Горячее водоснабжение</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Технологические нужды</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Итого по котельной</w:t>
            </w:r>
          </w:p>
        </w:tc>
        <w:tc>
          <w:tcPr>
            <w:tcW w:w="573" w:type="pct"/>
            <w:shd w:val="clear" w:color="auto" w:fill="auto"/>
          </w:tcPr>
          <w:p w:rsidR="00A25FEB" w:rsidRPr="00A236F9" w:rsidRDefault="00A25FEB" w:rsidP="00DA3EBA">
            <w:pPr>
              <w:ind w:firstLine="0"/>
              <w:rPr>
                <w:sz w:val="20"/>
                <w:szCs w:val="20"/>
              </w:rPr>
            </w:pPr>
            <w:r w:rsidRPr="00A236F9">
              <w:rPr>
                <w:sz w:val="20"/>
                <w:szCs w:val="20"/>
              </w:rPr>
              <w:t>274,786</w:t>
            </w:r>
          </w:p>
        </w:tc>
        <w:tc>
          <w:tcPr>
            <w:tcW w:w="574" w:type="pct"/>
            <w:shd w:val="clear" w:color="auto" w:fill="auto"/>
          </w:tcPr>
          <w:p w:rsidR="00A25FEB" w:rsidRPr="00A236F9" w:rsidRDefault="00A25FEB" w:rsidP="00DA3EBA">
            <w:pPr>
              <w:ind w:firstLine="0"/>
              <w:rPr>
                <w:sz w:val="20"/>
                <w:szCs w:val="20"/>
              </w:rPr>
            </w:pPr>
            <w:r w:rsidRPr="00A236F9">
              <w:rPr>
                <w:sz w:val="20"/>
                <w:szCs w:val="20"/>
              </w:rPr>
              <w:t>218,602</w:t>
            </w:r>
          </w:p>
        </w:tc>
        <w:tc>
          <w:tcPr>
            <w:tcW w:w="573" w:type="pct"/>
            <w:shd w:val="clear" w:color="auto" w:fill="auto"/>
          </w:tcPr>
          <w:p w:rsidR="00A25FEB" w:rsidRPr="00A236F9" w:rsidRDefault="00A25FEB" w:rsidP="00DA3EBA">
            <w:pPr>
              <w:ind w:firstLine="0"/>
              <w:rPr>
                <w:sz w:val="20"/>
                <w:szCs w:val="20"/>
              </w:rPr>
            </w:pPr>
            <w:r w:rsidRPr="00A236F9">
              <w:rPr>
                <w:sz w:val="20"/>
                <w:szCs w:val="20"/>
              </w:rPr>
              <w:t>159,425</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217,604</w:t>
            </w:r>
          </w:p>
        </w:tc>
        <w:tc>
          <w:tcPr>
            <w:tcW w:w="543" w:type="pct"/>
            <w:shd w:val="clear" w:color="auto" w:fill="auto"/>
          </w:tcPr>
          <w:p w:rsidR="00A25FEB" w:rsidRPr="00A236F9" w:rsidRDefault="00A25FEB" w:rsidP="00DA3EBA">
            <w:pPr>
              <w:ind w:firstLine="0"/>
              <w:rPr>
                <w:sz w:val="20"/>
                <w:szCs w:val="20"/>
              </w:rPr>
            </w:pPr>
            <w:r w:rsidRPr="00A236F9">
              <w:rPr>
                <w:sz w:val="20"/>
                <w:szCs w:val="20"/>
              </w:rPr>
              <w:t>217,604</w:t>
            </w:r>
          </w:p>
        </w:tc>
        <w:tc>
          <w:tcPr>
            <w:tcW w:w="744" w:type="pct"/>
            <w:shd w:val="clear" w:color="auto" w:fill="auto"/>
          </w:tcPr>
          <w:p w:rsidR="00A25FEB" w:rsidRPr="00A236F9" w:rsidRDefault="00A25FEB" w:rsidP="00DA3EBA">
            <w:pPr>
              <w:ind w:firstLine="0"/>
              <w:rPr>
                <w:sz w:val="20"/>
                <w:szCs w:val="20"/>
              </w:rPr>
            </w:pPr>
            <w:r w:rsidRPr="00A236F9">
              <w:rPr>
                <w:sz w:val="20"/>
                <w:szCs w:val="20"/>
              </w:rPr>
              <w:t>217,604</w:t>
            </w:r>
          </w:p>
        </w:tc>
      </w:tr>
    </w:tbl>
    <w:p w:rsidR="0094165D" w:rsidRPr="00AC2338" w:rsidRDefault="0094165D" w:rsidP="00A236F9">
      <w:pPr>
        <w:pStyle w:val="1"/>
        <w:numPr>
          <w:ilvl w:val="1"/>
          <w:numId w:val="3"/>
        </w:numPr>
        <w:ind w:left="142" w:firstLine="567"/>
        <w:jc w:val="center"/>
        <w:rPr>
          <w:szCs w:val="28"/>
        </w:rPr>
      </w:pPr>
      <w:bookmarkStart w:id="12" w:name="_Toc204763237"/>
      <w:r w:rsidRPr="00AC2338">
        <w:rPr>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C43993" w:rsidRPr="00AC2338">
        <w:rPr>
          <w:szCs w:val="28"/>
        </w:rPr>
        <w:t>,</w:t>
      </w:r>
      <w:r w:rsidRPr="00AC2338">
        <w:rPr>
          <w:szCs w:val="28"/>
        </w:rPr>
        <w:t xml:space="preserve"> </w:t>
      </w:r>
      <w:r w:rsidR="00C43993" w:rsidRPr="00AC2338">
        <w:rPr>
          <w:szCs w:val="28"/>
        </w:rPr>
        <w:t>на каждом этапе</w:t>
      </w:r>
      <w:bookmarkEnd w:id="12"/>
    </w:p>
    <w:p w:rsidR="0094165D" w:rsidRPr="00AC2338" w:rsidRDefault="0094165D" w:rsidP="00F76B93">
      <w:r w:rsidRPr="00AC2338">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существующих нагрузок и потребления тепловой энергии для промышленных предприятий принимаются неизменными на период до </w:t>
      </w:r>
      <w:r w:rsidR="00876C0A" w:rsidRPr="00AC2338">
        <w:t>20</w:t>
      </w:r>
      <w:r w:rsidR="00F76B93" w:rsidRPr="00AC2338">
        <w:t>31</w:t>
      </w:r>
      <w:r w:rsidRPr="00AC2338">
        <w:t xml:space="preserve"> года. </w:t>
      </w:r>
    </w:p>
    <w:p w:rsidR="0094165D" w:rsidRPr="00AC2338" w:rsidRDefault="0094165D" w:rsidP="00A236F9">
      <w:pPr>
        <w:pStyle w:val="1"/>
        <w:numPr>
          <w:ilvl w:val="1"/>
          <w:numId w:val="3"/>
        </w:numPr>
        <w:ind w:left="0" w:firstLine="709"/>
        <w:jc w:val="center"/>
        <w:rPr>
          <w:szCs w:val="28"/>
        </w:rPr>
      </w:pPr>
      <w:bookmarkStart w:id="13" w:name="_Toc204763238"/>
      <w:r w:rsidRPr="00AC2338">
        <w:rPr>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3"/>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Средневзвешенная плотность тепловой нагрузки – это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Существующая 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rsidR="00154D65" w:rsidRPr="00AC2338" w:rsidRDefault="00FF1082" w:rsidP="00154D65">
      <w:pPr>
        <w:pStyle w:val="Default"/>
        <w:jc w:val="center"/>
      </w:pPr>
      <w:r w:rsidRPr="00AC2338">
        <w:rPr>
          <w:noProof/>
        </w:rPr>
        <w:drawing>
          <wp:inline distT="0" distB="0" distL="0" distR="0" wp14:anchorId="6F1D604C" wp14:editId="550444A3">
            <wp:extent cx="790575" cy="523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00154D65" w:rsidRPr="00AC2338">
        <w:t xml:space="preserve"> (</w:t>
      </w:r>
      <w:r w:rsidR="00154D65" w:rsidRPr="00AC2338">
        <w:rPr>
          <w:rFonts w:ascii="Times New Roman" w:hAnsi="Times New Roman" w:cs="Times New Roman"/>
          <w:color w:val="auto"/>
          <w:sz w:val="28"/>
          <w:szCs w:val="26"/>
          <w:lang w:eastAsia="zh-CN"/>
        </w:rPr>
        <w:t>Гкал/ч/га)</w:t>
      </w:r>
      <w:r w:rsidR="00154D65" w:rsidRPr="00AC2338">
        <w:t xml:space="preserve">, </w:t>
      </w:r>
    </w:p>
    <w:p w:rsidR="0094165D" w:rsidRPr="00AC2338" w:rsidRDefault="0094165D" w:rsidP="00154D65">
      <w:pPr>
        <w:pStyle w:val="Default"/>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где:</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noProof/>
        </w:rPr>
        <w:drawing>
          <wp:inline distT="0" distB="0" distL="0" distR="0" wp14:anchorId="1FC9F2F7" wp14:editId="217AA7BA">
            <wp:extent cx="314325" cy="29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154D65" w:rsidRPr="00AC2338">
        <w:t xml:space="preserve"> </w:t>
      </w:r>
      <w:r w:rsidR="0094165D" w:rsidRPr="00AC2338">
        <w:rPr>
          <w:rFonts w:ascii="Times New Roman" w:hAnsi="Times New Roman" w:cs="Times New Roman"/>
          <w:color w:val="auto"/>
          <w:sz w:val="28"/>
          <w:szCs w:val="26"/>
          <w:lang w:eastAsia="zh-CN"/>
        </w:rPr>
        <w:t>- суммарная тепловая нагрузка в зоне действия j-того источника тепловой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энергии (системы теплоснабжения) в ретроспективный период, Гкал/ч;</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798154AC" wp14:editId="719A3CF9">
            <wp:extent cx="304800" cy="23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 площадь зоны действия j-того источника тепловой энергии, установленной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по конечным точкам тепловых сетей, обеспечивающих циркуляцию теплоносителя</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для передачи тепловой энергии от источника к потребителю, га;</w:t>
      </w:r>
    </w:p>
    <w:p w:rsidR="0094165D" w:rsidRPr="00AC2338" w:rsidRDefault="0094165D"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i/>
          <w:color w:val="auto"/>
          <w:sz w:val="28"/>
          <w:szCs w:val="26"/>
          <w:lang w:eastAsia="zh-CN"/>
        </w:rPr>
        <w:t>A</w:t>
      </w:r>
      <w:r w:rsidRPr="00AC2338">
        <w:rPr>
          <w:rFonts w:ascii="Times New Roman" w:hAnsi="Times New Roman" w:cs="Times New Roman"/>
          <w:color w:val="auto"/>
          <w:sz w:val="28"/>
          <w:szCs w:val="26"/>
          <w:lang w:eastAsia="zh-CN"/>
        </w:rPr>
        <w:t xml:space="preserve"> - год актуализации схемы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системы теплоснаб</w:t>
      </w:r>
      <w:r w:rsidR="00154D65" w:rsidRPr="00AC2338">
        <w:rPr>
          <w:rFonts w:ascii="Times New Roman" w:hAnsi="Times New Roman" w:cs="Times New Roman"/>
          <w:color w:val="auto"/>
          <w:sz w:val="28"/>
          <w:szCs w:val="26"/>
          <w:lang w:eastAsia="zh-CN"/>
        </w:rPr>
        <w:t>жения по состоянию на год актуа</w:t>
      </w:r>
      <w:r w:rsidRPr="00AC2338">
        <w:rPr>
          <w:rFonts w:ascii="Times New Roman" w:hAnsi="Times New Roman" w:cs="Times New Roman"/>
          <w:color w:val="auto"/>
          <w:sz w:val="28"/>
          <w:szCs w:val="26"/>
          <w:lang w:eastAsia="zh-CN"/>
        </w:rPr>
        <w:t>лизации схемы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существующих объектов теплопотребления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системы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Существующая средневзвешенная плотность тепловой нагрузки по поселению,</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городскому округу, городу федерального значения должна определяться как частное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от деления расчетной тепловой нагрузки потребителей, присоединенных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всех систем теплоснабжения, действующих в поселении, городском округе,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городе федерального значения, на площадь застроенной территории (по данным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утвержденного генерального плана поселения, гор</w:t>
      </w:r>
      <w:r w:rsidR="00154D65" w:rsidRPr="00AC2338">
        <w:rPr>
          <w:rFonts w:ascii="Times New Roman" w:hAnsi="Times New Roman" w:cs="Times New Roman"/>
          <w:color w:val="auto"/>
          <w:sz w:val="28"/>
          <w:szCs w:val="26"/>
          <w:lang w:eastAsia="zh-CN"/>
        </w:rPr>
        <w:t>одского округа, города федераль</w:t>
      </w:r>
      <w:r w:rsidRPr="00AC2338">
        <w:rPr>
          <w:rFonts w:ascii="Times New Roman" w:hAnsi="Times New Roman" w:cs="Times New Roman"/>
          <w:color w:val="auto"/>
          <w:sz w:val="28"/>
          <w:szCs w:val="26"/>
          <w:lang w:eastAsia="zh-CN"/>
        </w:rPr>
        <w:t>ного значения).</w:t>
      </w:r>
    </w:p>
    <w:p w:rsidR="0094165D" w:rsidRPr="00AC2338" w:rsidRDefault="0094165D"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Перспективное изменение средневзвешенной плотности тепловой нагрузки в</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зоне действи</w:t>
      </w:r>
      <w:r w:rsidR="00970081" w:rsidRPr="00AC2338">
        <w:rPr>
          <w:rFonts w:ascii="Times New Roman" w:hAnsi="Times New Roman" w:cs="Times New Roman"/>
          <w:color w:val="auto"/>
          <w:sz w:val="28"/>
          <w:szCs w:val="26"/>
          <w:lang w:eastAsia="zh-CN"/>
        </w:rPr>
        <w:t>я j-той системы теплоснабжения в</w:t>
      </w:r>
      <w:r w:rsidRPr="00AC2338">
        <w:rPr>
          <w:rFonts w:ascii="Times New Roman" w:hAnsi="Times New Roman" w:cs="Times New Roman"/>
          <w:color w:val="auto"/>
          <w:sz w:val="28"/>
          <w:szCs w:val="26"/>
          <w:lang w:eastAsia="zh-CN"/>
        </w:rPr>
        <w:t>ычисля</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тся</w:t>
      </w:r>
      <w:r w:rsidR="00970081" w:rsidRPr="00AC2338">
        <w:rPr>
          <w:rFonts w:ascii="Times New Roman" w:hAnsi="Times New Roman" w:cs="Times New Roman"/>
          <w:color w:val="auto"/>
          <w:sz w:val="28"/>
          <w:szCs w:val="26"/>
          <w:lang w:eastAsia="zh-CN"/>
        </w:rPr>
        <w:t xml:space="preserve"> по аналогичной формуле при актуализации схемы теплоснабжения. </w:t>
      </w:r>
      <w:r w:rsidRPr="00AC2338">
        <w:rPr>
          <w:rFonts w:ascii="Times New Roman" w:hAnsi="Times New Roman" w:cs="Times New Roman"/>
          <w:color w:val="auto"/>
          <w:sz w:val="28"/>
          <w:szCs w:val="26"/>
          <w:lang w:eastAsia="zh-CN"/>
        </w:rPr>
        <w:t xml:space="preserve"> </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j-той системы теплоснабжения (Sj,A+1) должна опред</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ляться средствами электронной модели системы</w:t>
      </w:r>
      <w:r w:rsidR="00970081" w:rsidRPr="00AC2338">
        <w:rPr>
          <w:rFonts w:ascii="Times New Roman" w:hAnsi="Times New Roman" w:cs="Times New Roman"/>
          <w:color w:val="auto"/>
          <w:sz w:val="28"/>
          <w:szCs w:val="26"/>
          <w:lang w:eastAsia="zh-CN"/>
        </w:rPr>
        <w:t xml:space="preserve"> теплоснабжения по границам пер</w:t>
      </w:r>
      <w:r w:rsidRPr="00AC2338">
        <w:rPr>
          <w:rFonts w:ascii="Times New Roman" w:hAnsi="Times New Roman" w:cs="Times New Roman"/>
          <w:color w:val="auto"/>
          <w:sz w:val="28"/>
          <w:szCs w:val="26"/>
          <w:lang w:eastAsia="zh-CN"/>
        </w:rPr>
        <w:t>спективных зон действия систем теплоснабжения.</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и перспективные величины с</w:t>
      </w:r>
      <w:r w:rsidR="00970081" w:rsidRPr="00AC2338">
        <w:rPr>
          <w:rFonts w:ascii="Times New Roman" w:hAnsi="Times New Roman" w:cs="Times New Roman"/>
          <w:color w:val="auto"/>
          <w:sz w:val="28"/>
          <w:szCs w:val="26"/>
          <w:lang w:eastAsia="zh-CN"/>
        </w:rPr>
        <w:t>редневзвешенной плотности теп</w:t>
      </w:r>
      <w:r w:rsidRPr="00AC2338">
        <w:rPr>
          <w:rFonts w:ascii="Times New Roman" w:hAnsi="Times New Roman" w:cs="Times New Roman"/>
          <w:color w:val="auto"/>
          <w:sz w:val="28"/>
          <w:szCs w:val="26"/>
          <w:lang w:eastAsia="zh-CN"/>
        </w:rPr>
        <w:t>ловой нагрузки представлены в таблицах разде</w:t>
      </w:r>
      <w:r w:rsidR="00970081" w:rsidRPr="00AC2338">
        <w:rPr>
          <w:rFonts w:ascii="Times New Roman" w:hAnsi="Times New Roman" w:cs="Times New Roman"/>
          <w:color w:val="auto"/>
          <w:sz w:val="28"/>
          <w:szCs w:val="26"/>
          <w:lang w:eastAsia="zh-CN"/>
        </w:rPr>
        <w:t>ла 14</w:t>
      </w:r>
      <w:r w:rsidR="00BA43A9" w:rsidRPr="00AC2338">
        <w:rPr>
          <w:rFonts w:ascii="Times New Roman" w:hAnsi="Times New Roman" w:cs="Times New Roman"/>
          <w:color w:val="auto"/>
          <w:sz w:val="28"/>
          <w:szCs w:val="26"/>
          <w:lang w:eastAsia="zh-CN"/>
        </w:rPr>
        <w:t xml:space="preserve"> настоящей схемы</w:t>
      </w:r>
      <w:r w:rsidR="00970081" w:rsidRPr="00AC2338">
        <w:rPr>
          <w:rFonts w:ascii="Times New Roman" w:hAnsi="Times New Roman" w:cs="Times New Roman"/>
          <w:color w:val="auto"/>
          <w:sz w:val="28"/>
          <w:szCs w:val="26"/>
          <w:lang w:eastAsia="zh-CN"/>
        </w:rPr>
        <w:t xml:space="preserve"> «Индикаторы, характеризую</w:t>
      </w:r>
      <w:r w:rsidRPr="00AC2338">
        <w:rPr>
          <w:rFonts w:ascii="Times New Roman" w:hAnsi="Times New Roman" w:cs="Times New Roman"/>
          <w:color w:val="auto"/>
          <w:sz w:val="28"/>
          <w:szCs w:val="26"/>
          <w:lang w:eastAsia="zh-CN"/>
        </w:rPr>
        <w:t>щие динамику изменения спроса на тепловую мощность (тепловую нагр</w:t>
      </w:r>
      <w:r w:rsidR="00BA43A9" w:rsidRPr="00AC2338">
        <w:rPr>
          <w:rFonts w:ascii="Times New Roman" w:hAnsi="Times New Roman" w:cs="Times New Roman"/>
          <w:color w:val="auto"/>
          <w:sz w:val="28"/>
          <w:szCs w:val="26"/>
          <w:lang w:eastAsia="zh-CN"/>
        </w:rPr>
        <w:t>узку)…» как параметр с № п/п 11</w:t>
      </w:r>
      <w:r w:rsidRPr="00AC2338">
        <w:rPr>
          <w:rFonts w:ascii="Times New Roman" w:hAnsi="Times New Roman" w:cs="Times New Roman"/>
          <w:color w:val="auto"/>
          <w:sz w:val="28"/>
          <w:szCs w:val="26"/>
          <w:lang w:eastAsia="zh-CN"/>
        </w:rPr>
        <w:t xml:space="preserve">. </w:t>
      </w:r>
    </w:p>
    <w:p w:rsidR="00970081" w:rsidRPr="00AC2338" w:rsidRDefault="00970081" w:rsidP="0094165D">
      <w:pPr>
        <w:pStyle w:val="Default"/>
        <w:jc w:val="both"/>
        <w:rPr>
          <w:color w:val="FF0000"/>
          <w:sz w:val="18"/>
          <w:szCs w:val="18"/>
        </w:rPr>
      </w:pPr>
    </w:p>
    <w:p w:rsidR="0094165D" w:rsidRPr="00AC2338" w:rsidRDefault="0094165D" w:rsidP="0094165D">
      <w:pPr>
        <w:pStyle w:val="Default"/>
        <w:rPr>
          <w:color w:val="auto"/>
        </w:rPr>
      </w:pPr>
    </w:p>
    <w:p w:rsidR="00970081" w:rsidRPr="00AC2338" w:rsidRDefault="005658E4" w:rsidP="00A236F9">
      <w:pPr>
        <w:pStyle w:val="1"/>
        <w:numPr>
          <w:ilvl w:val="0"/>
          <w:numId w:val="3"/>
        </w:numPr>
        <w:ind w:left="0" w:firstLine="709"/>
        <w:jc w:val="center"/>
      </w:pPr>
      <w:r w:rsidRPr="00AC2338">
        <w:br w:type="page"/>
      </w:r>
      <w:bookmarkStart w:id="14" w:name="_Toc204763239"/>
      <w:r w:rsidR="00970081" w:rsidRPr="00AC2338">
        <w:t>РАЗДЕЛ 2. СУЩЕСТВУЮЩИЕ И ПЕРСПЕКТИВНЫЕ БАЛАНСЫ ТЕПЛОВОЙ МОЩНОСТИ ИСТОЧНИКОВ ТЕПЛОВОЙ ЭНЕРГИИ И ТЕПЛОВОЙ НАГРУЗКИ ПОТРЕБИТЕЛЕЙ</w:t>
      </w:r>
      <w:bookmarkEnd w:id="14"/>
    </w:p>
    <w:p w:rsidR="00970081" w:rsidRPr="00AC2338" w:rsidRDefault="00970081"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Перспективные балансы тепловой мощности источников тепловой энергии и тепловой нагрузки потребителей приведены в </w:t>
      </w:r>
      <w:r w:rsidR="00BF62D0">
        <w:rPr>
          <w:rFonts w:ascii="Times New Roman" w:hAnsi="Times New Roman" w:cs="Times New Roman"/>
          <w:color w:val="auto"/>
          <w:sz w:val="28"/>
          <w:szCs w:val="26"/>
          <w:lang w:eastAsia="zh-CN"/>
        </w:rPr>
        <w:t>п.3.1.</w:t>
      </w:r>
    </w:p>
    <w:p w:rsidR="00970081" w:rsidRPr="00AC2338" w:rsidRDefault="00970081" w:rsidP="00A236F9">
      <w:pPr>
        <w:pStyle w:val="1"/>
        <w:numPr>
          <w:ilvl w:val="1"/>
          <w:numId w:val="3"/>
        </w:numPr>
        <w:ind w:left="0" w:firstLine="709"/>
        <w:jc w:val="center"/>
        <w:rPr>
          <w:szCs w:val="28"/>
        </w:rPr>
      </w:pPr>
      <w:bookmarkStart w:id="15" w:name="_Toc204763240"/>
      <w:r w:rsidRPr="00AC2338">
        <w:rPr>
          <w:szCs w:val="28"/>
        </w:rPr>
        <w:t xml:space="preserve">Описание существующих и перспективных зон действия систем теплоснабжения </w:t>
      </w:r>
      <w:r w:rsidR="00610CEE" w:rsidRPr="00AC2338">
        <w:rPr>
          <w:szCs w:val="28"/>
        </w:rPr>
        <w:t>и источников тепловой энергии</w:t>
      </w:r>
      <w:bookmarkEnd w:id="15"/>
    </w:p>
    <w:p w:rsidR="00BF62D0" w:rsidRDefault="00970081"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8"/>
        </w:rPr>
        <w:t>Кызыл-Озёкское СП</w:t>
      </w:r>
      <w:r w:rsidR="00CB6B37" w:rsidRPr="00AC2338">
        <w:rPr>
          <w:rFonts w:ascii="Times New Roman" w:hAnsi="Times New Roman" w:cs="Times New Roman"/>
          <w:sz w:val="28"/>
          <w:szCs w:val="28"/>
        </w:rPr>
        <w:t xml:space="preserve"> </w:t>
      </w:r>
      <w:r w:rsidRPr="00AC2338">
        <w:rPr>
          <w:rFonts w:ascii="Times New Roman" w:hAnsi="Times New Roman" w:cs="Times New Roman"/>
          <w:color w:val="auto"/>
          <w:sz w:val="28"/>
          <w:szCs w:val="28"/>
          <w:lang w:eastAsia="zh-CN"/>
        </w:rPr>
        <w:t>представлены</w:t>
      </w:r>
      <w:r w:rsidRPr="00AC2338">
        <w:rPr>
          <w:rFonts w:ascii="Times New Roman" w:hAnsi="Times New Roman" w:cs="Times New Roman"/>
          <w:color w:val="auto"/>
          <w:sz w:val="28"/>
          <w:szCs w:val="26"/>
          <w:lang w:eastAsia="zh-CN"/>
        </w:rPr>
        <w:t xml:space="preserve"> на рисунке 1.1</w:t>
      </w:r>
    </w:p>
    <w:p w:rsidR="00970081" w:rsidRDefault="00970081"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Перспективные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6"/>
        </w:rPr>
        <w:t>Кызыл-Озёкское СП</w:t>
      </w:r>
      <w:r w:rsidR="00CB6B37" w:rsidRPr="00AC2338">
        <w:rPr>
          <w:sz w:val="28"/>
          <w:szCs w:val="26"/>
        </w:rPr>
        <w:t xml:space="preserve"> </w:t>
      </w:r>
      <w:r w:rsidRPr="00AC2338">
        <w:rPr>
          <w:rFonts w:ascii="Times New Roman" w:hAnsi="Times New Roman" w:cs="Times New Roman"/>
          <w:color w:val="auto"/>
          <w:sz w:val="28"/>
          <w:szCs w:val="26"/>
          <w:lang w:eastAsia="zh-CN"/>
        </w:rPr>
        <w:t>представлены на рисунке 3.1</w:t>
      </w:r>
      <w:r w:rsidR="00BF62D0">
        <w:rPr>
          <w:rFonts w:ascii="Times New Roman" w:hAnsi="Times New Roman" w:cs="Times New Roman"/>
          <w:color w:val="auto"/>
          <w:sz w:val="28"/>
          <w:szCs w:val="26"/>
          <w:lang w:eastAsia="zh-CN"/>
        </w:rPr>
        <w:t>.</w:t>
      </w:r>
    </w:p>
    <w:p w:rsidR="00A236F9" w:rsidRDefault="00A236F9" w:rsidP="00A236F9">
      <w:pPr>
        <w:pStyle w:val="Default"/>
        <w:jc w:val="both"/>
        <w:rPr>
          <w:rFonts w:ascii="Times New Roman" w:hAnsi="Times New Roman" w:cs="Times New Roman"/>
          <w:color w:val="auto"/>
          <w:sz w:val="28"/>
          <w:szCs w:val="26"/>
          <w:lang w:eastAsia="zh-CN"/>
        </w:rPr>
      </w:pPr>
    </w:p>
    <w:p w:rsidR="00A236F9" w:rsidRPr="00A236F9" w:rsidRDefault="00A236F9" w:rsidP="00A236F9">
      <w:pPr>
        <w:pStyle w:val="Default"/>
        <w:jc w:val="both"/>
        <w:rPr>
          <w:rFonts w:ascii="Times New Roman" w:hAnsi="Times New Roman" w:cs="Times New Roman"/>
          <w:b/>
          <w:sz w:val="28"/>
          <w:szCs w:val="28"/>
        </w:rPr>
      </w:pPr>
      <w:r w:rsidRPr="00A236F9">
        <w:rPr>
          <w:rFonts w:ascii="Times New Roman" w:hAnsi="Times New Roman" w:cs="Times New Roman"/>
          <w:b/>
          <w:sz w:val="28"/>
          <w:szCs w:val="28"/>
        </w:rPr>
        <w:t xml:space="preserve">Рисунок 3.1 – Расположение источника тепловой энергии и их перспективные зоны действия на территории МО Кызыл-Озёкское сельское поселение  </w:t>
      </w:r>
    </w:p>
    <w:p w:rsidR="00A236F9" w:rsidRPr="00AC2338" w:rsidRDefault="00A236F9" w:rsidP="00970081">
      <w:pPr>
        <w:pStyle w:val="Default"/>
        <w:ind w:firstLine="708"/>
        <w:jc w:val="both"/>
        <w:rPr>
          <w:rFonts w:ascii="Times New Roman" w:hAnsi="Times New Roman" w:cs="Times New Roman"/>
          <w:color w:val="auto"/>
          <w:sz w:val="28"/>
          <w:szCs w:val="26"/>
          <w:lang w:eastAsia="zh-CN"/>
        </w:rPr>
      </w:pPr>
    </w:p>
    <w:p w:rsidR="00970081" w:rsidRPr="00AC2338" w:rsidRDefault="006B6288" w:rsidP="004E48FB">
      <w:pPr>
        <w:pStyle w:val="Default"/>
        <w:jc w:val="center"/>
        <w:rPr>
          <w:rFonts w:ascii="Times New Roman" w:hAnsi="Times New Roman" w:cs="Times New Roman"/>
          <w:color w:val="auto"/>
          <w:sz w:val="28"/>
          <w:szCs w:val="26"/>
          <w:lang w:eastAsia="zh-CN"/>
        </w:rPr>
      </w:pPr>
      <w:r>
        <w:rPr>
          <w:b/>
          <w:bCs/>
          <w:noProof/>
          <w:sz w:val="26"/>
          <w:szCs w:val="22"/>
        </w:rPr>
        <w:drawing>
          <wp:inline distT="0" distB="0" distL="0" distR="0">
            <wp:extent cx="4943475" cy="3400425"/>
            <wp:effectExtent l="0" t="0" r="9525" b="9525"/>
            <wp:docPr id="27" name="Рисунок 3" descr="ИСПР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ПР Схем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3475" cy="3400425"/>
                    </a:xfrm>
                    <a:prstGeom prst="rect">
                      <a:avLst/>
                    </a:prstGeom>
                    <a:noFill/>
                    <a:ln>
                      <a:noFill/>
                    </a:ln>
                  </pic:spPr>
                </pic:pic>
              </a:graphicData>
            </a:graphic>
          </wp:inline>
        </w:drawing>
      </w:r>
    </w:p>
    <w:p w:rsidR="00970081" w:rsidRPr="00AC2338" w:rsidRDefault="00970081" w:rsidP="00970081">
      <w:pPr>
        <w:pStyle w:val="Default"/>
        <w:ind w:firstLine="708"/>
        <w:jc w:val="both"/>
        <w:rPr>
          <w:rFonts w:ascii="Times New Roman" w:hAnsi="Times New Roman" w:cs="Times New Roman"/>
          <w:color w:val="auto"/>
          <w:sz w:val="28"/>
          <w:szCs w:val="26"/>
          <w:lang w:eastAsia="zh-CN"/>
        </w:rPr>
      </w:pPr>
    </w:p>
    <w:p w:rsidR="007315AD" w:rsidRPr="0002428D" w:rsidRDefault="006D2A41" w:rsidP="00A236F9">
      <w:pPr>
        <w:pStyle w:val="1"/>
        <w:jc w:val="center"/>
      </w:pPr>
      <w:bookmarkStart w:id="16" w:name="_Toc204763241"/>
      <w:r w:rsidRPr="0002428D">
        <w:t>3.1.1</w:t>
      </w:r>
      <w:r w:rsidR="00181165" w:rsidRPr="0002428D">
        <w:rPr>
          <w:lang w:val="ru-RU"/>
        </w:rPr>
        <w:t>.</w:t>
      </w:r>
      <w:r w:rsidRPr="0002428D">
        <w:t xml:space="preserve"> Зоны действия котельн</w:t>
      </w:r>
      <w:r w:rsidR="004E48FB" w:rsidRPr="0002428D">
        <w:t xml:space="preserve">ой </w:t>
      </w:r>
      <w:r w:rsidRPr="0002428D">
        <w:t>ООО «</w:t>
      </w:r>
      <w:r w:rsidR="00FC2398" w:rsidRPr="0002428D">
        <w:t>Сибирь-тепловая компания</w:t>
      </w:r>
      <w:r w:rsidRPr="0002428D">
        <w:t>»</w:t>
      </w:r>
      <w:bookmarkEnd w:id="16"/>
    </w:p>
    <w:p w:rsidR="00BF62D0" w:rsidRDefault="006D2A41" w:rsidP="006D2A41">
      <w:pPr>
        <w:pStyle w:val="Default"/>
        <w:ind w:firstLine="708"/>
        <w:jc w:val="both"/>
        <w:rPr>
          <w:rFonts w:ascii="Times New Roman" w:hAnsi="Times New Roman" w:cs="Times New Roman"/>
          <w:color w:val="auto"/>
          <w:sz w:val="28"/>
          <w:szCs w:val="26"/>
          <w:lang w:eastAsia="zh-CN"/>
        </w:rPr>
      </w:pPr>
      <w:r w:rsidRPr="0002428D">
        <w:rPr>
          <w:rFonts w:ascii="Times New Roman" w:hAnsi="Times New Roman" w:cs="Times New Roman"/>
          <w:color w:val="auto"/>
          <w:sz w:val="28"/>
          <w:szCs w:val="26"/>
          <w:lang w:eastAsia="zh-CN"/>
        </w:rPr>
        <w:t>Зоны действия котельн</w:t>
      </w:r>
      <w:r w:rsidR="004E48FB" w:rsidRPr="0002428D">
        <w:rPr>
          <w:rFonts w:ascii="Times New Roman" w:hAnsi="Times New Roman" w:cs="Times New Roman"/>
          <w:color w:val="auto"/>
          <w:sz w:val="28"/>
          <w:szCs w:val="26"/>
          <w:lang w:eastAsia="zh-CN"/>
        </w:rPr>
        <w:t>ой</w:t>
      </w:r>
      <w:r w:rsidRPr="0002428D">
        <w:rPr>
          <w:rFonts w:ascii="Times New Roman" w:hAnsi="Times New Roman" w:cs="Times New Roman"/>
          <w:color w:val="auto"/>
          <w:sz w:val="28"/>
          <w:szCs w:val="26"/>
          <w:lang w:eastAsia="zh-CN"/>
        </w:rPr>
        <w:t xml:space="preserve"> ООО «</w:t>
      </w:r>
      <w:r w:rsidR="00FC2398" w:rsidRPr="0002428D">
        <w:rPr>
          <w:rFonts w:ascii="Times New Roman" w:hAnsi="Times New Roman" w:cs="Times New Roman"/>
          <w:color w:val="auto"/>
          <w:sz w:val="28"/>
          <w:szCs w:val="26"/>
          <w:lang w:eastAsia="zh-CN"/>
        </w:rPr>
        <w:t>Сибирь-тепловая компания</w:t>
      </w:r>
      <w:r w:rsidRPr="0002428D">
        <w:rPr>
          <w:rFonts w:ascii="Times New Roman" w:hAnsi="Times New Roman" w:cs="Times New Roman"/>
          <w:color w:val="auto"/>
          <w:sz w:val="28"/>
          <w:szCs w:val="26"/>
          <w:lang w:eastAsia="zh-CN"/>
        </w:rPr>
        <w:t>» представлены на рисунках 1.1 и 3.1</w:t>
      </w:r>
      <w:r w:rsidR="00BF62D0">
        <w:rPr>
          <w:rFonts w:ascii="Times New Roman" w:hAnsi="Times New Roman" w:cs="Times New Roman"/>
          <w:color w:val="auto"/>
          <w:sz w:val="28"/>
          <w:szCs w:val="26"/>
          <w:lang w:eastAsia="zh-CN"/>
        </w:rPr>
        <w:t>.</w:t>
      </w:r>
    </w:p>
    <w:p w:rsidR="006D2A41" w:rsidRPr="0002428D" w:rsidRDefault="006D2A41" w:rsidP="006D2A41">
      <w:pPr>
        <w:pStyle w:val="Default"/>
        <w:ind w:firstLine="708"/>
        <w:jc w:val="both"/>
        <w:rPr>
          <w:rFonts w:ascii="Times New Roman" w:hAnsi="Times New Roman" w:cs="Times New Roman"/>
          <w:color w:val="auto"/>
          <w:sz w:val="28"/>
          <w:szCs w:val="26"/>
          <w:lang w:eastAsia="zh-CN"/>
        </w:rPr>
      </w:pPr>
      <w:r w:rsidRPr="0002428D">
        <w:rPr>
          <w:rFonts w:ascii="Times New Roman" w:hAnsi="Times New Roman" w:cs="Times New Roman"/>
          <w:color w:val="auto"/>
          <w:sz w:val="28"/>
          <w:szCs w:val="26"/>
          <w:lang w:eastAsia="zh-CN"/>
        </w:rPr>
        <w:t>Существующая суммарная договорная тепловая нагрузка потребителей, расположенных в зонах действия котельн</w:t>
      </w:r>
      <w:r w:rsidR="004E48FB" w:rsidRPr="0002428D">
        <w:rPr>
          <w:rFonts w:ascii="Times New Roman" w:hAnsi="Times New Roman" w:cs="Times New Roman"/>
          <w:color w:val="auto"/>
          <w:sz w:val="28"/>
          <w:szCs w:val="26"/>
          <w:lang w:eastAsia="zh-CN"/>
        </w:rPr>
        <w:t>ой</w:t>
      </w:r>
      <w:r w:rsidRPr="0002428D">
        <w:rPr>
          <w:rFonts w:ascii="Times New Roman" w:hAnsi="Times New Roman" w:cs="Times New Roman"/>
          <w:color w:val="auto"/>
          <w:sz w:val="28"/>
          <w:szCs w:val="26"/>
          <w:lang w:eastAsia="zh-CN"/>
        </w:rPr>
        <w:t xml:space="preserve"> ООО «</w:t>
      </w:r>
      <w:r w:rsidR="00FC2398" w:rsidRPr="0002428D">
        <w:rPr>
          <w:rFonts w:ascii="Times New Roman" w:hAnsi="Times New Roman" w:cs="Times New Roman"/>
          <w:color w:val="auto"/>
          <w:sz w:val="28"/>
          <w:szCs w:val="26"/>
          <w:lang w:eastAsia="zh-CN"/>
        </w:rPr>
        <w:t>Сибирь-тепловая компания</w:t>
      </w:r>
      <w:r w:rsidRPr="0002428D">
        <w:rPr>
          <w:rFonts w:ascii="Times New Roman" w:hAnsi="Times New Roman" w:cs="Times New Roman"/>
          <w:color w:val="auto"/>
          <w:sz w:val="28"/>
          <w:szCs w:val="26"/>
          <w:lang w:eastAsia="zh-CN"/>
        </w:rPr>
        <w:t>» по состоянию на 01.01.202</w:t>
      </w:r>
      <w:r w:rsidR="00E26562" w:rsidRPr="0002428D">
        <w:rPr>
          <w:rFonts w:ascii="Times New Roman" w:hAnsi="Times New Roman" w:cs="Times New Roman"/>
          <w:color w:val="auto"/>
          <w:sz w:val="28"/>
          <w:szCs w:val="26"/>
          <w:lang w:eastAsia="zh-CN"/>
        </w:rPr>
        <w:t>5</w:t>
      </w:r>
      <w:r w:rsidRPr="0002428D">
        <w:rPr>
          <w:rFonts w:ascii="Times New Roman" w:hAnsi="Times New Roman" w:cs="Times New Roman"/>
          <w:color w:val="auto"/>
          <w:sz w:val="28"/>
          <w:szCs w:val="26"/>
          <w:lang w:eastAsia="zh-CN"/>
        </w:rPr>
        <w:t xml:space="preserve"> составляет </w:t>
      </w:r>
      <w:r w:rsidR="004E48FB" w:rsidRPr="0002428D">
        <w:rPr>
          <w:rFonts w:ascii="Times New Roman" w:hAnsi="Times New Roman" w:cs="Times New Roman"/>
          <w:color w:val="auto"/>
          <w:sz w:val="28"/>
          <w:szCs w:val="26"/>
          <w:lang w:eastAsia="zh-CN"/>
        </w:rPr>
        <w:t>1,1</w:t>
      </w:r>
      <w:r w:rsidR="005658E4" w:rsidRPr="0002428D">
        <w:rPr>
          <w:rFonts w:ascii="Times New Roman" w:hAnsi="Times New Roman" w:cs="Times New Roman"/>
          <w:color w:val="auto"/>
          <w:sz w:val="28"/>
          <w:szCs w:val="26"/>
          <w:lang w:eastAsia="zh-CN"/>
        </w:rPr>
        <w:t>5</w:t>
      </w:r>
      <w:r w:rsidRPr="0002428D">
        <w:rPr>
          <w:rFonts w:ascii="Times New Roman" w:hAnsi="Times New Roman" w:cs="Times New Roman"/>
          <w:color w:val="auto"/>
          <w:sz w:val="28"/>
          <w:szCs w:val="26"/>
          <w:lang w:eastAsia="zh-CN"/>
        </w:rPr>
        <w:t xml:space="preserve"> Гкал/ч. </w:t>
      </w:r>
    </w:p>
    <w:p w:rsidR="006D2A41" w:rsidRPr="00AC2338" w:rsidRDefault="006D2A41" w:rsidP="005658E4">
      <w:pPr>
        <w:ind w:firstLine="708"/>
        <w:rPr>
          <w:szCs w:val="26"/>
        </w:rPr>
      </w:pPr>
      <w:r w:rsidRPr="0002428D">
        <w:rPr>
          <w:szCs w:val="26"/>
        </w:rPr>
        <w:t xml:space="preserve">К </w:t>
      </w:r>
      <w:r w:rsidR="00876C0A" w:rsidRPr="0002428D">
        <w:rPr>
          <w:szCs w:val="26"/>
        </w:rPr>
        <w:t>20</w:t>
      </w:r>
      <w:r w:rsidR="005658E4" w:rsidRPr="0002428D">
        <w:rPr>
          <w:szCs w:val="26"/>
        </w:rPr>
        <w:t>31</w:t>
      </w:r>
      <w:r w:rsidRPr="0002428D">
        <w:rPr>
          <w:szCs w:val="26"/>
        </w:rPr>
        <w:t xml:space="preserve"> году суммарная договорная тепловая нагрузка потребителей, расположенных в зонах действия котельных ООО «</w:t>
      </w:r>
      <w:r w:rsidR="00FC2398" w:rsidRPr="0002428D">
        <w:rPr>
          <w:szCs w:val="26"/>
        </w:rPr>
        <w:t>Сибирь-тепловая компания</w:t>
      </w:r>
      <w:r w:rsidRPr="0002428D">
        <w:rPr>
          <w:szCs w:val="26"/>
        </w:rPr>
        <w:t xml:space="preserve">», составит </w:t>
      </w:r>
      <w:r w:rsidR="004E48FB" w:rsidRPr="0002428D">
        <w:rPr>
          <w:szCs w:val="26"/>
        </w:rPr>
        <w:t>1,1</w:t>
      </w:r>
      <w:r w:rsidR="005658E4" w:rsidRPr="0002428D">
        <w:rPr>
          <w:szCs w:val="26"/>
        </w:rPr>
        <w:t>5</w:t>
      </w:r>
      <w:r w:rsidR="008B4CD7" w:rsidRPr="0002428D">
        <w:rPr>
          <w:szCs w:val="26"/>
        </w:rPr>
        <w:t xml:space="preserve"> </w:t>
      </w:r>
      <w:r w:rsidRPr="0002428D">
        <w:rPr>
          <w:szCs w:val="26"/>
        </w:rPr>
        <w:t>Гкал/ч</w:t>
      </w:r>
    </w:p>
    <w:p w:rsidR="00CB2273" w:rsidRPr="00AC2338" w:rsidRDefault="004E48FB" w:rsidP="00A236F9">
      <w:pPr>
        <w:pStyle w:val="1"/>
        <w:jc w:val="center"/>
      </w:pPr>
      <w:bookmarkStart w:id="17" w:name="_Toc204763242"/>
      <w:r w:rsidRPr="00AC2338">
        <w:t>3.1.2</w:t>
      </w:r>
      <w:r w:rsidR="00181165">
        <w:rPr>
          <w:lang w:val="ru-RU"/>
        </w:rPr>
        <w:t>.</w:t>
      </w:r>
      <w:r w:rsidR="00CB2273" w:rsidRPr="00AC2338">
        <w:t xml:space="preserve"> Зоны действия источников тепловой энергии, планируемых к вводу в эксплуатацию</w:t>
      </w:r>
      <w:bookmarkEnd w:id="17"/>
    </w:p>
    <w:p w:rsidR="00CB2273" w:rsidRPr="00AC2338" w:rsidRDefault="004E48FB"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вода </w:t>
      </w:r>
      <w:r w:rsidR="005658E4"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 эксплуатаци</w:t>
      </w:r>
      <w:r w:rsidR="005658E4" w:rsidRPr="00AC2338">
        <w:rPr>
          <w:rFonts w:ascii="Times New Roman" w:hAnsi="Times New Roman" w:cs="Times New Roman"/>
          <w:color w:val="auto"/>
          <w:sz w:val="28"/>
          <w:szCs w:val="26"/>
          <w:lang w:eastAsia="zh-CN"/>
        </w:rPr>
        <w:t>ю</w:t>
      </w:r>
      <w:r w:rsidR="00CB2273" w:rsidRPr="00AC2338">
        <w:rPr>
          <w:rFonts w:ascii="Times New Roman" w:hAnsi="Times New Roman" w:cs="Times New Roman"/>
          <w:color w:val="auto"/>
          <w:sz w:val="28"/>
          <w:szCs w:val="26"/>
          <w:lang w:eastAsia="zh-CN"/>
        </w:rPr>
        <w:t xml:space="preserve"> котельных</w:t>
      </w:r>
      <w:r w:rsidRPr="00AC2338">
        <w:rPr>
          <w:rFonts w:ascii="Times New Roman" w:hAnsi="Times New Roman" w:cs="Times New Roman"/>
          <w:color w:val="auto"/>
          <w:sz w:val="28"/>
          <w:szCs w:val="26"/>
          <w:lang w:eastAsia="zh-CN"/>
        </w:rPr>
        <w:t xml:space="preserve"> не планируется.</w:t>
      </w:r>
    </w:p>
    <w:p w:rsidR="00ED4D18" w:rsidRPr="00AC2338" w:rsidRDefault="00ED4D18" w:rsidP="00A236F9">
      <w:pPr>
        <w:pStyle w:val="1"/>
        <w:numPr>
          <w:ilvl w:val="1"/>
          <w:numId w:val="3"/>
        </w:numPr>
        <w:ind w:left="0" w:firstLine="709"/>
        <w:jc w:val="center"/>
        <w:rPr>
          <w:szCs w:val="28"/>
        </w:rPr>
      </w:pPr>
      <w:bookmarkStart w:id="18" w:name="_Toc204763243"/>
      <w:r w:rsidRPr="00AC2338">
        <w:rPr>
          <w:szCs w:val="28"/>
        </w:rPr>
        <w:t xml:space="preserve">Описание </w:t>
      </w:r>
      <w:r w:rsidR="00610CEE" w:rsidRPr="00AC2338">
        <w:rPr>
          <w:szCs w:val="28"/>
        </w:rPr>
        <w:t xml:space="preserve">существующих и перспективных </w:t>
      </w:r>
      <w:r w:rsidRPr="00AC2338">
        <w:rPr>
          <w:szCs w:val="28"/>
        </w:rPr>
        <w:t>зон действия индивидуальных источников тепловой энергии</w:t>
      </w:r>
      <w:bookmarkEnd w:id="18"/>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Зоны действия индивидуального теплоснабжения в 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xml:space="preserve"> сформированы в исторически сложившихся районах с усадебной застройкой. </w:t>
      </w:r>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236F9">
        <w:rPr>
          <w:rFonts w:ascii="Times New Roman" w:hAnsi="Times New Roman" w:cs="Times New Roman"/>
          <w:color w:val="auto"/>
          <w:sz w:val="28"/>
          <w:szCs w:val="26"/>
          <w:lang w:eastAsia="zh-CN"/>
        </w:rPr>
        <w:t xml:space="preserve">Индивидуальным отоплением оборудовано </w:t>
      </w:r>
      <w:r w:rsidR="004E48FB" w:rsidRPr="00A236F9">
        <w:rPr>
          <w:rFonts w:ascii="Times New Roman" w:hAnsi="Times New Roman" w:cs="Times New Roman"/>
          <w:color w:val="auto"/>
          <w:sz w:val="28"/>
          <w:szCs w:val="26"/>
          <w:lang w:eastAsia="zh-CN"/>
        </w:rPr>
        <w:t>82,14</w:t>
      </w:r>
      <w:r w:rsidRPr="00A236F9">
        <w:rPr>
          <w:rFonts w:ascii="Times New Roman" w:hAnsi="Times New Roman" w:cs="Times New Roman"/>
          <w:color w:val="auto"/>
          <w:sz w:val="28"/>
          <w:szCs w:val="26"/>
          <w:lang w:eastAsia="zh-CN"/>
        </w:rPr>
        <w:t xml:space="preserve"> тыс. </w:t>
      </w:r>
      <w:r w:rsidR="00AC2338" w:rsidRPr="00A236F9">
        <w:rPr>
          <w:rFonts w:ascii="Times New Roman" w:hAnsi="Times New Roman" w:cs="Times New Roman"/>
          <w:color w:val="auto"/>
          <w:sz w:val="28"/>
          <w:szCs w:val="26"/>
          <w:lang w:eastAsia="zh-CN"/>
        </w:rPr>
        <w:t>м²</w:t>
      </w:r>
      <w:r w:rsidRPr="00A236F9">
        <w:rPr>
          <w:rFonts w:ascii="Times New Roman" w:hAnsi="Times New Roman" w:cs="Times New Roman"/>
          <w:color w:val="auto"/>
          <w:sz w:val="28"/>
          <w:szCs w:val="26"/>
          <w:lang w:eastAsia="zh-CN"/>
        </w:rPr>
        <w:t xml:space="preserve"> жилых помещений, или </w:t>
      </w:r>
      <w:r w:rsidR="004E48FB" w:rsidRPr="00A236F9">
        <w:rPr>
          <w:rFonts w:ascii="Times New Roman" w:hAnsi="Times New Roman" w:cs="Times New Roman"/>
          <w:color w:val="auto"/>
          <w:sz w:val="28"/>
          <w:szCs w:val="26"/>
          <w:lang w:eastAsia="zh-CN"/>
        </w:rPr>
        <w:t>92,3</w:t>
      </w:r>
      <w:r w:rsidRPr="00A236F9">
        <w:rPr>
          <w:rFonts w:ascii="Times New Roman" w:hAnsi="Times New Roman" w:cs="Times New Roman"/>
          <w:color w:val="auto"/>
          <w:sz w:val="28"/>
          <w:szCs w:val="26"/>
          <w:lang w:eastAsia="zh-CN"/>
        </w:rPr>
        <w:t xml:space="preserve"> % от общей площади жилых помещений всего жилищного фонда.</w:t>
      </w:r>
      <w:r w:rsidRPr="00AC2338">
        <w:rPr>
          <w:rFonts w:ascii="Times New Roman" w:hAnsi="Times New Roman" w:cs="Times New Roman"/>
          <w:color w:val="auto"/>
          <w:sz w:val="28"/>
          <w:szCs w:val="26"/>
          <w:lang w:eastAsia="zh-CN"/>
        </w:rPr>
        <w:t xml:space="preserve"> </w:t>
      </w:r>
    </w:p>
    <w:p w:rsidR="006D2A41" w:rsidRPr="00AC2338" w:rsidRDefault="00ED4D18" w:rsidP="001A7EFF">
      <w:pPr>
        <w:ind w:firstLine="708"/>
        <w:rPr>
          <w:szCs w:val="26"/>
        </w:rPr>
      </w:pPr>
      <w:r w:rsidRPr="00AC2338">
        <w:rPr>
          <w:szCs w:val="26"/>
        </w:rPr>
        <w:t xml:space="preserve">Оценочно тепловая нагрузка отопления жилого фонда с индивидуальным теплоснабжением составляет </w:t>
      </w:r>
      <w:r w:rsidR="004E48FB" w:rsidRPr="00AC2338">
        <w:rPr>
          <w:szCs w:val="26"/>
        </w:rPr>
        <w:t>10,2</w:t>
      </w:r>
      <w:r w:rsidRPr="00AC2338">
        <w:rPr>
          <w:szCs w:val="26"/>
        </w:rPr>
        <w:t xml:space="preserve"> Гкал/ч.</w:t>
      </w:r>
    </w:p>
    <w:p w:rsidR="00CE6D74" w:rsidRPr="00AC2338" w:rsidRDefault="00CE6D74" w:rsidP="00CE6D74">
      <w:pPr>
        <w:ind w:firstLine="708"/>
        <w:rPr>
          <w:rFonts w:eastAsia="TimesNewRomanPSMT"/>
          <w:szCs w:val="28"/>
        </w:rPr>
      </w:pPr>
      <w:r w:rsidRPr="00AC2338">
        <w:rPr>
          <w:rFonts w:eastAsia="TimesNewRomanPSMT"/>
          <w:szCs w:val="28"/>
        </w:rPr>
        <w:t>Кроме того, ряд организаций МО Кызыл-Озёкское сельского поселения имеют источники тепловой энергии, которые используются для обеспечения собственных потребностей в тепловой энергии и не являются поставщиками коммунальных ресурсов. Данные организации представлены в таблице 3.2</w:t>
      </w:r>
      <w:r w:rsidR="00181165">
        <w:rPr>
          <w:rFonts w:eastAsia="TimesNewRomanPSMT"/>
          <w:szCs w:val="28"/>
        </w:rPr>
        <w:t>.</w:t>
      </w:r>
    </w:p>
    <w:p w:rsidR="00CE6D74" w:rsidRPr="00AC2338" w:rsidRDefault="00CE6D74" w:rsidP="00CE6D74">
      <w:pPr>
        <w:ind w:firstLine="708"/>
        <w:rPr>
          <w:rFonts w:eastAsia="TimesNewRomanPSMT"/>
          <w:szCs w:val="28"/>
        </w:rPr>
      </w:pPr>
      <w:r w:rsidRPr="00AC2338">
        <w:rPr>
          <w:rFonts w:eastAsia="TimesNewRomanPSMT"/>
          <w:szCs w:val="28"/>
        </w:rPr>
        <w:t>Таблица 3.2 – Список организаций использующих индивидуальные источники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5870"/>
      </w:tblGrid>
      <w:tr w:rsidR="00CE6D74" w:rsidRPr="00AC2338" w:rsidTr="00FE67FE">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Индивидуальные источники теплоснабжения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Адрес местонахождения</w:t>
            </w:r>
          </w:p>
        </w:tc>
      </w:tr>
      <w:tr w:rsidR="00CE6D74" w:rsidRPr="00AC2338" w:rsidTr="00FE67FE">
        <w:trPr>
          <w:trHeight w:val="20"/>
        </w:trPr>
        <w:tc>
          <w:tcPr>
            <w:tcW w:w="213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МБОУ Алферовская НОШ</w:t>
            </w:r>
          </w:p>
        </w:tc>
        <w:tc>
          <w:tcPr>
            <w:tcW w:w="287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с. Алферово, ул. Центральная, 19</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МБОУ Карасукская ООШ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24</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МБОУ  Кызыл-Озёкская СОШ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Кызыл-Озёк, ул. Советская, 64 (начальная)</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ФАП с. Карасук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21А</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Алферовский СК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Алферово, ул. Центральная, 35</w:t>
            </w:r>
          </w:p>
        </w:tc>
      </w:tr>
    </w:tbl>
    <w:p w:rsidR="001A7EFF" w:rsidRPr="00AC2338" w:rsidRDefault="001A7EFF" w:rsidP="00203371">
      <w:pPr>
        <w:pStyle w:val="1"/>
        <w:numPr>
          <w:ilvl w:val="1"/>
          <w:numId w:val="3"/>
        </w:numPr>
        <w:ind w:left="0" w:firstLine="709"/>
        <w:jc w:val="center"/>
        <w:rPr>
          <w:bCs w:val="0"/>
          <w:kern w:val="0"/>
          <w:szCs w:val="28"/>
        </w:rPr>
      </w:pPr>
      <w:bookmarkStart w:id="19" w:name="_Toc204763244"/>
      <w:r w:rsidRPr="00AC2338">
        <w:rPr>
          <w:bCs w:val="0"/>
          <w:szCs w:val="28"/>
        </w:rPr>
        <w:t>Существующие и перспективные балансы тепловой мощности и тепловой нагрузки потребителей в зонах действия источников тепловой энер</w:t>
      </w:r>
      <w:r w:rsidRPr="00AC2338">
        <w:rPr>
          <w:bCs w:val="0"/>
          <w:kern w:val="0"/>
          <w:szCs w:val="28"/>
        </w:rPr>
        <w:t>гии</w:t>
      </w:r>
      <w:r w:rsidR="00610CEE" w:rsidRPr="00AC2338">
        <w:rPr>
          <w:bCs w:val="0"/>
          <w:kern w:val="0"/>
          <w:szCs w:val="28"/>
        </w:rPr>
        <w:t>, в том числе работающих на единую тепловую сеть, на каждом этапе</w:t>
      </w:r>
      <w:bookmarkEnd w:id="19"/>
    </w:p>
    <w:p w:rsidR="001A7EFF" w:rsidRPr="00AC2338" w:rsidRDefault="001A7EFF" w:rsidP="00203371">
      <w:pPr>
        <w:pStyle w:val="1"/>
        <w:jc w:val="center"/>
      </w:pPr>
      <w:bookmarkStart w:id="20" w:name="_Toc204763245"/>
      <w:r w:rsidRPr="00AC2338">
        <w:t>3.3.1</w:t>
      </w:r>
      <w:r w:rsidR="00181165">
        <w:rPr>
          <w:lang w:val="ru-RU"/>
        </w:rPr>
        <w:t>.</w:t>
      </w:r>
      <w:r w:rsidRPr="00AC2338">
        <w:t xml:space="preserve"> Существующие и перспект</w:t>
      </w:r>
      <w:r w:rsidR="00CE6D74" w:rsidRPr="00AC2338">
        <w:t xml:space="preserve">ивные балансы тепловой мощности </w:t>
      </w:r>
      <w:r w:rsidRPr="00AC2338">
        <w:t>и тепловой нагрузки в зонах действия котельных</w:t>
      </w:r>
      <w:bookmarkEnd w:id="20"/>
    </w:p>
    <w:p w:rsidR="001A7EFF" w:rsidRPr="00AC2338" w:rsidRDefault="001A7EFF" w:rsidP="001A7EFF">
      <w:pPr>
        <w:ind w:firstLine="708"/>
        <w:rPr>
          <w:szCs w:val="26"/>
        </w:rPr>
      </w:pPr>
      <w:r w:rsidRPr="00AC2338">
        <w:rPr>
          <w:szCs w:val="26"/>
        </w:rPr>
        <w:t>Существующие и перспективные балансы тепло</w:t>
      </w:r>
      <w:r w:rsidR="0080446A" w:rsidRPr="00AC2338">
        <w:rPr>
          <w:szCs w:val="26"/>
        </w:rPr>
        <w:t>вой мощности и прогнозной присо</w:t>
      </w:r>
      <w:r w:rsidRPr="00AC2338">
        <w:rPr>
          <w:szCs w:val="26"/>
        </w:rPr>
        <w:t>единённой тепловой нагрузки котельн</w:t>
      </w:r>
      <w:r w:rsidR="004E48FB" w:rsidRPr="00AC2338">
        <w:rPr>
          <w:szCs w:val="26"/>
        </w:rPr>
        <w:t>ой</w:t>
      </w:r>
      <w:r w:rsidRPr="00AC2338">
        <w:rPr>
          <w:szCs w:val="26"/>
        </w:rPr>
        <w:t xml:space="preserve"> ООО «</w:t>
      </w:r>
      <w:r w:rsidR="00FC2398">
        <w:rPr>
          <w:szCs w:val="26"/>
        </w:rPr>
        <w:t>Сибирь-тепловая компания</w:t>
      </w:r>
      <w:r w:rsidRPr="00AC2338">
        <w:rPr>
          <w:szCs w:val="26"/>
        </w:rPr>
        <w:t>» приведены в таблице 3.</w:t>
      </w:r>
      <w:r w:rsidR="004E48FB" w:rsidRPr="00AC2338">
        <w:rPr>
          <w:szCs w:val="26"/>
        </w:rPr>
        <w:t>1</w:t>
      </w:r>
      <w:r w:rsidRPr="00AC2338">
        <w:rPr>
          <w:szCs w:val="26"/>
        </w:rPr>
        <w:t>.</w:t>
      </w:r>
    </w:p>
    <w:p w:rsidR="00203371" w:rsidRDefault="00203371" w:rsidP="00203371">
      <w:pPr>
        <w:ind w:firstLine="0"/>
        <w:rPr>
          <w:bCs/>
          <w:szCs w:val="18"/>
        </w:rPr>
      </w:pPr>
    </w:p>
    <w:p w:rsidR="001A7EFF" w:rsidRPr="00203371" w:rsidRDefault="001A7EFF" w:rsidP="00203371">
      <w:pPr>
        <w:ind w:firstLine="0"/>
        <w:rPr>
          <w:b/>
          <w:szCs w:val="18"/>
        </w:rPr>
      </w:pPr>
      <w:r w:rsidRPr="00203371">
        <w:rPr>
          <w:b/>
          <w:szCs w:val="18"/>
        </w:rPr>
        <w:t>Таблица 3.</w:t>
      </w:r>
      <w:r w:rsidR="004E48FB" w:rsidRPr="00203371">
        <w:rPr>
          <w:b/>
          <w:szCs w:val="18"/>
        </w:rPr>
        <w:t>1</w:t>
      </w:r>
      <w:r w:rsidRPr="00203371">
        <w:rPr>
          <w:b/>
          <w:szCs w:val="18"/>
        </w:rPr>
        <w:t xml:space="preserve"> – Перспективные балансы располагаемой тепловой мощности и присоединенной тепловой нагрузки котельных</w:t>
      </w:r>
      <w:r w:rsidR="00181165" w:rsidRPr="00203371">
        <w:rPr>
          <w:b/>
          <w:szCs w:val="18"/>
        </w:rPr>
        <w:t xml:space="preserve"> </w:t>
      </w:r>
      <w:r w:rsidRPr="00203371">
        <w:rPr>
          <w:b/>
          <w:szCs w:val="18"/>
        </w:rPr>
        <w:t>ООО «</w:t>
      </w:r>
      <w:r w:rsidR="00FC2398" w:rsidRPr="00203371">
        <w:rPr>
          <w:b/>
          <w:szCs w:val="18"/>
        </w:rPr>
        <w:t>Сибирь-тепловая компания</w:t>
      </w:r>
      <w:r w:rsidRPr="00203371">
        <w:rPr>
          <w:b/>
          <w:szCs w:val="18"/>
        </w:rPr>
        <w:t>», Гкал/ч</w:t>
      </w:r>
    </w:p>
    <w:p w:rsidR="00203371" w:rsidRPr="00AC2338" w:rsidRDefault="00203371" w:rsidP="00203371">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1698"/>
        <w:gridCol w:w="769"/>
        <w:gridCol w:w="769"/>
        <w:gridCol w:w="734"/>
        <w:gridCol w:w="1276"/>
        <w:gridCol w:w="1329"/>
      </w:tblGrid>
      <w:tr w:rsidR="00A02FED" w:rsidRPr="00AC2338" w:rsidTr="00BF62D0">
        <w:trPr>
          <w:trHeight w:val="300"/>
        </w:trPr>
        <w:tc>
          <w:tcPr>
            <w:tcW w:w="1785" w:type="pct"/>
            <w:vMerge w:val="restar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Наименование показателя</w:t>
            </w:r>
          </w:p>
        </w:tc>
        <w:tc>
          <w:tcPr>
            <w:tcW w:w="3215" w:type="pct"/>
            <w:gridSpan w:val="6"/>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Объемы потребления тепловой энергии муниципальным образованием, Гкал/час</w:t>
            </w:r>
          </w:p>
        </w:tc>
      </w:tr>
      <w:tr w:rsidR="00054C96" w:rsidRPr="00AC2338" w:rsidTr="00BF62D0">
        <w:trPr>
          <w:trHeight w:val="300"/>
        </w:trPr>
        <w:tc>
          <w:tcPr>
            <w:tcW w:w="1785" w:type="pct"/>
            <w:vMerge/>
            <w:shd w:val="clear" w:color="auto" w:fill="auto"/>
            <w:vAlign w:val="center"/>
          </w:tcPr>
          <w:p w:rsidR="00A02FED" w:rsidRPr="00AC2338" w:rsidRDefault="00A02FED" w:rsidP="00E03AFC">
            <w:pPr>
              <w:ind w:left="-113" w:right="-113" w:firstLine="0"/>
              <w:jc w:val="center"/>
              <w:rPr>
                <w:b/>
                <w:bCs/>
                <w:color w:val="000000"/>
                <w:sz w:val="24"/>
                <w:lang w:eastAsia="ru-RU"/>
              </w:rPr>
            </w:pPr>
          </w:p>
        </w:tc>
        <w:tc>
          <w:tcPr>
            <w:tcW w:w="830" w:type="pc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Существующие</w:t>
            </w:r>
          </w:p>
        </w:tc>
        <w:tc>
          <w:tcPr>
            <w:tcW w:w="2385" w:type="pct"/>
            <w:gridSpan w:val="5"/>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Перспективные</w:t>
            </w:r>
          </w:p>
        </w:tc>
      </w:tr>
      <w:tr w:rsidR="00BF62D0" w:rsidRPr="00AC2338" w:rsidTr="00BF62D0">
        <w:trPr>
          <w:trHeight w:val="300"/>
        </w:trPr>
        <w:tc>
          <w:tcPr>
            <w:tcW w:w="1785" w:type="pct"/>
            <w:vMerge/>
            <w:shd w:val="clear" w:color="auto" w:fill="auto"/>
            <w:vAlign w:val="center"/>
            <w:hideMark/>
          </w:tcPr>
          <w:p w:rsidR="00BF62D0" w:rsidRPr="00AC2338" w:rsidRDefault="00BF62D0" w:rsidP="00826565">
            <w:pPr>
              <w:ind w:left="-113" w:right="-113" w:firstLine="0"/>
              <w:jc w:val="center"/>
              <w:rPr>
                <w:b/>
                <w:bCs/>
                <w:color w:val="000000"/>
                <w:sz w:val="24"/>
                <w:lang w:eastAsia="ru-RU"/>
              </w:rPr>
            </w:pPr>
          </w:p>
        </w:tc>
        <w:tc>
          <w:tcPr>
            <w:tcW w:w="830" w:type="pct"/>
            <w:shd w:val="clear" w:color="auto" w:fill="auto"/>
            <w:vAlign w:val="center"/>
            <w:hideMark/>
          </w:tcPr>
          <w:p w:rsidR="00BF62D0" w:rsidRPr="00AC2338" w:rsidRDefault="00BF62D0" w:rsidP="00BF62D0">
            <w:pPr>
              <w:ind w:left="-57" w:right="-57" w:firstLine="0"/>
              <w:jc w:val="center"/>
              <w:rPr>
                <w:b/>
                <w:bCs/>
                <w:sz w:val="24"/>
              </w:rPr>
            </w:pPr>
            <w:r w:rsidRPr="00AC2338">
              <w:rPr>
                <w:b/>
                <w:bCs/>
                <w:sz w:val="24"/>
              </w:rPr>
              <w:t>202</w:t>
            </w:r>
            <w:r>
              <w:rPr>
                <w:b/>
                <w:bCs/>
                <w:sz w:val="24"/>
              </w:rPr>
              <w:t>4</w:t>
            </w:r>
            <w:r w:rsidRPr="00AC2338">
              <w:rPr>
                <w:b/>
                <w:bCs/>
                <w:sz w:val="24"/>
              </w:rPr>
              <w:t>год</w:t>
            </w:r>
          </w:p>
        </w:tc>
        <w:tc>
          <w:tcPr>
            <w:tcW w:w="376"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2025 год</w:t>
            </w:r>
          </w:p>
        </w:tc>
        <w:tc>
          <w:tcPr>
            <w:tcW w:w="376"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2026 год</w:t>
            </w:r>
          </w:p>
        </w:tc>
        <w:tc>
          <w:tcPr>
            <w:tcW w:w="359" w:type="pct"/>
            <w:vAlign w:val="center"/>
          </w:tcPr>
          <w:p w:rsidR="00BF62D0" w:rsidRPr="00AC2338" w:rsidRDefault="00BF62D0" w:rsidP="00826565">
            <w:pPr>
              <w:ind w:left="-57" w:right="-57" w:firstLine="0"/>
              <w:jc w:val="center"/>
              <w:rPr>
                <w:b/>
                <w:bCs/>
                <w:sz w:val="24"/>
              </w:rPr>
            </w:pPr>
            <w:r w:rsidRPr="00AC2338">
              <w:rPr>
                <w:b/>
                <w:bCs/>
                <w:sz w:val="24"/>
              </w:rPr>
              <w:t>2027 год</w:t>
            </w:r>
          </w:p>
        </w:tc>
        <w:tc>
          <w:tcPr>
            <w:tcW w:w="624"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w:t>
            </w:r>
            <w:r>
              <w:rPr>
                <w:b/>
                <w:bCs/>
                <w:sz w:val="24"/>
              </w:rPr>
              <w:t>8</w:t>
            </w:r>
            <w:r w:rsidRPr="00AC2338">
              <w:rPr>
                <w:b/>
                <w:bCs/>
                <w:sz w:val="24"/>
              </w:rPr>
              <w:t xml:space="preserve"> год</w:t>
            </w:r>
          </w:p>
        </w:tc>
        <w:tc>
          <w:tcPr>
            <w:tcW w:w="650"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w:t>
            </w:r>
            <w:r>
              <w:rPr>
                <w:b/>
                <w:bCs/>
                <w:sz w:val="24"/>
              </w:rPr>
              <w:t>9</w:t>
            </w:r>
            <w:r w:rsidRPr="00AC2338">
              <w:rPr>
                <w:b/>
                <w:bCs/>
                <w:sz w:val="24"/>
              </w:rPr>
              <w:t>-2031 годы</w:t>
            </w:r>
          </w:p>
        </w:tc>
      </w:tr>
      <w:tr w:rsidR="00BF62D0" w:rsidRPr="00AC2338" w:rsidTr="00BF62D0">
        <w:trPr>
          <w:trHeight w:val="30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Установленная тепловая мощность</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r>
      <w:tr w:rsidR="00BF62D0" w:rsidRPr="00AC2338" w:rsidTr="00BF62D0">
        <w:trPr>
          <w:trHeight w:val="30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Располагаемая тепловая мощность</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r>
      <w:tr w:rsidR="00BF62D0" w:rsidRPr="00AC2338" w:rsidTr="00BF62D0">
        <w:trPr>
          <w:trHeight w:val="450"/>
        </w:trPr>
        <w:tc>
          <w:tcPr>
            <w:tcW w:w="1785" w:type="pct"/>
            <w:shd w:val="clear" w:color="auto" w:fill="auto"/>
            <w:vAlign w:val="center"/>
            <w:hideMark/>
          </w:tcPr>
          <w:p w:rsidR="00BF62D0" w:rsidRPr="00AC2338" w:rsidRDefault="00BF62D0" w:rsidP="00826565">
            <w:pPr>
              <w:ind w:left="-113" w:right="-113" w:firstLine="0"/>
              <w:jc w:val="center"/>
              <w:rPr>
                <w:color w:val="000000"/>
                <w:sz w:val="24"/>
                <w:lang w:eastAsia="ru-RU"/>
              </w:rPr>
            </w:pPr>
            <w:r w:rsidRPr="00AC2338">
              <w:rPr>
                <w:color w:val="000000"/>
                <w:sz w:val="24"/>
                <w:lang w:eastAsia="ru-RU"/>
              </w:rPr>
              <w:t>Затраты тепла на собственные нужды котельной</w:t>
            </w:r>
          </w:p>
        </w:tc>
        <w:tc>
          <w:tcPr>
            <w:tcW w:w="830" w:type="pct"/>
            <w:shd w:val="clear" w:color="auto" w:fill="FFFFFF"/>
            <w:vAlign w:val="center"/>
          </w:tcPr>
          <w:p w:rsidR="00BF62D0" w:rsidRPr="00826565" w:rsidRDefault="00BF62D0" w:rsidP="00826565">
            <w:pPr>
              <w:ind w:left="-113" w:right="-113" w:firstLine="0"/>
              <w:jc w:val="center"/>
              <w:rPr>
                <w:color w:val="000000"/>
                <w:sz w:val="24"/>
              </w:rPr>
            </w:pPr>
            <w:r w:rsidRPr="00826565">
              <w:rPr>
                <w:color w:val="000000"/>
                <w:sz w:val="24"/>
              </w:rPr>
              <w:t>0,0137</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c>
          <w:tcPr>
            <w:tcW w:w="359"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c>
          <w:tcPr>
            <w:tcW w:w="624" w:type="pct"/>
            <w:vAlign w:val="center"/>
          </w:tcPr>
          <w:p w:rsidR="00BF62D0" w:rsidRPr="00826565" w:rsidRDefault="00BF62D0" w:rsidP="00826565">
            <w:pPr>
              <w:ind w:left="-113" w:right="-113" w:firstLine="0"/>
              <w:jc w:val="center"/>
              <w:rPr>
                <w:color w:val="000000"/>
                <w:sz w:val="24"/>
              </w:rPr>
            </w:pPr>
            <w:r w:rsidRPr="00826565">
              <w:rPr>
                <w:color w:val="000000"/>
                <w:sz w:val="24"/>
              </w:rPr>
              <w:t>0,0137</w:t>
            </w:r>
          </w:p>
        </w:tc>
        <w:tc>
          <w:tcPr>
            <w:tcW w:w="650"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r>
      <w:tr w:rsidR="00BF62D0" w:rsidRPr="00AC2338" w:rsidTr="00BF62D0">
        <w:trPr>
          <w:trHeight w:val="300"/>
        </w:trPr>
        <w:tc>
          <w:tcPr>
            <w:tcW w:w="1785" w:type="pct"/>
            <w:shd w:val="clear" w:color="auto" w:fill="auto"/>
            <w:vAlign w:val="center"/>
            <w:hideMark/>
          </w:tcPr>
          <w:p w:rsidR="00BF62D0" w:rsidRPr="00AC2338" w:rsidRDefault="00BF62D0" w:rsidP="00826565">
            <w:pPr>
              <w:ind w:left="-113" w:right="-113" w:firstLine="0"/>
              <w:jc w:val="center"/>
              <w:rPr>
                <w:color w:val="000000"/>
                <w:sz w:val="24"/>
                <w:lang w:eastAsia="ru-RU"/>
              </w:rPr>
            </w:pPr>
            <w:r w:rsidRPr="00AC2338">
              <w:rPr>
                <w:color w:val="000000"/>
                <w:sz w:val="24"/>
                <w:lang w:eastAsia="ru-RU"/>
              </w:rPr>
              <w:t>Потери в тепловых сетях</w:t>
            </w:r>
          </w:p>
        </w:tc>
        <w:tc>
          <w:tcPr>
            <w:tcW w:w="830" w:type="pct"/>
            <w:shd w:val="clear" w:color="auto" w:fill="FFFFFF"/>
            <w:vAlign w:val="center"/>
          </w:tcPr>
          <w:p w:rsidR="00BF62D0" w:rsidRPr="00826565" w:rsidRDefault="00BF62D0" w:rsidP="00826565">
            <w:pPr>
              <w:ind w:left="-113" w:right="-113" w:firstLine="0"/>
              <w:jc w:val="center"/>
              <w:rPr>
                <w:color w:val="000000"/>
                <w:sz w:val="24"/>
              </w:rPr>
            </w:pPr>
            <w:r w:rsidRPr="00826565">
              <w:rPr>
                <w:color w:val="000000"/>
                <w:sz w:val="24"/>
              </w:rPr>
              <w:t>0,131</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c>
          <w:tcPr>
            <w:tcW w:w="359"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c>
          <w:tcPr>
            <w:tcW w:w="624" w:type="pct"/>
            <w:vAlign w:val="center"/>
          </w:tcPr>
          <w:p w:rsidR="00BF62D0" w:rsidRPr="00826565" w:rsidRDefault="00BF62D0" w:rsidP="00826565">
            <w:pPr>
              <w:ind w:left="-113" w:right="-113" w:firstLine="0"/>
              <w:jc w:val="center"/>
              <w:rPr>
                <w:color w:val="000000"/>
                <w:sz w:val="24"/>
              </w:rPr>
            </w:pPr>
            <w:r w:rsidRPr="00826565">
              <w:rPr>
                <w:color w:val="000000"/>
                <w:sz w:val="24"/>
              </w:rPr>
              <w:t>0,131</w:t>
            </w:r>
          </w:p>
        </w:tc>
        <w:tc>
          <w:tcPr>
            <w:tcW w:w="650"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r>
      <w:tr w:rsidR="00BF62D0" w:rsidRPr="00AC2338" w:rsidTr="00BF62D0">
        <w:trPr>
          <w:trHeight w:val="45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отопление</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1,15</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1,15</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r>
      <w:tr w:rsidR="00BF62D0" w:rsidRPr="00AC2338" w:rsidTr="00BF62D0">
        <w:trPr>
          <w:trHeight w:val="45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ГВС</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0</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0</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r>
      <w:tr w:rsidR="00BF62D0" w:rsidRPr="00AC2338" w:rsidTr="00BF62D0">
        <w:trPr>
          <w:trHeight w:val="300"/>
        </w:trPr>
        <w:tc>
          <w:tcPr>
            <w:tcW w:w="1785" w:type="pct"/>
            <w:shd w:val="clear" w:color="auto" w:fill="auto"/>
            <w:vAlign w:val="center"/>
            <w:hideMark/>
          </w:tcPr>
          <w:p w:rsidR="00BF62D0" w:rsidRPr="00AC2338" w:rsidRDefault="00BF62D0" w:rsidP="00826565">
            <w:pPr>
              <w:ind w:left="-113" w:right="-113" w:firstLine="0"/>
              <w:jc w:val="center"/>
              <w:rPr>
                <w:color w:val="000000"/>
                <w:sz w:val="24"/>
                <w:lang w:eastAsia="ru-RU"/>
              </w:rPr>
            </w:pPr>
            <w:r w:rsidRPr="00AC2338">
              <w:rPr>
                <w:color w:val="000000"/>
                <w:sz w:val="24"/>
                <w:lang w:eastAsia="ru-RU"/>
              </w:rPr>
              <w:t>Резерв/дефицит тепловой мощности</w:t>
            </w:r>
          </w:p>
        </w:tc>
        <w:tc>
          <w:tcPr>
            <w:tcW w:w="830" w:type="pct"/>
            <w:shd w:val="clear" w:color="auto" w:fill="auto"/>
            <w:vAlign w:val="center"/>
          </w:tcPr>
          <w:p w:rsidR="00BF62D0" w:rsidRPr="00826565" w:rsidRDefault="00BF62D0" w:rsidP="00826565">
            <w:pPr>
              <w:ind w:left="-113" w:right="-113" w:firstLine="0"/>
              <w:jc w:val="center"/>
              <w:rPr>
                <w:color w:val="000000"/>
                <w:sz w:val="24"/>
              </w:rPr>
            </w:pPr>
            <w:r w:rsidRPr="00826565">
              <w:rPr>
                <w:color w:val="000000"/>
                <w:sz w:val="24"/>
              </w:rPr>
              <w:t>0,425</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c>
          <w:tcPr>
            <w:tcW w:w="359"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c>
          <w:tcPr>
            <w:tcW w:w="624" w:type="pct"/>
            <w:vAlign w:val="center"/>
          </w:tcPr>
          <w:p w:rsidR="00BF62D0" w:rsidRPr="00826565" w:rsidRDefault="00BF62D0" w:rsidP="00826565">
            <w:pPr>
              <w:ind w:left="-113" w:right="-113" w:firstLine="0"/>
              <w:jc w:val="center"/>
              <w:rPr>
                <w:color w:val="000000"/>
                <w:sz w:val="24"/>
              </w:rPr>
            </w:pPr>
            <w:r w:rsidRPr="00826565">
              <w:rPr>
                <w:color w:val="000000"/>
                <w:sz w:val="24"/>
              </w:rPr>
              <w:t>0,425</w:t>
            </w:r>
          </w:p>
        </w:tc>
        <w:tc>
          <w:tcPr>
            <w:tcW w:w="650"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r>
      <w:tr w:rsidR="00BF62D0" w:rsidRPr="00AC2338" w:rsidTr="00BF62D0">
        <w:trPr>
          <w:trHeight w:val="1125"/>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3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59"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24" w:type="pct"/>
            <w:vAlign w:val="center"/>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5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r>
      <w:tr w:rsidR="00BF62D0" w:rsidRPr="00AC2338" w:rsidTr="00BF62D0">
        <w:trPr>
          <w:trHeight w:val="900"/>
        </w:trPr>
        <w:tc>
          <w:tcPr>
            <w:tcW w:w="1785" w:type="pct"/>
            <w:shd w:val="clear" w:color="auto" w:fill="auto"/>
            <w:vAlign w:val="center"/>
            <w:hideMark/>
          </w:tcPr>
          <w:p w:rsidR="00BF62D0" w:rsidRPr="00AC2338" w:rsidRDefault="00BF62D0" w:rsidP="00BF62D0">
            <w:pPr>
              <w:ind w:left="-113" w:right="-113" w:firstLine="0"/>
              <w:jc w:val="center"/>
              <w:rPr>
                <w:color w:val="000000"/>
                <w:sz w:val="24"/>
                <w:lang w:eastAsia="ru-RU"/>
              </w:rPr>
            </w:pPr>
            <w:r w:rsidRPr="00AC2338">
              <w:rPr>
                <w:color w:val="000000"/>
                <w:sz w:val="24"/>
                <w:lang w:eastAsia="ru-RU"/>
              </w:rPr>
              <w:t>Минимально допустимое значение тепловой нагрузки на коллекторах станции при аварийном выводе самого мощного котла</w:t>
            </w:r>
          </w:p>
        </w:tc>
        <w:tc>
          <w:tcPr>
            <w:tcW w:w="83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59"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24" w:type="pct"/>
            <w:vAlign w:val="center"/>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5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r>
    </w:tbl>
    <w:p w:rsidR="00E03AFC" w:rsidRDefault="00E03AFC" w:rsidP="00E03AFC">
      <w:pPr>
        <w:spacing w:before="120"/>
      </w:pPr>
      <w:r>
        <w:t>По результатам расчетов, было определено что котельная №9 имеет незначительный резерв тепловой мощности.</w:t>
      </w:r>
    </w:p>
    <w:p w:rsidR="000E580A" w:rsidRPr="00AC2338" w:rsidRDefault="00B341C8" w:rsidP="00203371">
      <w:pPr>
        <w:pStyle w:val="1"/>
        <w:jc w:val="center"/>
        <w:rPr>
          <w:bCs w:val="0"/>
          <w:szCs w:val="28"/>
        </w:rPr>
      </w:pPr>
      <w:bookmarkStart w:id="21" w:name="_Toc204763246"/>
      <w:r w:rsidRPr="00AC2338">
        <w:rPr>
          <w:bCs w:val="0"/>
          <w:szCs w:val="28"/>
        </w:rPr>
        <w:t>3.4</w:t>
      </w:r>
      <w:r w:rsidR="00181165">
        <w:rPr>
          <w:bCs w:val="0"/>
          <w:szCs w:val="28"/>
          <w:lang w:val="ru-RU"/>
        </w:rPr>
        <w:t>.</w:t>
      </w:r>
      <w:r w:rsidRPr="00AC2338">
        <w:rPr>
          <w:bCs w:val="0"/>
          <w:szCs w:val="28"/>
        </w:rPr>
        <w:t xml:space="preserve"> П</w:t>
      </w:r>
      <w:r w:rsidR="000E580A" w:rsidRPr="00AC2338">
        <w:rPr>
          <w:bCs w:val="0"/>
          <w:szCs w:val="28"/>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1"/>
    </w:p>
    <w:p w:rsidR="0080446A" w:rsidRPr="00AC2338" w:rsidRDefault="0093737B" w:rsidP="00054C96">
      <w:r w:rsidRPr="00AC2338">
        <w:t>Кызыл-Озёкское сельское поселение</w:t>
      </w:r>
      <w:r w:rsidR="00674001" w:rsidRPr="00AC2338">
        <w:t xml:space="preserve"> не содержит </w:t>
      </w:r>
      <w:r w:rsidR="007B05F3" w:rsidRPr="00AC2338">
        <w:t>зон действия источников тепловой энергии,</w:t>
      </w:r>
      <w:r w:rsidR="00674001" w:rsidRPr="00AC2338">
        <w:t xml:space="preserve"> расположенных в гра</w:t>
      </w:r>
      <w:r w:rsidR="00054C96" w:rsidRPr="00AC2338">
        <w:t>ницах двух или более поселений.</w:t>
      </w:r>
    </w:p>
    <w:p w:rsidR="007F15A5" w:rsidRPr="00AC2338" w:rsidRDefault="007F15A5" w:rsidP="00203371">
      <w:pPr>
        <w:pStyle w:val="1"/>
        <w:numPr>
          <w:ilvl w:val="1"/>
          <w:numId w:val="35"/>
        </w:numPr>
        <w:ind w:left="0" w:firstLine="709"/>
        <w:jc w:val="center"/>
        <w:rPr>
          <w:bCs w:val="0"/>
          <w:szCs w:val="28"/>
        </w:rPr>
      </w:pPr>
      <w:bookmarkStart w:id="22" w:name="_Toc204763247"/>
      <w:r w:rsidRPr="00AC2338">
        <w:rPr>
          <w:bCs w:val="0"/>
          <w:szCs w:val="28"/>
        </w:rPr>
        <w:t>Определение радиуса эффективного теплоснабжения</w:t>
      </w:r>
      <w:bookmarkEnd w:id="22"/>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а) стоимости единицы тепловой энергии (мощности)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б) удельной стоимости оказываемых услуг по передаче единицы тепловой энергии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rsidR="002E48CE" w:rsidRPr="00AC2338" w:rsidRDefault="002E48CE" w:rsidP="007F15A5">
      <w:pPr>
        <w:pStyle w:val="Default"/>
        <w:ind w:firstLine="708"/>
        <w:jc w:val="both"/>
        <w:rPr>
          <w:rFonts w:ascii="Times New Roman" w:hAnsi="Times New Roman" w:cs="Times New Roman"/>
          <w:color w:val="auto"/>
          <w:sz w:val="28"/>
          <w:szCs w:val="26"/>
          <w:lang w:eastAsia="zh-CN"/>
        </w:rPr>
      </w:pPr>
    </w:p>
    <w:p w:rsidR="007F15A5" w:rsidRPr="00AC2338" w:rsidRDefault="00FF1082" w:rsidP="007F15A5">
      <w:pPr>
        <w:pStyle w:val="Default"/>
        <w:jc w:val="center"/>
        <w:rPr>
          <w:rFonts w:ascii="Times New Roman" w:hAnsi="Times New Roman" w:cs="Times New Roman"/>
          <w:color w:val="auto"/>
          <w:sz w:val="28"/>
          <w:szCs w:val="26"/>
          <w:lang w:eastAsia="zh-CN"/>
        </w:rPr>
      </w:pPr>
      <w:r w:rsidRPr="00AC2338">
        <w:rPr>
          <w:noProof/>
        </w:rPr>
        <w:drawing>
          <wp:inline distT="0" distB="0" distL="0" distR="0" wp14:anchorId="45220B47" wp14:editId="46176F25">
            <wp:extent cx="962025" cy="533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5334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14:anchorId="0C0FBBCE" wp14:editId="52A48DC0">
            <wp:extent cx="495300" cy="333375"/>
            <wp:effectExtent l="0" t="0" r="0" b="0"/>
            <wp:docPr id="6" name="Рисунок 2" descr="https://usn.1gl.ru/system/content/image/8/1/26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sn.1gl.ru/system/content/image/8/1/26319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14:anchorId="0DDED645" wp14:editId="38CECE8A">
            <wp:extent cx="304800" cy="266700"/>
            <wp:effectExtent l="0" t="0" r="0" b="0"/>
            <wp:docPr id="7" name="Рисунок 3" descr="https://usn.1gl.ru/system/content/image/8/1/2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sn.1gl.ru/system/content/image/8/1/26319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объем отпуска тепловой энергии в виде горячей воды с коллекторов ис-точника тепловой энергии в i-м расчетном периоде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Удельная стоимость оказываемых услуг по передаче единицы тепловой энер-гии в горячей воде в системе теплоснабжения должна рассчитываться по формуле: </w:t>
      </w:r>
    </w:p>
    <w:p w:rsidR="007F15A5" w:rsidRPr="00AC2338" w:rsidRDefault="00FF1082" w:rsidP="00B341C8">
      <w:pPr>
        <w:pStyle w:val="Default"/>
        <w:jc w:val="center"/>
        <w:rPr>
          <w:rFonts w:ascii="Times New Roman" w:hAnsi="Times New Roman" w:cs="Times New Roman"/>
          <w:color w:val="auto"/>
          <w:sz w:val="28"/>
          <w:szCs w:val="26"/>
          <w:lang w:eastAsia="zh-CN"/>
        </w:rPr>
      </w:pPr>
      <w:r w:rsidRPr="00AC2338">
        <w:rPr>
          <w:noProof/>
        </w:rPr>
        <w:drawing>
          <wp:inline distT="0" distB="0" distL="0" distR="0" wp14:anchorId="70D643D2" wp14:editId="66F4B843">
            <wp:extent cx="1066800" cy="561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r w:rsidR="00B341C8" w:rsidRPr="00AC2338">
        <w:rPr>
          <w:rFonts w:ascii="Times New Roman" w:hAnsi="Times New Roman" w:cs="Times New Roman"/>
          <w:color w:val="auto"/>
          <w:sz w:val="28"/>
          <w:szCs w:val="26"/>
          <w:lang w:eastAsia="zh-CN"/>
        </w:rPr>
        <w:t xml:space="preserve">, </w:t>
      </w:r>
      <w:r w:rsidR="007F15A5" w:rsidRPr="00AC2338">
        <w:rPr>
          <w:rFonts w:ascii="Times New Roman" w:hAnsi="Times New Roman" w:cs="Times New Roman"/>
          <w:color w:val="auto"/>
          <w:sz w:val="28"/>
          <w:szCs w:val="26"/>
          <w:lang w:eastAsia="zh-CN"/>
        </w:rPr>
        <w:t xml:space="preserve">где: </w:t>
      </w:r>
    </w:p>
    <w:p w:rsidR="007F15A5" w:rsidRPr="00AC2338" w:rsidRDefault="00CD41AE" w:rsidP="00CD41AE">
      <w:pPr>
        <w:pStyle w:val="Default"/>
        <w:jc w:val="both"/>
        <w:rPr>
          <w:rFonts w:ascii="Times New Roman" w:hAnsi="Times New Roman" w:cs="Times New Roman"/>
          <w:color w:val="auto"/>
          <w:sz w:val="28"/>
          <w:szCs w:val="26"/>
          <w:lang w:eastAsia="zh-CN"/>
        </w:rPr>
      </w:pPr>
      <w:r w:rsidRPr="00AC2338">
        <w:rPr>
          <w:noProof/>
        </w:rPr>
        <w:tab/>
      </w:r>
      <w:r w:rsidR="00FF1082" w:rsidRPr="00AC2338">
        <w:rPr>
          <w:noProof/>
        </w:rPr>
        <w:drawing>
          <wp:inline distT="0" distB="0" distL="0" distR="0" wp14:anchorId="554DCE9C" wp14:editId="24FC2292">
            <wp:extent cx="542925" cy="295275"/>
            <wp:effectExtent l="0" t="0" r="0" b="0"/>
            <wp:docPr id="9" name="Рисунок 1" descr="https://usn.1gl.ru/system/content/image/8/1/26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sn.1gl.ru/system/content/image/8/1/2632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необходимая валовая выручка по передаче тепловой энергии в виде горячей воды на i-й расчетный период регулирования, тыс. руб.; </w:t>
      </w:r>
    </w:p>
    <w:p w:rsidR="007F15A5" w:rsidRPr="00AC2338" w:rsidRDefault="00CD41AE" w:rsidP="00CD41A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FF1082" w:rsidRPr="00AC2338">
        <w:rPr>
          <w:noProof/>
        </w:rPr>
        <w:drawing>
          <wp:inline distT="0" distB="0" distL="0" distR="0" wp14:anchorId="77C70417" wp14:editId="28F4EA62">
            <wp:extent cx="295275" cy="29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объем отпуска тепловой энергии в виде горячей воды из тепловых сетей системы теплоснабжения на i-й расчетный период регулирования, тыс. Гкал. </w:t>
      </w:r>
    </w:p>
    <w:p w:rsidR="002E48CE" w:rsidRPr="00AC2338" w:rsidRDefault="002E48CE" w:rsidP="007F15A5">
      <w:pPr>
        <w:pStyle w:val="Default"/>
        <w:tabs>
          <w:tab w:val="left" w:pos="1701"/>
        </w:tabs>
        <w:jc w:val="both"/>
        <w:rPr>
          <w:rFonts w:ascii="Times New Roman" w:hAnsi="Times New Roman" w:cs="Times New Roman"/>
          <w:color w:val="auto"/>
          <w:sz w:val="28"/>
          <w:szCs w:val="26"/>
          <w:lang w:eastAsia="zh-CN"/>
        </w:rPr>
      </w:pPr>
    </w:p>
    <w:p w:rsidR="007F15A5" w:rsidRPr="00AC2338" w:rsidRDefault="002E48CE" w:rsidP="002E48C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 xml:space="preserve">Стоимость тепловой энергии в виде горячей воды, поставляемой потребителям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drawing>
          <wp:inline distT="0" distB="0" distL="0" distR="0" wp14:anchorId="56D0672D" wp14:editId="1412FE52">
            <wp:extent cx="2219325"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CD41AE" w:rsidP="00CD41AE">
      <w:pPr>
        <w:pStyle w:val="Default"/>
        <w:tabs>
          <w:tab w:val="left" w:pos="993"/>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При подключении нового объекта заявителя к тепловой сети системы теплоснабжения исполнителя стоимость тепловой энер</w:t>
      </w:r>
      <w:r w:rsidRPr="00AC2338">
        <w:rPr>
          <w:rFonts w:ascii="Times New Roman" w:hAnsi="Times New Roman" w:cs="Times New Roman"/>
          <w:color w:val="auto"/>
          <w:sz w:val="28"/>
          <w:szCs w:val="26"/>
          <w:lang w:eastAsia="zh-CN"/>
        </w:rPr>
        <w:t>гии в виде горячей воды, постав</w:t>
      </w:r>
      <w:r w:rsidR="007F15A5" w:rsidRPr="00AC2338">
        <w:rPr>
          <w:rFonts w:ascii="Times New Roman" w:hAnsi="Times New Roman" w:cs="Times New Roman"/>
          <w:color w:val="auto"/>
          <w:sz w:val="28"/>
          <w:szCs w:val="26"/>
          <w:lang w:eastAsia="zh-CN"/>
        </w:rPr>
        <w:t xml:space="preserve">ляемой потребителям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drawing>
          <wp:inline distT="0" distB="0" distL="0" distR="0" wp14:anchorId="37B34284" wp14:editId="730B9AAA">
            <wp:extent cx="2857500" cy="438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381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,руб./Гкал</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1F396E5C" wp14:editId="794B89F9">
            <wp:extent cx="666750" cy="28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w:t>
      </w:r>
      <w:r w:rsidR="00CD41AE" w:rsidRPr="00AC2338">
        <w:rPr>
          <w:rFonts w:ascii="Times New Roman" w:hAnsi="Times New Roman" w:cs="Times New Roman"/>
          <w:color w:val="auto"/>
          <w:sz w:val="28"/>
          <w:szCs w:val="26"/>
          <w:lang w:eastAsia="zh-CN"/>
        </w:rPr>
        <w:t>оснабжения нового объекта заяви</w:t>
      </w:r>
      <w:r w:rsidR="007F15A5" w:rsidRPr="00AC2338">
        <w:rPr>
          <w:rFonts w:ascii="Times New Roman" w:hAnsi="Times New Roman" w:cs="Times New Roman"/>
          <w:color w:val="auto"/>
          <w:sz w:val="28"/>
          <w:szCs w:val="26"/>
          <w:lang w:eastAsia="zh-CN"/>
        </w:rPr>
        <w:t xml:space="preserve">теля, присоединяемого к тепловой сети системы теплоснабжения исполнителя,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61F90B64" wp14:editId="2A36F7EF">
            <wp:extent cx="476250" cy="295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с коллекторов источника тепловой энергии для теплоснабжения </w:t>
      </w:r>
      <w:r w:rsidR="00CD41AE" w:rsidRPr="00AC2338">
        <w:rPr>
          <w:rFonts w:ascii="Times New Roman" w:hAnsi="Times New Roman" w:cs="Times New Roman"/>
          <w:color w:val="auto"/>
          <w:sz w:val="28"/>
          <w:szCs w:val="26"/>
          <w:lang w:eastAsia="zh-CN"/>
        </w:rPr>
        <w:t>нового объекта заявителя, присо</w:t>
      </w:r>
      <w:r w:rsidR="007F15A5" w:rsidRPr="00AC2338">
        <w:rPr>
          <w:rFonts w:ascii="Times New Roman" w:hAnsi="Times New Roman" w:cs="Times New Roman"/>
          <w:color w:val="auto"/>
          <w:sz w:val="28"/>
          <w:szCs w:val="26"/>
          <w:lang w:eastAsia="zh-CN"/>
        </w:rPr>
        <w:t xml:space="preserve">единяемого к тепловой сети системы теплоснабжения исполнителя, на i-й расчетный период регулирования, тыс. Гкал;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19D2684A" wp14:editId="37F797E7">
            <wp:extent cx="62865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308B5B86" wp14:editId="6D42FF04">
            <wp:extent cx="619125"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из тепловых сетей системы теплоснабжения исполнителя для т</w:t>
      </w:r>
      <w:r w:rsidR="00CD41AE" w:rsidRPr="00AC2338">
        <w:rPr>
          <w:rFonts w:ascii="Times New Roman" w:hAnsi="Times New Roman" w:cs="Times New Roman"/>
          <w:color w:val="auto"/>
          <w:sz w:val="28"/>
          <w:szCs w:val="26"/>
          <w:lang w:eastAsia="zh-CN"/>
        </w:rPr>
        <w:t>еплоснабжения нового объекта за</w:t>
      </w:r>
      <w:r w:rsidR="007F15A5" w:rsidRPr="00AC2338">
        <w:rPr>
          <w:rFonts w:ascii="Times New Roman" w:hAnsi="Times New Roman" w:cs="Times New Roman"/>
          <w:color w:val="auto"/>
          <w:sz w:val="28"/>
          <w:szCs w:val="26"/>
          <w:lang w:eastAsia="zh-CN"/>
        </w:rPr>
        <w:t xml:space="preserve">явителя, присоединяемого к тепловой сети системы теплоснабжения исполнителя, на i-й расчетный период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Если по результатам расчетов стоимость тепловой энергии в виде горяч</w:t>
      </w:r>
      <w:r w:rsidR="00CD41AE" w:rsidRPr="00AC2338">
        <w:rPr>
          <w:rFonts w:ascii="Times New Roman" w:hAnsi="Times New Roman" w:cs="Times New Roman"/>
          <w:color w:val="auto"/>
          <w:sz w:val="28"/>
          <w:szCs w:val="26"/>
          <w:lang w:eastAsia="zh-CN"/>
        </w:rPr>
        <w:t>ей во</w:t>
      </w:r>
      <w:r w:rsidRPr="00AC2338">
        <w:rPr>
          <w:rFonts w:ascii="Times New Roman" w:hAnsi="Times New Roman" w:cs="Times New Roman"/>
          <w:color w:val="auto"/>
          <w:sz w:val="28"/>
          <w:szCs w:val="26"/>
          <w:lang w:eastAsia="zh-CN"/>
        </w:rPr>
        <w:t xml:space="preserve">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FF1082" w:rsidRPr="00AC2338">
        <w:rPr>
          <w:rFonts w:ascii="Cambria Math" w:hAnsi="Cambria Math" w:cs="Cambria Math"/>
          <w:noProof/>
          <w:color w:val="auto"/>
          <w:sz w:val="28"/>
          <w:szCs w:val="26"/>
        </w:rPr>
        <w:drawing>
          <wp:inline distT="0" distB="0" distL="0" distR="0" wp14:anchorId="3E3E2667" wp14:editId="71541143">
            <wp:extent cx="571500"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больше, чем стоимость тепловой энергии в виде горячей воды, поставляемой потребителям в системе теплосна</w:t>
      </w:r>
      <w:r w:rsidR="00CD41AE" w:rsidRPr="00AC2338">
        <w:rPr>
          <w:rFonts w:ascii="Times New Roman" w:hAnsi="Times New Roman" w:cs="Times New Roman"/>
          <w:color w:val="auto"/>
          <w:sz w:val="28"/>
          <w:szCs w:val="26"/>
          <w:lang w:eastAsia="zh-CN"/>
        </w:rPr>
        <w:t>бжения до присоединения потреби</w:t>
      </w:r>
      <w:r w:rsidRPr="00AC2338">
        <w:rPr>
          <w:rFonts w:ascii="Times New Roman" w:hAnsi="Times New Roman" w:cs="Times New Roman"/>
          <w:color w:val="auto"/>
          <w:sz w:val="28"/>
          <w:szCs w:val="26"/>
          <w:lang w:eastAsia="zh-CN"/>
        </w:rPr>
        <w:t xml:space="preserve">теля к тепловым сетям системы теплоснабжения исполнителя </w:t>
      </w:r>
      <w:r w:rsidR="00FF1082" w:rsidRPr="00AC2338">
        <w:rPr>
          <w:rFonts w:ascii="Cambria Math" w:hAnsi="Cambria Math" w:cs="Cambria Math"/>
          <w:noProof/>
          <w:color w:val="auto"/>
          <w:sz w:val="28"/>
          <w:szCs w:val="26"/>
        </w:rPr>
        <w:drawing>
          <wp:inline distT="0" distB="0" distL="0" distR="0" wp14:anchorId="41271AFF" wp14:editId="14437298">
            <wp:extent cx="295275" cy="314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CD41AE" w:rsidRPr="00AC2338">
        <w:rPr>
          <w:rFonts w:ascii="Times New Roman" w:hAnsi="Times New Roman" w:cs="Times New Roman"/>
          <w:color w:val="auto"/>
          <w:sz w:val="28"/>
          <w:szCs w:val="26"/>
          <w:lang w:eastAsia="zh-CN"/>
        </w:rPr>
        <w:t>, то присоедине</w:t>
      </w:r>
      <w:r w:rsidRPr="00AC2338">
        <w:rPr>
          <w:rFonts w:ascii="Times New Roman" w:hAnsi="Times New Roman" w:cs="Times New Roman"/>
          <w:color w:val="auto"/>
          <w:sz w:val="28"/>
          <w:szCs w:val="26"/>
          <w:lang w:eastAsia="zh-CN"/>
        </w:rPr>
        <w:t xml:space="preserve">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FF1082" w:rsidRPr="00AC2338">
        <w:rPr>
          <w:rFonts w:ascii="Cambria Math" w:hAnsi="Cambria Math" w:cs="Cambria Math"/>
          <w:noProof/>
          <w:color w:val="auto"/>
          <w:sz w:val="28"/>
          <w:szCs w:val="26"/>
        </w:rPr>
        <w:drawing>
          <wp:inline distT="0" distB="0" distL="0" distR="0" wp14:anchorId="7A8FEF68" wp14:editId="7EE05FD7">
            <wp:extent cx="571500"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00FF1082" w:rsidRPr="00AC2338">
        <w:rPr>
          <w:rFonts w:ascii="Cambria Math" w:hAnsi="Cambria Math" w:cs="Cambria Math"/>
          <w:noProof/>
          <w:color w:val="auto"/>
          <w:sz w:val="28"/>
          <w:szCs w:val="26"/>
        </w:rPr>
        <w:drawing>
          <wp:inline distT="0" distB="0" distL="0" distR="0" wp14:anchorId="00C9AD13" wp14:editId="54017004">
            <wp:extent cx="295275" cy="314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 целесообразно.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Если при тепловой нагрузке заявителя </w:t>
      </w:r>
      <w:r w:rsidR="00FF1082" w:rsidRPr="00AC2338">
        <w:rPr>
          <w:noProof/>
        </w:rPr>
        <w:drawing>
          <wp:inline distT="0" distB="0" distL="0" distR="0" wp14:anchorId="5633398C" wp14:editId="06338AFA">
            <wp:extent cx="552450" cy="3619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w:t>
      </w:r>
      <w:r w:rsidR="000B5CDD" w:rsidRPr="00AC2338">
        <w:rPr>
          <w:rFonts w:ascii="Times New Roman" w:hAnsi="Times New Roman" w:cs="Times New Roman"/>
          <w:color w:val="auto"/>
          <w:sz w:val="28"/>
          <w:szCs w:val="26"/>
          <w:lang w:eastAsia="zh-CN"/>
        </w:rPr>
        <w:t>ствии с Общероссийским классифи</w:t>
      </w:r>
      <w:r w:rsidRPr="00AC2338">
        <w:rPr>
          <w:rFonts w:ascii="Times New Roman" w:hAnsi="Times New Roman" w:cs="Times New Roman"/>
          <w:color w:val="auto"/>
          <w:sz w:val="28"/>
          <w:szCs w:val="26"/>
          <w:lang w:eastAsia="zh-CN"/>
        </w:rPr>
        <w:t>катором основных фондов (ОК 013-94), то подклю</w:t>
      </w:r>
      <w:r w:rsidR="000B5CDD" w:rsidRPr="00AC2338">
        <w:rPr>
          <w:rFonts w:ascii="Times New Roman" w:hAnsi="Times New Roman" w:cs="Times New Roman"/>
          <w:color w:val="auto"/>
          <w:sz w:val="28"/>
          <w:szCs w:val="26"/>
          <w:lang w:eastAsia="zh-CN"/>
        </w:rPr>
        <w:t>чение объекта является нецелесо</w:t>
      </w:r>
      <w:r w:rsidRPr="00AC2338">
        <w:rPr>
          <w:rFonts w:ascii="Times New Roman" w:hAnsi="Times New Roman" w:cs="Times New Roman"/>
          <w:color w:val="auto"/>
          <w:sz w:val="28"/>
          <w:szCs w:val="26"/>
          <w:lang w:eastAsia="zh-CN"/>
        </w:rPr>
        <w:t xml:space="preserve">образным, и объект заявителя находится за пределами радиуса эффективного теплоснабжения.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Дисконтированный срок окупаемости капитал</w:t>
      </w:r>
      <w:r w:rsidR="000B5CDD" w:rsidRPr="00AC2338">
        <w:rPr>
          <w:rFonts w:ascii="Times New Roman" w:hAnsi="Times New Roman" w:cs="Times New Roman"/>
          <w:color w:val="auto"/>
          <w:sz w:val="28"/>
          <w:szCs w:val="26"/>
          <w:lang w:eastAsia="zh-CN"/>
        </w:rPr>
        <w:t>ьных затрат в строительство теп</w:t>
      </w:r>
      <w:r w:rsidRPr="00AC2338">
        <w:rPr>
          <w:rFonts w:ascii="Times New Roman" w:hAnsi="Times New Roman" w:cs="Times New Roman"/>
          <w:color w:val="auto"/>
          <w:sz w:val="28"/>
          <w:szCs w:val="26"/>
          <w:lang w:eastAsia="zh-CN"/>
        </w:rPr>
        <w:t xml:space="preserve">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w:t>
      </w:r>
    </w:p>
    <w:p w:rsidR="007F15A5" w:rsidRPr="00AC2338" w:rsidRDefault="00FF1082" w:rsidP="000B5CDD">
      <w:pPr>
        <w:pStyle w:val="Default"/>
        <w:jc w:val="center"/>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02674781" wp14:editId="4F2ED98F">
            <wp:extent cx="1390650" cy="533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,лет</w:t>
      </w:r>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535D178B" wp14:editId="355D231D">
            <wp:extent cx="48577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5118CD6D" wp14:editId="3F8DA9C9">
            <wp:extent cx="323850" cy="238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норма доходности инвестированного к</w:t>
      </w:r>
      <w:r w:rsidR="000B5CDD" w:rsidRPr="00AC2338">
        <w:rPr>
          <w:rFonts w:ascii="Times New Roman" w:hAnsi="Times New Roman" w:cs="Times New Roman"/>
          <w:color w:val="auto"/>
          <w:sz w:val="28"/>
          <w:szCs w:val="26"/>
          <w:lang w:eastAsia="zh-CN"/>
        </w:rPr>
        <w:t>апитала, устанавливаемая в соот</w:t>
      </w:r>
      <w:r w:rsidR="007F15A5" w:rsidRPr="00AC2338">
        <w:rPr>
          <w:rFonts w:ascii="Times New Roman" w:hAnsi="Times New Roman" w:cs="Times New Roman"/>
          <w:color w:val="auto"/>
          <w:sz w:val="28"/>
          <w:szCs w:val="26"/>
          <w:lang w:eastAsia="zh-CN"/>
        </w:rPr>
        <w:t>ветствии с пунктом 6 Правил установления дол</w:t>
      </w:r>
      <w:r w:rsidR="000B5CDD" w:rsidRPr="00AC2338">
        <w:rPr>
          <w:rFonts w:ascii="Times New Roman" w:hAnsi="Times New Roman" w:cs="Times New Roman"/>
          <w:color w:val="auto"/>
          <w:sz w:val="28"/>
          <w:szCs w:val="26"/>
          <w:lang w:eastAsia="zh-CN"/>
        </w:rPr>
        <w:t>госрочных параметров регулирова</w:t>
      </w:r>
      <w:r w:rsidR="007F15A5" w:rsidRPr="00AC2338">
        <w:rPr>
          <w:rFonts w:ascii="Times New Roman" w:hAnsi="Times New Roman" w:cs="Times New Roman"/>
          <w:color w:val="auto"/>
          <w:sz w:val="28"/>
          <w:szCs w:val="26"/>
          <w:lang w:eastAsia="zh-CN"/>
        </w:rPr>
        <w:t xml:space="preserve">ния деятельности организаций в отнесенной законодательством </w:t>
      </w:r>
      <w:r w:rsidR="000B5CDD" w:rsidRPr="00AC2338">
        <w:rPr>
          <w:rFonts w:ascii="Times New Roman" w:hAnsi="Times New Roman" w:cs="Times New Roman"/>
          <w:color w:val="auto"/>
          <w:sz w:val="28"/>
          <w:szCs w:val="26"/>
          <w:lang w:eastAsia="zh-CN"/>
        </w:rPr>
        <w:t>Российской Феде</w:t>
      </w:r>
      <w:r w:rsidR="007F15A5" w:rsidRPr="00AC2338">
        <w:rPr>
          <w:rFonts w:ascii="Times New Roman" w:hAnsi="Times New Roman" w:cs="Times New Roman"/>
          <w:color w:val="auto"/>
          <w:sz w:val="28"/>
          <w:szCs w:val="26"/>
          <w:lang w:eastAsia="zh-CN"/>
        </w:rPr>
        <w:t>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w:t>
      </w:r>
      <w:r w:rsidR="000B5CDD" w:rsidRPr="00AC2338">
        <w:rPr>
          <w:rFonts w:ascii="Times New Roman" w:hAnsi="Times New Roman" w:cs="Times New Roman"/>
          <w:color w:val="auto"/>
          <w:sz w:val="28"/>
          <w:szCs w:val="26"/>
          <w:lang w:eastAsia="zh-CN"/>
        </w:rPr>
        <w:t>ным статьей 8 Федерального зако</w:t>
      </w:r>
      <w:r w:rsidR="007F15A5" w:rsidRPr="00AC2338">
        <w:rPr>
          <w:rFonts w:ascii="Times New Roman" w:hAnsi="Times New Roman" w:cs="Times New Roman"/>
          <w:color w:val="auto"/>
          <w:sz w:val="28"/>
          <w:szCs w:val="26"/>
          <w:lang w:eastAsia="zh-CN"/>
        </w:rPr>
        <w:t xml:space="preserve">на «О теплоснабжении», утвержденных постановлением Правительства Российской Федерации от 22.10.2012 № 1075; </w:t>
      </w:r>
    </w:p>
    <w:p w:rsidR="001A7EFF" w:rsidRPr="00AC2338" w:rsidRDefault="00FF1082" w:rsidP="000B5CDD">
      <w:pPr>
        <w:ind w:firstLine="708"/>
        <w:rPr>
          <w:szCs w:val="26"/>
        </w:rPr>
      </w:pPr>
      <w:r w:rsidRPr="00AC2338">
        <w:rPr>
          <w:noProof/>
          <w:szCs w:val="26"/>
          <w:lang w:eastAsia="ru-RU"/>
        </w:rPr>
        <w:drawing>
          <wp:inline distT="0" distB="0" distL="0" distR="0" wp14:anchorId="38B76008" wp14:editId="6DEBEED7">
            <wp:extent cx="314325"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007F15A5" w:rsidRPr="00AC2338">
        <w:rPr>
          <w:szCs w:val="26"/>
        </w:rPr>
        <w:t xml:space="preserve"> – величина капитальных затрат в строитель</w:t>
      </w:r>
      <w:r w:rsidR="000B5CDD" w:rsidRPr="00AC2338">
        <w:rPr>
          <w:szCs w:val="26"/>
        </w:rPr>
        <w:t>ство тепловой сети от точки под</w:t>
      </w:r>
      <w:r w:rsidR="007F15A5" w:rsidRPr="00AC2338">
        <w:rPr>
          <w:szCs w:val="26"/>
        </w:rPr>
        <w:t>ключения к тепловым сетям системы теплоснабжения (без НДС).</w:t>
      </w:r>
    </w:p>
    <w:p w:rsidR="00B341C8" w:rsidRPr="00AC2338" w:rsidRDefault="00B341C8" w:rsidP="00B341C8">
      <w:pPr>
        <w:ind w:firstLine="708"/>
        <w:rPr>
          <w:szCs w:val="26"/>
        </w:rPr>
      </w:pPr>
      <w:r w:rsidRPr="00AC2338">
        <w:rPr>
          <w:szCs w:val="2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341C8" w:rsidRPr="00AC2338" w:rsidRDefault="00B341C8" w:rsidP="00B341C8">
      <w:pPr>
        <w:ind w:firstLine="708"/>
        <w:rPr>
          <w:szCs w:val="26"/>
        </w:rPr>
      </w:pPr>
      <w:r w:rsidRPr="00AC2338">
        <w:rPr>
          <w:szCs w:val="26"/>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B341C8" w:rsidRDefault="00B341C8" w:rsidP="00B341C8">
      <w:pPr>
        <w:ind w:firstLine="708"/>
        <w:rPr>
          <w:szCs w:val="26"/>
        </w:rPr>
      </w:pPr>
      <w:r w:rsidRPr="00AC2338">
        <w:rPr>
          <w:szCs w:val="26"/>
        </w:rPr>
        <w:t xml:space="preserve">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w:t>
      </w:r>
      <w:r w:rsidR="001B052A" w:rsidRPr="00AC2338">
        <w:rPr>
          <w:szCs w:val="26"/>
        </w:rPr>
        <w:t>современным условиям была провед</w:t>
      </w:r>
      <w:r w:rsidRPr="00AC2338">
        <w:rPr>
          <w:szCs w:val="26"/>
        </w:rPr>
        <w:t>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w:t>
      </w:r>
      <w:r w:rsidR="001B052A" w:rsidRPr="00AC2338">
        <w:rPr>
          <w:szCs w:val="26"/>
        </w:rPr>
        <w:t>нить их для опред</w:t>
      </w:r>
      <w:r w:rsidRPr="00AC2338">
        <w:rPr>
          <w:szCs w:val="26"/>
        </w:rPr>
        <w:t>еления минимальных удельных затрат при действующих в настоящее время ценовых индикаторах.</w:t>
      </w:r>
    </w:p>
    <w:p w:rsidR="0077345A" w:rsidRPr="0077345A" w:rsidRDefault="0077345A" w:rsidP="0077345A">
      <w:pPr>
        <w:ind w:firstLine="708"/>
        <w:rPr>
          <w:szCs w:val="26"/>
        </w:rPr>
      </w:pPr>
      <w:r w:rsidRPr="0077345A">
        <w:rPr>
          <w:szCs w:val="26"/>
        </w:rPr>
        <w:t>В соответствии с Приказом Министерства энергетики Российской Федерации от «05» марта 2019 года № 212 «Об утверждении Методических указаний по разработке схем теплоснабжения»,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7345A" w:rsidRPr="0077345A" w:rsidRDefault="0077345A" w:rsidP="0077345A">
      <w:pPr>
        <w:ind w:firstLine="708"/>
        <w:rPr>
          <w:szCs w:val="26"/>
        </w:rPr>
      </w:pPr>
      <w:r w:rsidRPr="0077345A">
        <w:rPr>
          <w:szCs w:val="26"/>
        </w:rPr>
        <w:t xml:space="preserve">Основные критерии оценки целесообразности подключения новых потребителей в зоне действия системы централизованного теплоснабжения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финансовые затраты на строительство новых участков тепловой сети и реконструкция существующих участков тепловых сетей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пропускная способность существующих тепловых сетей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затраты на перекачку теплоносителя в тепловых сетях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потери тепловой энергии в тепловых сетях муниципального образования при передаче тепловой энергии; </w:t>
      </w:r>
    </w:p>
    <w:p w:rsidR="0077345A" w:rsidRPr="0077345A" w:rsidRDefault="0077345A" w:rsidP="0077345A">
      <w:pPr>
        <w:ind w:firstLine="708"/>
        <w:rPr>
          <w:szCs w:val="26"/>
        </w:rPr>
      </w:pPr>
      <w:r>
        <w:rPr>
          <w:szCs w:val="26"/>
        </w:rPr>
        <w:t>-</w:t>
      </w:r>
      <w:r w:rsidRPr="0077345A">
        <w:rPr>
          <w:szCs w:val="26"/>
        </w:rPr>
        <w:tab/>
        <w:t xml:space="preserve">надежность системы теплоснабжения муниципального образования. </w:t>
      </w:r>
    </w:p>
    <w:p w:rsidR="0077345A" w:rsidRPr="0077345A" w:rsidRDefault="0077345A" w:rsidP="0077345A">
      <w:pPr>
        <w:ind w:firstLine="708"/>
        <w:rPr>
          <w:szCs w:val="26"/>
        </w:rPr>
      </w:pPr>
      <w:r w:rsidRPr="0077345A">
        <w:rPr>
          <w:szCs w:val="26"/>
        </w:rPr>
        <w:t>Комплексная оценка вышеперечисленных факторов, определяет величину радиуса эффективного теплоснабжения источников тепловой энергии муниципального образования.</w:t>
      </w:r>
    </w:p>
    <w:p w:rsidR="0077345A" w:rsidRPr="0077345A" w:rsidRDefault="0077345A" w:rsidP="006E3D97">
      <w:pPr>
        <w:ind w:firstLine="708"/>
        <w:rPr>
          <w:szCs w:val="26"/>
        </w:rPr>
      </w:pPr>
      <w:r>
        <w:rPr>
          <w:szCs w:val="26"/>
        </w:rPr>
        <w:t>Радиус</w:t>
      </w:r>
      <w:r w:rsidRPr="0077345A">
        <w:rPr>
          <w:szCs w:val="26"/>
        </w:rPr>
        <w:t xml:space="preserve"> эффект</w:t>
      </w:r>
      <w:r w:rsidR="006E3D97">
        <w:rPr>
          <w:szCs w:val="26"/>
        </w:rPr>
        <w:t>ивного теплоснабжения</w:t>
      </w:r>
      <w:r>
        <w:rPr>
          <w:szCs w:val="26"/>
        </w:rPr>
        <w:t xml:space="preserve"> котельной</w:t>
      </w:r>
      <w:r w:rsidRPr="0077345A">
        <w:rPr>
          <w:szCs w:val="26"/>
        </w:rPr>
        <w:t xml:space="preserve"> МО Кызыл-Озёкское сельское поселение</w:t>
      </w:r>
      <w:r>
        <w:rPr>
          <w:szCs w:val="26"/>
        </w:rPr>
        <w:t xml:space="preserve"> представлен</w:t>
      </w:r>
      <w:r w:rsidRPr="0077345A">
        <w:rPr>
          <w:szCs w:val="26"/>
        </w:rPr>
        <w:t xml:space="preserve"> в таблице </w:t>
      </w:r>
      <w:r>
        <w:rPr>
          <w:szCs w:val="26"/>
        </w:rPr>
        <w:t>3.2</w:t>
      </w:r>
      <w:r w:rsidR="006E3D97">
        <w:rPr>
          <w:szCs w:val="26"/>
        </w:rPr>
        <w:t>.</w:t>
      </w:r>
    </w:p>
    <w:p w:rsidR="0077345A" w:rsidRPr="0077345A" w:rsidRDefault="0077345A" w:rsidP="006E3D97">
      <w:pPr>
        <w:ind w:firstLine="0"/>
        <w:rPr>
          <w:rFonts w:eastAsiaTheme="minorHAnsi"/>
          <w:lang w:eastAsia="en-US"/>
        </w:rPr>
      </w:pPr>
      <w:r w:rsidRPr="00266C5C">
        <w:rPr>
          <w:rFonts w:eastAsiaTheme="minorHAnsi"/>
          <w:lang w:eastAsia="en-US"/>
        </w:rPr>
        <w:t xml:space="preserve">Таблица </w:t>
      </w:r>
      <w:r w:rsidR="006E3D97">
        <w:rPr>
          <w:rFonts w:eastAsiaTheme="minorHAnsi"/>
          <w:lang w:eastAsia="en-US"/>
        </w:rPr>
        <w:t>3.2</w:t>
      </w:r>
      <w:r>
        <w:rPr>
          <w:rFonts w:eastAsiaTheme="minorHAnsi"/>
          <w:lang w:eastAsia="en-US"/>
        </w:rPr>
        <w:t xml:space="preserve"> - </w:t>
      </w:r>
      <w:r w:rsidRPr="0077345A">
        <w:rPr>
          <w:rFonts w:eastAsiaTheme="minorHAnsi"/>
          <w:lang w:eastAsia="en-US"/>
        </w:rPr>
        <w:t>Ради</w:t>
      </w:r>
      <w:r w:rsidR="006E3D97">
        <w:rPr>
          <w:rFonts w:eastAsiaTheme="minorHAnsi"/>
          <w:lang w:eastAsia="en-US"/>
        </w:rPr>
        <w:t xml:space="preserve">ус эффективного теплоснабжения </w:t>
      </w:r>
      <w:r w:rsidRPr="0077345A">
        <w:rPr>
          <w:rFonts w:eastAsiaTheme="minorHAnsi"/>
          <w:lang w:eastAsia="en-US"/>
        </w:rPr>
        <w:t>котельной МО Кызыл-Озёкское сельское поселение</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1"/>
        <w:gridCol w:w="3257"/>
      </w:tblGrid>
      <w:tr w:rsidR="0077345A" w:rsidRPr="00266C5C" w:rsidTr="00B90BD3">
        <w:trPr>
          <w:trHeight w:val="383"/>
          <w:jc w:val="center"/>
        </w:trPr>
        <w:tc>
          <w:tcPr>
            <w:tcW w:w="6661" w:type="dxa"/>
            <w:shd w:val="clear" w:color="auto" w:fill="auto"/>
            <w:vAlign w:val="center"/>
          </w:tcPr>
          <w:p w:rsidR="0077345A" w:rsidRPr="006E3D97" w:rsidRDefault="0077345A" w:rsidP="003F2BE1">
            <w:pPr>
              <w:widowControl/>
              <w:autoSpaceDE/>
              <w:autoSpaceDN/>
              <w:ind w:firstLine="0"/>
              <w:jc w:val="center"/>
              <w:rPr>
                <w:rFonts w:ascii="Times New Roman" w:eastAsia="Times New Roman" w:hAnsi="Times New Roman" w:cs="Times New Roman"/>
                <w:b/>
                <w:sz w:val="24"/>
              </w:rPr>
            </w:pPr>
            <w:r w:rsidRPr="006E3D97">
              <w:rPr>
                <w:rFonts w:ascii="Times New Roman" w:eastAsia="Times New Roman" w:hAnsi="Times New Roman" w:cs="Times New Roman"/>
                <w:b/>
                <w:sz w:val="24"/>
              </w:rPr>
              <w:t>Наименование  котельной</w:t>
            </w:r>
          </w:p>
        </w:tc>
        <w:tc>
          <w:tcPr>
            <w:tcW w:w="3257" w:type="dxa"/>
            <w:shd w:val="clear" w:color="auto" w:fill="auto"/>
            <w:vAlign w:val="center"/>
          </w:tcPr>
          <w:p w:rsidR="0077345A" w:rsidRPr="006E3D97" w:rsidRDefault="0077345A" w:rsidP="003F2BE1">
            <w:pPr>
              <w:widowControl/>
              <w:autoSpaceDE/>
              <w:autoSpaceDN/>
              <w:ind w:firstLine="0"/>
              <w:jc w:val="center"/>
              <w:rPr>
                <w:rFonts w:ascii="Times New Roman" w:eastAsia="Times New Roman" w:hAnsi="Times New Roman" w:cs="Times New Roman"/>
                <w:b/>
                <w:sz w:val="24"/>
              </w:rPr>
            </w:pPr>
            <w:r w:rsidRPr="006E3D97">
              <w:rPr>
                <w:rFonts w:ascii="Times New Roman" w:eastAsia="Times New Roman" w:hAnsi="Times New Roman" w:cs="Times New Roman"/>
                <w:b/>
                <w:sz w:val="24"/>
              </w:rPr>
              <w:t>Радиус эффективного теплоснабжения, км</w:t>
            </w:r>
          </w:p>
        </w:tc>
      </w:tr>
      <w:tr w:rsidR="0077345A" w:rsidRPr="00266C5C" w:rsidTr="00B90BD3">
        <w:trPr>
          <w:trHeight w:val="136"/>
          <w:jc w:val="center"/>
        </w:trPr>
        <w:tc>
          <w:tcPr>
            <w:tcW w:w="6661" w:type="dxa"/>
            <w:shd w:val="clear" w:color="auto" w:fill="auto"/>
            <w:vAlign w:val="center"/>
          </w:tcPr>
          <w:p w:rsidR="0077345A" w:rsidRPr="00266C5C" w:rsidRDefault="0077345A" w:rsidP="00886CAD">
            <w:pPr>
              <w:widowControl/>
              <w:tabs>
                <w:tab w:val="left" w:pos="993"/>
              </w:tabs>
              <w:ind w:firstLine="0"/>
              <w:jc w:val="center"/>
              <w:rPr>
                <w:rFonts w:ascii="Times New Roman" w:hAnsi="Times New Roman" w:cs="Times New Roman"/>
                <w:sz w:val="20"/>
                <w:szCs w:val="20"/>
                <w:lang w:val="ru-RU" w:eastAsia="en-US"/>
              </w:rPr>
            </w:pPr>
            <w:r w:rsidRPr="0077345A">
              <w:rPr>
                <w:rFonts w:ascii="Times New Roman" w:hAnsi="Times New Roman" w:cs="Times New Roman"/>
                <w:lang w:val="ru-RU" w:eastAsia="en-US"/>
              </w:rPr>
              <w:t>ООО «Сибирь-тепловая компания» Газовая котельная № 9 (с. Кызыл – Озек, ул. Совхозная, 13)</w:t>
            </w:r>
          </w:p>
        </w:tc>
        <w:tc>
          <w:tcPr>
            <w:tcW w:w="3257" w:type="dxa"/>
            <w:shd w:val="clear" w:color="auto" w:fill="auto"/>
            <w:vAlign w:val="center"/>
          </w:tcPr>
          <w:p w:rsidR="0077345A" w:rsidRPr="00886CAD" w:rsidRDefault="0077345A" w:rsidP="00886CAD">
            <w:pPr>
              <w:widowControl/>
              <w:tabs>
                <w:tab w:val="left" w:pos="993"/>
              </w:tabs>
              <w:ind w:firstLine="0"/>
              <w:jc w:val="center"/>
              <w:rPr>
                <w:rFonts w:ascii="Times New Roman" w:hAnsi="Times New Roman" w:cs="Times New Roman"/>
                <w:lang w:val="ru-RU" w:eastAsia="en-US"/>
              </w:rPr>
            </w:pPr>
            <w:r w:rsidRPr="00886CAD">
              <w:rPr>
                <w:rFonts w:ascii="Times New Roman" w:hAnsi="Times New Roman" w:cs="Times New Roman"/>
                <w:lang w:val="ru-RU" w:eastAsia="en-US"/>
              </w:rPr>
              <w:t>0,</w:t>
            </w:r>
            <w:r w:rsidR="006E3D97" w:rsidRPr="00886CAD">
              <w:rPr>
                <w:rFonts w:ascii="Times New Roman" w:hAnsi="Times New Roman" w:cs="Times New Roman"/>
                <w:lang w:val="ru-RU" w:eastAsia="en-US"/>
              </w:rPr>
              <w:t>520</w:t>
            </w:r>
          </w:p>
        </w:tc>
      </w:tr>
    </w:tbl>
    <w:p w:rsidR="000B5CDD" w:rsidRPr="00AC2338" w:rsidRDefault="00FE67FE" w:rsidP="00203371">
      <w:pPr>
        <w:pStyle w:val="1"/>
        <w:numPr>
          <w:ilvl w:val="0"/>
          <w:numId w:val="35"/>
        </w:numPr>
        <w:ind w:left="0" w:firstLine="709"/>
        <w:jc w:val="center"/>
      </w:pPr>
      <w:r w:rsidRPr="00AC2338">
        <w:br w:type="page"/>
      </w:r>
      <w:bookmarkStart w:id="23" w:name="_Toc204763248"/>
      <w:r w:rsidR="000B5CDD" w:rsidRPr="00AC2338">
        <w:t>РАЗДЕЛ 3. СУЩЕСТВУЮЩИЕ И ПЕРСПЕКТИВНЫЕ БАЛАНСЫ ТЕПЛОНОСИТЕЛЯ</w:t>
      </w:r>
      <w:bookmarkEnd w:id="23"/>
    </w:p>
    <w:p w:rsidR="000B5CDD" w:rsidRPr="00AC2338" w:rsidRDefault="000B5CDD"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Существующие и перспективные балансы теплоносителя приведены </w:t>
      </w:r>
      <w:r w:rsidR="00BF62D0">
        <w:rPr>
          <w:rFonts w:ascii="Times New Roman" w:hAnsi="Times New Roman" w:cs="Times New Roman"/>
          <w:color w:val="auto"/>
          <w:sz w:val="28"/>
          <w:szCs w:val="26"/>
          <w:lang w:eastAsia="zh-CN"/>
        </w:rPr>
        <w:t>в п.4.1.</w:t>
      </w:r>
    </w:p>
    <w:p w:rsidR="004039D9" w:rsidRPr="00AC2338" w:rsidRDefault="004039D9" w:rsidP="00203371">
      <w:pPr>
        <w:pStyle w:val="1"/>
        <w:numPr>
          <w:ilvl w:val="1"/>
          <w:numId w:val="36"/>
        </w:numPr>
        <w:ind w:left="0" w:firstLine="709"/>
        <w:jc w:val="center"/>
        <w:rPr>
          <w:bCs w:val="0"/>
          <w:szCs w:val="28"/>
        </w:rPr>
      </w:pPr>
      <w:bookmarkStart w:id="24" w:name="_Toc204763249"/>
      <w:r w:rsidRPr="00AC2338">
        <w:rPr>
          <w:bCs w:val="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4"/>
    </w:p>
    <w:p w:rsidR="004039D9" w:rsidRPr="00AC2338" w:rsidRDefault="004039D9"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Подробное описание систем химводоочистки источник</w:t>
      </w:r>
      <w:r w:rsidR="009303C9"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приведено в </w:t>
      </w:r>
      <w:r w:rsidR="00BF62D0">
        <w:rPr>
          <w:rFonts w:ascii="Times New Roman" w:hAnsi="Times New Roman" w:cs="Times New Roman"/>
          <w:color w:val="auto"/>
          <w:sz w:val="28"/>
          <w:szCs w:val="26"/>
          <w:lang w:eastAsia="zh-CN"/>
        </w:rPr>
        <w:t>в таблице 4.1.</w:t>
      </w:r>
      <w:r w:rsidRPr="00AC2338">
        <w:rPr>
          <w:rFonts w:ascii="Times New Roman" w:hAnsi="Times New Roman" w:cs="Times New Roman"/>
          <w:color w:val="auto"/>
          <w:sz w:val="28"/>
          <w:szCs w:val="26"/>
          <w:lang w:eastAsia="zh-CN"/>
        </w:rPr>
        <w:t xml:space="preserve"> </w:t>
      </w:r>
    </w:p>
    <w:p w:rsidR="00E94C3E" w:rsidRPr="00AC2338" w:rsidRDefault="00E94C3E"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Котельная №9 оборудована установкой умягчения воды периодического действия АКВАФЛОУ SF 25-56, которая работает по принципу ионного обмена.</w:t>
      </w:r>
    </w:p>
    <w:p w:rsidR="004039D9" w:rsidRPr="00AC2338" w:rsidRDefault="004039D9" w:rsidP="004039D9">
      <w:pPr>
        <w:ind w:firstLine="708"/>
        <w:rPr>
          <w:szCs w:val="26"/>
        </w:rPr>
      </w:pPr>
      <w:r w:rsidRPr="00AC2338">
        <w:rPr>
          <w:szCs w:val="26"/>
        </w:rPr>
        <w:t>В данном разделе существующие и перспективные балансы производительности водоподготовительных установок и максимальног</w:t>
      </w:r>
      <w:r w:rsidR="0035686B" w:rsidRPr="00AC2338">
        <w:rPr>
          <w:szCs w:val="26"/>
        </w:rPr>
        <w:t>о потребления теплоносителя теп</w:t>
      </w:r>
      <w:r w:rsidRPr="00AC2338">
        <w:rPr>
          <w:szCs w:val="26"/>
        </w:rPr>
        <w:t>лопотребляющими установками потребителей приведены в отношении теплоносителя, реализация которого осуществляется по ценам (тарифам), подлежащим в соответствии с Федеральным законом «О теплоснабжении» государственному регулированию.</w:t>
      </w:r>
    </w:p>
    <w:p w:rsidR="00203371" w:rsidRDefault="00203371" w:rsidP="00203371">
      <w:pPr>
        <w:ind w:firstLine="0"/>
        <w:rPr>
          <w:bCs/>
          <w:szCs w:val="18"/>
        </w:rPr>
      </w:pPr>
    </w:p>
    <w:p w:rsidR="000B5CDD" w:rsidRPr="00203371" w:rsidRDefault="0035686B" w:rsidP="00203371">
      <w:pPr>
        <w:ind w:firstLine="0"/>
        <w:rPr>
          <w:b/>
          <w:szCs w:val="18"/>
        </w:rPr>
      </w:pPr>
      <w:r w:rsidRPr="00203371">
        <w:rPr>
          <w:b/>
          <w:szCs w:val="18"/>
        </w:rPr>
        <w:t>Таблица 4.</w:t>
      </w:r>
      <w:r w:rsidR="00D17905" w:rsidRPr="00203371">
        <w:rPr>
          <w:b/>
          <w:szCs w:val="18"/>
        </w:rPr>
        <w:t>1</w:t>
      </w:r>
      <w:r w:rsidRPr="00203371">
        <w:rPr>
          <w:b/>
          <w:szCs w:val="18"/>
        </w:rPr>
        <w:t xml:space="preserve"> – Существующие и перспективные балансы производительности ВПУ и подпитки тепловых сетей котельных МО </w:t>
      </w:r>
      <w:r w:rsidR="0093737B" w:rsidRPr="00203371">
        <w:rPr>
          <w:b/>
          <w:szCs w:val="18"/>
        </w:rPr>
        <w:t>Кызыл-Озёкское сельское поселение</w:t>
      </w:r>
      <w:r w:rsidR="00B7083C" w:rsidRPr="00203371">
        <w:rPr>
          <w:b/>
          <w:szCs w:val="18"/>
        </w:rPr>
        <w:t xml:space="preserve">  </w:t>
      </w:r>
    </w:p>
    <w:p w:rsidR="00E63C6D" w:rsidRPr="00AC2338" w:rsidRDefault="00E63C6D" w:rsidP="00E63C6D">
      <w:pPr>
        <w:rPr>
          <w:b/>
          <w:bCs/>
          <w:sz w:val="18"/>
          <w:szCs w:val="18"/>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381"/>
        <w:gridCol w:w="1037"/>
        <w:gridCol w:w="1277"/>
        <w:gridCol w:w="877"/>
        <w:gridCol w:w="756"/>
        <w:gridCol w:w="908"/>
        <w:gridCol w:w="756"/>
        <w:gridCol w:w="915"/>
      </w:tblGrid>
      <w:tr w:rsidR="0007771A" w:rsidRPr="00AC2338" w:rsidTr="0094531E">
        <w:trPr>
          <w:trHeight w:val="411"/>
        </w:trPr>
        <w:tc>
          <w:tcPr>
            <w:tcW w:w="1204" w:type="pct"/>
            <w:vMerge w:val="restart"/>
            <w:shd w:val="clear" w:color="auto" w:fill="auto"/>
            <w:vAlign w:val="center"/>
          </w:tcPr>
          <w:p w:rsidR="0007771A" w:rsidRPr="00AC2338" w:rsidRDefault="0007771A" w:rsidP="0094531E">
            <w:pPr>
              <w:ind w:firstLine="0"/>
              <w:jc w:val="center"/>
              <w:rPr>
                <w:b/>
                <w:sz w:val="24"/>
              </w:rPr>
            </w:pPr>
            <w:r w:rsidRPr="00AC2338">
              <w:rPr>
                <w:b/>
                <w:sz w:val="24"/>
              </w:rPr>
              <w:t>Параметр</w:t>
            </w:r>
          </w:p>
        </w:tc>
        <w:tc>
          <w:tcPr>
            <w:tcW w:w="663" w:type="pct"/>
            <w:vMerge w:val="restart"/>
            <w:shd w:val="clear" w:color="auto" w:fill="auto"/>
            <w:vAlign w:val="center"/>
          </w:tcPr>
          <w:p w:rsidR="0007771A" w:rsidRPr="00AC2338" w:rsidRDefault="0007771A" w:rsidP="0094531E">
            <w:pPr>
              <w:ind w:firstLine="0"/>
              <w:jc w:val="center"/>
              <w:rPr>
                <w:b/>
                <w:sz w:val="24"/>
              </w:rPr>
            </w:pPr>
            <w:r w:rsidRPr="00AC2338">
              <w:rPr>
                <w:b/>
                <w:sz w:val="24"/>
              </w:rPr>
              <w:t>Единицы измерения</w:t>
            </w:r>
          </w:p>
        </w:tc>
        <w:tc>
          <w:tcPr>
            <w:tcW w:w="3133" w:type="pct"/>
            <w:gridSpan w:val="7"/>
            <w:shd w:val="clear" w:color="auto" w:fill="auto"/>
            <w:vAlign w:val="center"/>
          </w:tcPr>
          <w:p w:rsidR="0007771A" w:rsidRPr="00AC2338" w:rsidRDefault="0007771A" w:rsidP="0094531E">
            <w:pPr>
              <w:ind w:firstLine="0"/>
              <w:jc w:val="center"/>
              <w:rPr>
                <w:b/>
                <w:sz w:val="24"/>
              </w:rPr>
            </w:pPr>
            <w:r w:rsidRPr="00AC2338">
              <w:rPr>
                <w:b/>
                <w:sz w:val="24"/>
              </w:rPr>
              <w:t>Баланс производительности водоподготовительной</w:t>
            </w:r>
          </w:p>
          <w:p w:rsidR="0007771A" w:rsidRPr="00AC2338" w:rsidRDefault="0007771A" w:rsidP="0094531E">
            <w:pPr>
              <w:ind w:firstLine="0"/>
              <w:jc w:val="center"/>
              <w:rPr>
                <w:b/>
                <w:sz w:val="24"/>
              </w:rPr>
            </w:pPr>
            <w:r w:rsidRPr="00AC2338">
              <w:rPr>
                <w:b/>
                <w:sz w:val="24"/>
              </w:rPr>
              <w:t xml:space="preserve">установки  и подпитки тепловых сетей котельной, </w:t>
            </w:r>
            <w:r w:rsidR="00AC2338" w:rsidRPr="00AC2338">
              <w:rPr>
                <w:b/>
                <w:sz w:val="24"/>
              </w:rPr>
              <w:t>м³</w:t>
            </w:r>
            <w:r w:rsidRPr="00AC2338">
              <w:rPr>
                <w:b/>
                <w:sz w:val="24"/>
              </w:rPr>
              <w:t>/час</w:t>
            </w:r>
          </w:p>
        </w:tc>
      </w:tr>
      <w:tr w:rsidR="00BF62D0" w:rsidRPr="00AC2338" w:rsidTr="00BF62D0">
        <w:trPr>
          <w:trHeight w:val="411"/>
        </w:trPr>
        <w:tc>
          <w:tcPr>
            <w:tcW w:w="1204" w:type="pct"/>
            <w:vMerge/>
            <w:shd w:val="clear" w:color="auto" w:fill="auto"/>
            <w:vAlign w:val="center"/>
          </w:tcPr>
          <w:p w:rsidR="00BF62D0" w:rsidRPr="00AC2338" w:rsidRDefault="00BF62D0" w:rsidP="0094531E">
            <w:pPr>
              <w:ind w:firstLine="0"/>
              <w:jc w:val="center"/>
              <w:rPr>
                <w:b/>
                <w:sz w:val="24"/>
              </w:rPr>
            </w:pPr>
          </w:p>
        </w:tc>
        <w:tc>
          <w:tcPr>
            <w:tcW w:w="663" w:type="pct"/>
            <w:vMerge/>
            <w:shd w:val="clear" w:color="auto" w:fill="auto"/>
            <w:vAlign w:val="center"/>
          </w:tcPr>
          <w:p w:rsidR="00BF62D0" w:rsidRPr="00AC2338" w:rsidRDefault="00BF62D0" w:rsidP="0094531E">
            <w:pPr>
              <w:ind w:firstLine="0"/>
              <w:jc w:val="center"/>
              <w:rPr>
                <w:b/>
                <w:sz w:val="24"/>
              </w:rPr>
            </w:pPr>
          </w:p>
        </w:tc>
        <w:tc>
          <w:tcPr>
            <w:tcW w:w="498" w:type="pct"/>
            <w:shd w:val="clear" w:color="auto" w:fill="auto"/>
            <w:vAlign w:val="center"/>
          </w:tcPr>
          <w:p w:rsidR="00BF62D0" w:rsidRPr="00AC2338" w:rsidRDefault="00BF62D0" w:rsidP="0094531E">
            <w:pPr>
              <w:ind w:firstLine="0"/>
              <w:jc w:val="center"/>
              <w:rPr>
                <w:b/>
                <w:sz w:val="24"/>
              </w:rPr>
            </w:pPr>
          </w:p>
        </w:tc>
        <w:tc>
          <w:tcPr>
            <w:tcW w:w="613" w:type="pct"/>
            <w:shd w:val="clear" w:color="auto" w:fill="auto"/>
            <w:vAlign w:val="center"/>
          </w:tcPr>
          <w:p w:rsidR="00BF62D0" w:rsidRPr="00AC2338" w:rsidRDefault="00BF62D0" w:rsidP="0094531E">
            <w:pPr>
              <w:ind w:firstLine="0"/>
              <w:jc w:val="center"/>
              <w:rPr>
                <w:b/>
                <w:sz w:val="24"/>
              </w:rPr>
            </w:pPr>
            <w:r w:rsidRPr="00AC2338">
              <w:rPr>
                <w:b/>
                <w:sz w:val="24"/>
              </w:rPr>
              <w:t>Существующий</w:t>
            </w:r>
          </w:p>
        </w:tc>
        <w:tc>
          <w:tcPr>
            <w:tcW w:w="2022" w:type="pct"/>
            <w:gridSpan w:val="5"/>
            <w:shd w:val="clear" w:color="auto" w:fill="auto"/>
            <w:vAlign w:val="center"/>
          </w:tcPr>
          <w:p w:rsidR="00BF62D0" w:rsidRPr="00AC2338" w:rsidRDefault="00BF62D0" w:rsidP="0094531E">
            <w:pPr>
              <w:ind w:firstLine="0"/>
              <w:jc w:val="center"/>
              <w:rPr>
                <w:b/>
                <w:sz w:val="24"/>
              </w:rPr>
            </w:pPr>
            <w:r w:rsidRPr="00AC2338">
              <w:rPr>
                <w:b/>
                <w:sz w:val="24"/>
              </w:rPr>
              <w:t>Перспективный</w:t>
            </w:r>
          </w:p>
        </w:tc>
      </w:tr>
      <w:tr w:rsidR="008F3CE5" w:rsidRPr="00AC2338" w:rsidTr="001346E0">
        <w:trPr>
          <w:trHeight w:val="411"/>
        </w:trPr>
        <w:tc>
          <w:tcPr>
            <w:tcW w:w="1204" w:type="pct"/>
            <w:vMerge/>
            <w:shd w:val="clear" w:color="auto" w:fill="auto"/>
            <w:vAlign w:val="center"/>
            <w:hideMark/>
          </w:tcPr>
          <w:p w:rsidR="008F3CE5" w:rsidRPr="00AC2338" w:rsidRDefault="008F3CE5" w:rsidP="008F3CE5">
            <w:pPr>
              <w:ind w:firstLine="0"/>
              <w:jc w:val="center"/>
              <w:rPr>
                <w:b/>
                <w:sz w:val="24"/>
              </w:rPr>
            </w:pPr>
          </w:p>
        </w:tc>
        <w:tc>
          <w:tcPr>
            <w:tcW w:w="663" w:type="pct"/>
            <w:vMerge/>
            <w:shd w:val="clear" w:color="auto" w:fill="auto"/>
            <w:vAlign w:val="center"/>
            <w:hideMark/>
          </w:tcPr>
          <w:p w:rsidR="008F3CE5" w:rsidRPr="00AC2338" w:rsidRDefault="008F3CE5" w:rsidP="008F3CE5">
            <w:pPr>
              <w:ind w:firstLine="0"/>
              <w:jc w:val="center"/>
              <w:rPr>
                <w:b/>
                <w:sz w:val="24"/>
              </w:rPr>
            </w:pPr>
          </w:p>
        </w:tc>
        <w:tc>
          <w:tcPr>
            <w:tcW w:w="498"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2023 год</w:t>
            </w:r>
          </w:p>
        </w:tc>
        <w:tc>
          <w:tcPr>
            <w:tcW w:w="61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2024 год</w:t>
            </w:r>
          </w:p>
        </w:tc>
        <w:tc>
          <w:tcPr>
            <w:tcW w:w="421"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2025 год</w:t>
            </w:r>
          </w:p>
        </w:tc>
        <w:tc>
          <w:tcPr>
            <w:tcW w:w="36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2026 год</w:t>
            </w:r>
          </w:p>
        </w:tc>
        <w:tc>
          <w:tcPr>
            <w:tcW w:w="436" w:type="pct"/>
            <w:vAlign w:val="center"/>
          </w:tcPr>
          <w:p w:rsidR="008F3CE5" w:rsidRPr="00AC2338" w:rsidRDefault="008F3CE5" w:rsidP="008F3CE5">
            <w:pPr>
              <w:ind w:left="-57" w:right="-57" w:firstLine="0"/>
              <w:jc w:val="center"/>
              <w:rPr>
                <w:b/>
                <w:bCs/>
                <w:sz w:val="24"/>
              </w:rPr>
            </w:pPr>
            <w:r w:rsidRPr="00AC2338">
              <w:rPr>
                <w:b/>
                <w:bCs/>
                <w:sz w:val="24"/>
              </w:rPr>
              <w:t>2027 год</w:t>
            </w:r>
          </w:p>
        </w:tc>
        <w:tc>
          <w:tcPr>
            <w:tcW w:w="36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w:t>
            </w:r>
            <w:r>
              <w:rPr>
                <w:b/>
                <w:bCs/>
                <w:sz w:val="24"/>
              </w:rPr>
              <w:t>8</w:t>
            </w:r>
            <w:r w:rsidRPr="00AC2338">
              <w:rPr>
                <w:b/>
                <w:bCs/>
                <w:sz w:val="24"/>
              </w:rPr>
              <w:t xml:space="preserve"> год</w:t>
            </w:r>
          </w:p>
        </w:tc>
        <w:tc>
          <w:tcPr>
            <w:tcW w:w="439"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w:t>
            </w:r>
            <w:r>
              <w:rPr>
                <w:b/>
                <w:bCs/>
                <w:sz w:val="24"/>
              </w:rPr>
              <w:t>9</w:t>
            </w:r>
            <w:r w:rsidRPr="00AC2338">
              <w:rPr>
                <w:b/>
                <w:bCs/>
                <w:sz w:val="24"/>
              </w:rPr>
              <w:t>-2031 годы</w:t>
            </w:r>
          </w:p>
        </w:tc>
      </w:tr>
      <w:tr w:rsidR="00112049" w:rsidRPr="00AC2338" w:rsidTr="001346E0">
        <w:trPr>
          <w:trHeight w:val="300"/>
        </w:trPr>
        <w:tc>
          <w:tcPr>
            <w:tcW w:w="1204" w:type="pct"/>
            <w:shd w:val="clear" w:color="auto" w:fill="auto"/>
            <w:vAlign w:val="center"/>
            <w:hideMark/>
          </w:tcPr>
          <w:p w:rsidR="00112049" w:rsidRPr="00AC2338" w:rsidRDefault="00112049" w:rsidP="0094531E">
            <w:pPr>
              <w:ind w:firstLine="0"/>
              <w:jc w:val="center"/>
              <w:rPr>
                <w:sz w:val="24"/>
              </w:rPr>
            </w:pPr>
            <w:r w:rsidRPr="00AC2338">
              <w:rPr>
                <w:sz w:val="24"/>
              </w:rPr>
              <w:t>Производительность ВПУ</w:t>
            </w:r>
          </w:p>
        </w:tc>
        <w:tc>
          <w:tcPr>
            <w:tcW w:w="663" w:type="pct"/>
            <w:shd w:val="clear" w:color="auto" w:fill="auto"/>
            <w:vAlign w:val="center"/>
            <w:hideMark/>
          </w:tcPr>
          <w:p w:rsidR="00112049" w:rsidRPr="00AC2338" w:rsidRDefault="00112049" w:rsidP="0094531E">
            <w:pPr>
              <w:ind w:firstLine="0"/>
              <w:jc w:val="center"/>
              <w:rPr>
                <w:sz w:val="24"/>
              </w:rPr>
            </w:pPr>
            <w:r w:rsidRPr="00AC2338">
              <w:rPr>
                <w:sz w:val="24"/>
              </w:rPr>
              <w:t>м. куб/ч</w:t>
            </w:r>
            <w:r w:rsidR="0094531E" w:rsidRPr="00AC2338">
              <w:rPr>
                <w:sz w:val="24"/>
              </w:rPr>
              <w:t>ас</w:t>
            </w:r>
          </w:p>
        </w:tc>
        <w:tc>
          <w:tcPr>
            <w:tcW w:w="498" w:type="pct"/>
            <w:shd w:val="clear" w:color="auto" w:fill="auto"/>
            <w:vAlign w:val="center"/>
            <w:hideMark/>
          </w:tcPr>
          <w:p w:rsidR="00112049" w:rsidRPr="00AC2338" w:rsidRDefault="00112049" w:rsidP="0094531E">
            <w:pPr>
              <w:ind w:firstLine="0"/>
              <w:jc w:val="center"/>
              <w:rPr>
                <w:sz w:val="24"/>
              </w:rPr>
            </w:pPr>
            <w:r w:rsidRPr="00AC2338">
              <w:rPr>
                <w:sz w:val="24"/>
              </w:rPr>
              <w:t>0,8</w:t>
            </w:r>
          </w:p>
        </w:tc>
        <w:tc>
          <w:tcPr>
            <w:tcW w:w="613" w:type="pct"/>
            <w:shd w:val="clear" w:color="auto" w:fill="auto"/>
            <w:vAlign w:val="center"/>
            <w:hideMark/>
          </w:tcPr>
          <w:p w:rsidR="00112049" w:rsidRPr="00AC2338" w:rsidRDefault="00112049" w:rsidP="0094531E">
            <w:pPr>
              <w:ind w:firstLine="0"/>
              <w:jc w:val="center"/>
            </w:pPr>
            <w:r w:rsidRPr="00AC2338">
              <w:rPr>
                <w:sz w:val="24"/>
              </w:rPr>
              <w:t>0,8</w:t>
            </w:r>
          </w:p>
        </w:tc>
        <w:tc>
          <w:tcPr>
            <w:tcW w:w="421" w:type="pct"/>
            <w:shd w:val="clear" w:color="auto" w:fill="auto"/>
            <w:vAlign w:val="center"/>
            <w:hideMark/>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6" w:type="pct"/>
            <w:vAlign w:val="center"/>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9" w:type="pct"/>
            <w:shd w:val="clear" w:color="auto" w:fill="auto"/>
            <w:vAlign w:val="center"/>
            <w:hideMark/>
          </w:tcPr>
          <w:p w:rsidR="00112049" w:rsidRPr="00AC2338" w:rsidRDefault="00112049" w:rsidP="0094531E">
            <w:pPr>
              <w:ind w:firstLine="0"/>
              <w:jc w:val="center"/>
            </w:pPr>
            <w:r w:rsidRPr="00AC2338">
              <w:rPr>
                <w:sz w:val="24"/>
              </w:rPr>
              <w:t>0,8</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Срок службы</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лет</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1346E0">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Количество баков –аккумуляторов теплоносителя</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ед.</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6" w:type="pct"/>
            <w:vAlign w:val="center"/>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3</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Общая емкость баков</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м.куб</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6" w:type="pct"/>
            <w:vAlign w:val="center"/>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2,6</w:t>
            </w:r>
          </w:p>
        </w:tc>
      </w:tr>
      <w:tr w:rsidR="0094531E" w:rsidRPr="00AC2338" w:rsidTr="001346E0">
        <w:trPr>
          <w:trHeight w:val="480"/>
        </w:trPr>
        <w:tc>
          <w:tcPr>
            <w:tcW w:w="1204" w:type="pct"/>
            <w:shd w:val="clear" w:color="auto" w:fill="auto"/>
            <w:vAlign w:val="center"/>
            <w:hideMark/>
          </w:tcPr>
          <w:p w:rsidR="0094531E" w:rsidRPr="00AC2338" w:rsidRDefault="0094531E" w:rsidP="0094531E">
            <w:pPr>
              <w:ind w:firstLine="0"/>
              <w:jc w:val="center"/>
              <w:rPr>
                <w:sz w:val="24"/>
              </w:rPr>
            </w:pPr>
            <w:r w:rsidRPr="00AC2338">
              <w:rPr>
                <w:sz w:val="24"/>
              </w:rPr>
              <w:t>Расчетный часовой  расход для подпитки системы теплоснабжения</w:t>
            </w:r>
          </w:p>
        </w:tc>
        <w:tc>
          <w:tcPr>
            <w:tcW w:w="663" w:type="pct"/>
            <w:shd w:val="clear" w:color="auto" w:fill="auto"/>
            <w:vAlign w:val="center"/>
            <w:hideMark/>
          </w:tcPr>
          <w:p w:rsidR="0094531E" w:rsidRPr="00AC2338" w:rsidRDefault="0094531E" w:rsidP="0094531E">
            <w:pPr>
              <w:ind w:firstLine="0"/>
              <w:jc w:val="center"/>
              <w:rPr>
                <w:sz w:val="24"/>
              </w:rPr>
            </w:pPr>
            <w:r w:rsidRPr="00AC2338">
              <w:rPr>
                <w:sz w:val="24"/>
              </w:rPr>
              <w:t>м.куб/час</w:t>
            </w:r>
          </w:p>
        </w:tc>
        <w:tc>
          <w:tcPr>
            <w:tcW w:w="498" w:type="pct"/>
            <w:shd w:val="clear" w:color="auto" w:fill="auto"/>
            <w:vAlign w:val="center"/>
            <w:hideMark/>
          </w:tcPr>
          <w:p w:rsidR="0094531E" w:rsidRPr="00AC2338" w:rsidRDefault="0094531E" w:rsidP="0094531E">
            <w:pPr>
              <w:ind w:firstLine="0"/>
              <w:jc w:val="center"/>
              <w:rPr>
                <w:sz w:val="24"/>
              </w:rPr>
            </w:pPr>
            <w:r w:rsidRPr="00AC2338">
              <w:rPr>
                <w:sz w:val="24"/>
              </w:rPr>
              <w:t>0,185</w:t>
            </w:r>
          </w:p>
        </w:tc>
        <w:tc>
          <w:tcPr>
            <w:tcW w:w="613" w:type="pct"/>
            <w:shd w:val="clear" w:color="auto" w:fill="auto"/>
            <w:vAlign w:val="center"/>
            <w:hideMark/>
          </w:tcPr>
          <w:p w:rsidR="0094531E" w:rsidRPr="00AC2338" w:rsidRDefault="0094531E" w:rsidP="0094531E">
            <w:pPr>
              <w:ind w:firstLine="0"/>
              <w:jc w:val="center"/>
            </w:pPr>
            <w:r w:rsidRPr="00AC2338">
              <w:rPr>
                <w:sz w:val="24"/>
              </w:rPr>
              <w:t>0,185</w:t>
            </w:r>
          </w:p>
        </w:tc>
        <w:tc>
          <w:tcPr>
            <w:tcW w:w="421"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6" w:type="pct"/>
            <w:vAlign w:val="center"/>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9" w:type="pct"/>
            <w:shd w:val="clear" w:color="auto" w:fill="auto"/>
            <w:vAlign w:val="center"/>
            <w:hideMark/>
          </w:tcPr>
          <w:p w:rsidR="0094531E" w:rsidRPr="00AC2338" w:rsidRDefault="0094531E" w:rsidP="0094531E">
            <w:pPr>
              <w:ind w:left="-57" w:right="-57" w:firstLine="0"/>
              <w:jc w:val="center"/>
            </w:pPr>
            <w:r w:rsidRPr="00AC2338">
              <w:rPr>
                <w:sz w:val="24"/>
              </w:rPr>
              <w:t>0,185</w:t>
            </w:r>
          </w:p>
        </w:tc>
      </w:tr>
      <w:tr w:rsidR="00112049" w:rsidRPr="00AC2338" w:rsidTr="001346E0">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Отпуск теплоносителя из тепловых сетей на цели ГВС</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м.куб/час</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Резерв(+)/ дефицит(-) ВПУ</w:t>
            </w:r>
          </w:p>
        </w:tc>
        <w:tc>
          <w:tcPr>
            <w:tcW w:w="663" w:type="pct"/>
            <w:shd w:val="clear" w:color="auto" w:fill="auto"/>
            <w:vAlign w:val="center"/>
            <w:hideMark/>
          </w:tcPr>
          <w:p w:rsidR="0007771A" w:rsidRPr="00AC2338" w:rsidRDefault="0094531E" w:rsidP="0094531E">
            <w:pPr>
              <w:ind w:firstLine="0"/>
              <w:jc w:val="center"/>
              <w:rPr>
                <w:sz w:val="24"/>
              </w:rPr>
            </w:pPr>
            <w:r w:rsidRPr="00AC2338">
              <w:rPr>
                <w:sz w:val="24"/>
              </w:rPr>
              <w:t>-</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Доля резерва</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6" w:type="pct"/>
            <w:vAlign w:val="center"/>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90</w:t>
            </w:r>
          </w:p>
        </w:tc>
      </w:tr>
    </w:tbl>
    <w:p w:rsidR="0035686B" w:rsidRPr="00AC2338" w:rsidRDefault="0035686B" w:rsidP="00203371">
      <w:pPr>
        <w:pStyle w:val="1"/>
        <w:numPr>
          <w:ilvl w:val="1"/>
          <w:numId w:val="36"/>
        </w:numPr>
        <w:ind w:left="0" w:firstLine="567"/>
        <w:jc w:val="center"/>
        <w:rPr>
          <w:bCs w:val="0"/>
          <w:szCs w:val="28"/>
        </w:rPr>
      </w:pPr>
      <w:bookmarkStart w:id="25" w:name="_Toc204763250"/>
      <w:r w:rsidRPr="00AC2338">
        <w:rPr>
          <w:bCs w:val="0"/>
          <w:szCs w:val="2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5"/>
    </w:p>
    <w:p w:rsidR="0035686B" w:rsidRPr="00AC2338" w:rsidRDefault="0035686B" w:rsidP="0035686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соответствии с СП 124.13330.2012 «Тепловые сети. Актуализированная редакция СНиП 41-02-2003»,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w:t>
      </w:r>
    </w:p>
    <w:p w:rsidR="006F00BC" w:rsidRPr="00AC2338" w:rsidRDefault="0035686B" w:rsidP="006F00BC">
      <w:pPr>
        <w:ind w:firstLine="708"/>
        <w:rPr>
          <w:szCs w:val="26"/>
        </w:rPr>
      </w:pPr>
      <w:r w:rsidRPr="00AC2338">
        <w:rPr>
          <w:szCs w:val="26"/>
        </w:rPr>
        <w:t>Объемы перспективной аварийной подпитки тепловых сетей химически необработанной и недеаэрированной водой приведены в п. 4.2.</w:t>
      </w:r>
    </w:p>
    <w:p w:rsidR="00D33458" w:rsidRPr="00AC2338" w:rsidRDefault="006F00BC" w:rsidP="00203371">
      <w:pPr>
        <w:ind w:firstLine="708"/>
        <w:jc w:val="center"/>
        <w:rPr>
          <w:szCs w:val="26"/>
        </w:rPr>
      </w:pPr>
      <w:r w:rsidRPr="00AC2338">
        <w:br w:type="page"/>
      </w:r>
      <w:r w:rsidRPr="00AC2338">
        <w:rPr>
          <w:b/>
          <w:bCs/>
          <w:kern w:val="32"/>
          <w:sz w:val="32"/>
          <w:szCs w:val="32"/>
          <w:lang w:val="x-none"/>
        </w:rPr>
        <w:t>5</w:t>
      </w:r>
      <w:r w:rsidR="00B90BD3">
        <w:rPr>
          <w:b/>
          <w:bCs/>
          <w:kern w:val="32"/>
          <w:sz w:val="32"/>
          <w:szCs w:val="32"/>
        </w:rPr>
        <w:t>.</w:t>
      </w:r>
      <w:r w:rsidRPr="00AC2338">
        <w:rPr>
          <w:b/>
          <w:bCs/>
          <w:kern w:val="32"/>
          <w:sz w:val="32"/>
          <w:szCs w:val="32"/>
          <w:lang w:val="x-none"/>
        </w:rPr>
        <w:t xml:space="preserve"> </w:t>
      </w:r>
      <w:r w:rsidR="00D33458" w:rsidRPr="00AC2338">
        <w:rPr>
          <w:b/>
          <w:bCs/>
          <w:kern w:val="32"/>
          <w:sz w:val="32"/>
          <w:szCs w:val="32"/>
          <w:lang w:val="x-none"/>
        </w:rPr>
        <w:t xml:space="preserve">РАЗДЕЛ 4. ОСНОВНЫЕ ПОЛОЖЕНИЯ МАСТЕР –ПЛАНА РАЗВИТИЯ СИСТЕМ ТЕПЛОСНАБЖЕНИЯ МО </w:t>
      </w:r>
      <w:r w:rsidR="0093737B" w:rsidRPr="00AC2338">
        <w:rPr>
          <w:b/>
          <w:bCs/>
          <w:kern w:val="32"/>
          <w:sz w:val="32"/>
          <w:szCs w:val="32"/>
          <w:lang w:val="x-none"/>
        </w:rPr>
        <w:t>КЫЗЫЛ-ОЗЁКСКОЕ СЕЛЬСКОЕ ПОСЕЛЕНИЕ</w:t>
      </w:r>
    </w:p>
    <w:p w:rsidR="00D33458" w:rsidRPr="00AC2338" w:rsidRDefault="00D33458" w:rsidP="00203371">
      <w:pPr>
        <w:pStyle w:val="1"/>
        <w:numPr>
          <w:ilvl w:val="1"/>
          <w:numId w:val="38"/>
        </w:numPr>
        <w:ind w:left="0" w:firstLine="709"/>
        <w:jc w:val="center"/>
        <w:rPr>
          <w:bCs w:val="0"/>
          <w:szCs w:val="28"/>
        </w:rPr>
      </w:pPr>
      <w:bookmarkStart w:id="26" w:name="_Toc204763251"/>
      <w:r w:rsidRPr="00AC2338">
        <w:rPr>
          <w:bCs w:val="0"/>
          <w:szCs w:val="28"/>
        </w:rPr>
        <w:t xml:space="preserve">Описание сценариев развития теплоснабжения МО </w:t>
      </w:r>
      <w:r w:rsidR="0093737B" w:rsidRPr="00AC2338">
        <w:rPr>
          <w:bCs w:val="0"/>
          <w:szCs w:val="28"/>
        </w:rPr>
        <w:t>Кызыл-Озёкское сельское поселение</w:t>
      </w:r>
      <w:bookmarkEnd w:id="26"/>
    </w:p>
    <w:p w:rsidR="0089165A" w:rsidRPr="00AC2338" w:rsidRDefault="00F5019F" w:rsidP="00D33458">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w:t>
      </w:r>
      <w:r w:rsidR="00E63C6D" w:rsidRPr="00AC2338">
        <w:rPr>
          <w:rFonts w:ascii="Times New Roman" w:hAnsi="Times New Roman" w:cs="Times New Roman"/>
          <w:color w:val="auto"/>
          <w:sz w:val="28"/>
          <w:szCs w:val="26"/>
          <w:lang w:eastAsia="zh-CN"/>
        </w:rPr>
        <w:t>енеральный план Кызыл - Озёкского</w:t>
      </w:r>
      <w:r w:rsidR="0089165A" w:rsidRPr="00AC2338">
        <w:rPr>
          <w:rFonts w:ascii="Times New Roman" w:hAnsi="Times New Roman" w:cs="Times New Roman"/>
          <w:color w:val="auto"/>
          <w:sz w:val="28"/>
          <w:szCs w:val="26"/>
          <w:lang w:eastAsia="zh-CN"/>
        </w:rPr>
        <w:t xml:space="preserve"> сельского поселения Муниципального образования «Майминский район» Республики Алтай </w:t>
      </w:r>
      <w:r w:rsidRPr="00AC2338">
        <w:rPr>
          <w:rFonts w:ascii="Times New Roman" w:hAnsi="Times New Roman" w:cs="Times New Roman"/>
          <w:color w:val="auto"/>
          <w:sz w:val="28"/>
          <w:szCs w:val="26"/>
          <w:lang w:eastAsia="zh-CN"/>
        </w:rPr>
        <w:t xml:space="preserve">не содержит </w:t>
      </w:r>
      <w:r w:rsidR="0063331F" w:rsidRPr="00AC2338">
        <w:rPr>
          <w:rFonts w:ascii="Times New Roman" w:hAnsi="Times New Roman" w:cs="Times New Roman"/>
          <w:color w:val="auto"/>
          <w:sz w:val="28"/>
          <w:szCs w:val="26"/>
          <w:lang w:eastAsia="zh-CN"/>
        </w:rPr>
        <w:t>плана развития систем теплоснабжения</w:t>
      </w:r>
      <w:r w:rsidRPr="00AC2338">
        <w:rPr>
          <w:rFonts w:ascii="Times New Roman" w:hAnsi="Times New Roman" w:cs="Times New Roman"/>
          <w:color w:val="auto"/>
          <w:sz w:val="28"/>
          <w:szCs w:val="26"/>
          <w:lang w:eastAsia="zh-CN"/>
        </w:rPr>
        <w:t>.</w:t>
      </w:r>
      <w:r w:rsidR="0063331F" w:rsidRPr="00AC2338">
        <w:rPr>
          <w:rFonts w:ascii="Times New Roman" w:hAnsi="Times New Roman" w:cs="Times New Roman"/>
          <w:color w:val="auto"/>
          <w:sz w:val="28"/>
          <w:szCs w:val="26"/>
          <w:lang w:eastAsia="zh-CN"/>
        </w:rPr>
        <w:t xml:space="preserve"> </w:t>
      </w:r>
    </w:p>
    <w:p w:rsidR="00764F49" w:rsidRPr="00AC2338" w:rsidRDefault="00D33458" w:rsidP="00AC2338">
      <w:pPr>
        <w:pStyle w:val="1"/>
        <w:numPr>
          <w:ilvl w:val="1"/>
          <w:numId w:val="38"/>
        </w:numPr>
        <w:ind w:left="0" w:firstLine="709"/>
        <w:rPr>
          <w:bCs w:val="0"/>
          <w:szCs w:val="28"/>
        </w:rPr>
      </w:pPr>
      <w:bookmarkStart w:id="27" w:name="_Toc204763252"/>
      <w:r w:rsidRPr="00AC2338">
        <w:rPr>
          <w:bCs w:val="0"/>
          <w:szCs w:val="28"/>
        </w:rPr>
        <w:t xml:space="preserve">Обоснование выбора приоритетного сценария развития теплоснабжения </w:t>
      </w:r>
      <w:r w:rsidR="00F53850" w:rsidRPr="00AC2338">
        <w:rPr>
          <w:bCs w:val="0"/>
          <w:szCs w:val="28"/>
        </w:rPr>
        <w:t xml:space="preserve">МО </w:t>
      </w:r>
      <w:r w:rsidR="0093737B" w:rsidRPr="00AC2338">
        <w:rPr>
          <w:bCs w:val="0"/>
          <w:szCs w:val="28"/>
        </w:rPr>
        <w:t>Кызыл-Озёкское сельское поселение</w:t>
      </w:r>
      <w:bookmarkEnd w:id="27"/>
      <w:r w:rsidR="00B7083C" w:rsidRPr="00AC2338">
        <w:rPr>
          <w:bCs w:val="0"/>
          <w:szCs w:val="28"/>
        </w:rPr>
        <w:t xml:space="preserve">  </w:t>
      </w:r>
    </w:p>
    <w:p w:rsidR="00806CF4" w:rsidRPr="00AC2338" w:rsidRDefault="00F5019F" w:rsidP="008D741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Руководствуясь </w:t>
      </w:r>
      <w:r w:rsidR="008D741F">
        <w:rPr>
          <w:rFonts w:ascii="Times New Roman" w:hAnsi="Times New Roman" w:cs="Times New Roman"/>
          <w:color w:val="auto"/>
          <w:sz w:val="28"/>
          <w:szCs w:val="26"/>
          <w:lang w:eastAsia="zh-CN"/>
        </w:rPr>
        <w:t>незначительным резервом</w:t>
      </w:r>
      <w:r w:rsidRPr="00AC2338">
        <w:rPr>
          <w:rFonts w:ascii="Times New Roman" w:hAnsi="Times New Roman" w:cs="Times New Roman"/>
          <w:color w:val="auto"/>
          <w:sz w:val="28"/>
          <w:szCs w:val="26"/>
          <w:lang w:eastAsia="zh-CN"/>
        </w:rPr>
        <w:t xml:space="preserve"> тепловой мощности котельной</w:t>
      </w:r>
      <w:r w:rsidR="00764F49"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с учетом отсутствия информации в генеральном плане о перспективном </w:t>
      </w:r>
      <w:r w:rsidR="00764F49" w:rsidRPr="00AC2338">
        <w:rPr>
          <w:rFonts w:ascii="Times New Roman" w:hAnsi="Times New Roman" w:cs="Times New Roman"/>
          <w:color w:val="auto"/>
          <w:sz w:val="28"/>
          <w:szCs w:val="26"/>
          <w:lang w:eastAsia="zh-CN"/>
        </w:rPr>
        <w:t xml:space="preserve"> развити</w:t>
      </w:r>
      <w:r w:rsidRPr="00AC2338">
        <w:rPr>
          <w:rFonts w:ascii="Times New Roman" w:hAnsi="Times New Roman" w:cs="Times New Roman"/>
          <w:color w:val="auto"/>
          <w:sz w:val="28"/>
          <w:szCs w:val="26"/>
          <w:lang w:eastAsia="zh-CN"/>
        </w:rPr>
        <w:t xml:space="preserve">и центрального теплоснабжения </w:t>
      </w:r>
      <w:r w:rsidR="00764F49"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764F49" w:rsidRPr="00AC2338">
        <w:rPr>
          <w:rFonts w:ascii="Times New Roman" w:hAnsi="Times New Roman" w:cs="Times New Roman"/>
          <w:color w:val="auto"/>
          <w:sz w:val="28"/>
          <w:szCs w:val="26"/>
          <w:lang w:eastAsia="zh-CN"/>
        </w:rPr>
        <w:t xml:space="preserve"> выбор приоритетного сценария не</w:t>
      </w:r>
      <w:r w:rsidR="008D741F">
        <w:rPr>
          <w:rFonts w:ascii="Times New Roman" w:hAnsi="Times New Roman" w:cs="Times New Roman"/>
          <w:color w:val="auto"/>
          <w:sz w:val="28"/>
          <w:szCs w:val="26"/>
          <w:lang w:eastAsia="zh-CN"/>
        </w:rPr>
        <w:t xml:space="preserve"> осуществлялся.</w:t>
      </w:r>
    </w:p>
    <w:p w:rsidR="008D741F" w:rsidRDefault="008D741F">
      <w:pPr>
        <w:ind w:firstLine="0"/>
        <w:jc w:val="left"/>
        <w:rPr>
          <w:b/>
          <w:bCs/>
          <w:kern w:val="32"/>
          <w:szCs w:val="32"/>
        </w:rPr>
      </w:pPr>
      <w:r>
        <w:br w:type="page"/>
      </w:r>
    </w:p>
    <w:p w:rsidR="00960EAF" w:rsidRPr="00AC2338" w:rsidRDefault="00960EAF" w:rsidP="00203371">
      <w:pPr>
        <w:pStyle w:val="1"/>
        <w:numPr>
          <w:ilvl w:val="0"/>
          <w:numId w:val="38"/>
        </w:numPr>
        <w:ind w:left="0" w:firstLine="709"/>
        <w:jc w:val="center"/>
      </w:pPr>
      <w:bookmarkStart w:id="28" w:name="_Toc204763253"/>
      <w:r w:rsidRPr="00AC2338">
        <w:t>РАЗДЕЛ 5. ПРЕДЛОЖЕНИЯ ПО СТРОИТЕЛЬСТВУ, РЕКОНСТРУКЦИИ,</w:t>
      </w:r>
      <w:r w:rsidR="00D02097" w:rsidRPr="00AC2338">
        <w:t xml:space="preserve"> </w:t>
      </w:r>
      <w:r w:rsidRPr="00AC2338">
        <w:t>ТЕХНИЧЕСКОМУ ПЕРЕВООРУЖЕНИЮ</w:t>
      </w:r>
      <w:r w:rsidR="00611571" w:rsidRPr="00AC2338">
        <w:t xml:space="preserve"> </w:t>
      </w:r>
      <w:r w:rsidRPr="00AC2338">
        <w:t>И (ИЛИ) МОДЕРНИЗАЦИИ ИСТОЧНИКОВ ТЕПЛОВОЙ ЭНЕРГИИ</w:t>
      </w:r>
      <w:bookmarkEnd w:id="28"/>
    </w:p>
    <w:p w:rsidR="00960EAF" w:rsidRPr="00AC2338" w:rsidRDefault="00960EAF" w:rsidP="00CB47B7">
      <w:pPr>
        <w:pStyle w:val="1"/>
        <w:numPr>
          <w:ilvl w:val="1"/>
          <w:numId w:val="38"/>
        </w:numPr>
        <w:ind w:left="0" w:firstLine="709"/>
        <w:rPr>
          <w:bCs w:val="0"/>
          <w:szCs w:val="28"/>
        </w:rPr>
      </w:pPr>
      <w:bookmarkStart w:id="29" w:name="_Toc204763254"/>
      <w:r w:rsidRPr="00AC2338">
        <w:rPr>
          <w:bCs w:val="0"/>
          <w:szCs w:val="28"/>
        </w:rPr>
        <w:t>Общие положения</w:t>
      </w:r>
      <w:bookmarkEnd w:id="29"/>
      <w:r w:rsidRPr="00AC2338">
        <w:rPr>
          <w:bCs w:val="0"/>
          <w:szCs w:val="28"/>
        </w:rPr>
        <w:t xml:space="preserve"> </w:t>
      </w:r>
    </w:p>
    <w:p w:rsidR="00960EAF" w:rsidRPr="00AC2338" w:rsidRDefault="00960EAF" w:rsidP="00960EA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развитию систем</w:t>
      </w:r>
      <w:r w:rsidR="00806CF4" w:rsidRPr="00AC2338">
        <w:rPr>
          <w:rFonts w:ascii="Times New Roman" w:hAnsi="Times New Roman" w:cs="Times New Roman"/>
          <w:color w:val="auto"/>
          <w:sz w:val="28"/>
          <w:szCs w:val="26"/>
          <w:lang w:eastAsia="zh-CN"/>
        </w:rPr>
        <w:t>ы</w:t>
      </w:r>
      <w:r w:rsidRPr="00AC2338">
        <w:rPr>
          <w:rFonts w:ascii="Times New Roman" w:hAnsi="Times New Roman" w:cs="Times New Roman"/>
          <w:color w:val="auto"/>
          <w:sz w:val="28"/>
          <w:szCs w:val="26"/>
          <w:lang w:eastAsia="zh-CN"/>
        </w:rPr>
        <w:t xml:space="preserve"> теплоснабжения в части источник</w:t>
      </w:r>
      <w:r w:rsidR="00806CF4"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w:t>
      </w:r>
      <w:r w:rsidR="008D741F">
        <w:rPr>
          <w:rFonts w:ascii="Times New Roman" w:hAnsi="Times New Roman" w:cs="Times New Roman"/>
          <w:color w:val="auto"/>
          <w:sz w:val="28"/>
          <w:szCs w:val="26"/>
          <w:lang w:eastAsia="zh-CN"/>
        </w:rPr>
        <w:t>не предусмотрены.</w:t>
      </w:r>
    </w:p>
    <w:p w:rsidR="00960EAF" w:rsidRPr="00AC2338" w:rsidRDefault="00960EAF" w:rsidP="00CB47B7">
      <w:pPr>
        <w:pStyle w:val="1"/>
        <w:numPr>
          <w:ilvl w:val="1"/>
          <w:numId w:val="38"/>
        </w:numPr>
        <w:ind w:left="0" w:firstLine="709"/>
        <w:rPr>
          <w:bCs w:val="0"/>
          <w:szCs w:val="28"/>
        </w:rPr>
      </w:pPr>
      <w:bookmarkStart w:id="30" w:name="_Toc204763255"/>
      <w:r w:rsidRPr="00AC2338">
        <w:rPr>
          <w:bCs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0"/>
      <w:r w:rsidRPr="00AC2338">
        <w:rPr>
          <w:bCs w:val="0"/>
          <w:szCs w:val="28"/>
        </w:rPr>
        <w:t xml:space="preserve"> </w:t>
      </w:r>
    </w:p>
    <w:p w:rsidR="00960EAF" w:rsidRPr="00AC2338" w:rsidRDefault="00714344"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w:t>
      </w:r>
      <w:r w:rsidR="001E79A1" w:rsidRPr="00AC2338">
        <w:rPr>
          <w:rFonts w:ascii="Times New Roman" w:hAnsi="Times New Roman" w:cs="Times New Roman"/>
          <w:color w:val="auto"/>
          <w:sz w:val="28"/>
          <w:szCs w:val="26"/>
          <w:lang w:eastAsia="zh-CN"/>
        </w:rPr>
        <w:t>ю</w:t>
      </w:r>
      <w:r w:rsidRPr="00AC2338">
        <w:rPr>
          <w:rFonts w:ascii="Times New Roman" w:hAnsi="Times New Roman" w:cs="Times New Roman"/>
          <w:color w:val="auto"/>
          <w:sz w:val="28"/>
          <w:szCs w:val="26"/>
          <w:lang w:eastAsia="zh-CN"/>
        </w:rPr>
        <w:t xml:space="preserve">тся. </w:t>
      </w:r>
    </w:p>
    <w:p w:rsidR="00960EAF" w:rsidRPr="00AC2338" w:rsidRDefault="00960EAF" w:rsidP="00CB47B7">
      <w:pPr>
        <w:pStyle w:val="1"/>
        <w:numPr>
          <w:ilvl w:val="1"/>
          <w:numId w:val="38"/>
        </w:numPr>
        <w:ind w:left="0" w:firstLine="709"/>
        <w:rPr>
          <w:bCs w:val="0"/>
          <w:szCs w:val="28"/>
        </w:rPr>
      </w:pPr>
      <w:bookmarkStart w:id="31" w:name="_Toc204763256"/>
      <w:r w:rsidRPr="00AC2338">
        <w:rPr>
          <w:bCs w:val="0"/>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1"/>
      <w:r w:rsidRPr="00AC2338">
        <w:rPr>
          <w:bCs w:val="0"/>
          <w:szCs w:val="28"/>
        </w:rPr>
        <w:t xml:space="preserve"> </w:t>
      </w:r>
    </w:p>
    <w:p w:rsidR="00960EAF" w:rsidRPr="00AC2338" w:rsidRDefault="00805E2F" w:rsidP="00D02097">
      <w:pPr>
        <w:pStyle w:val="Default"/>
        <w:ind w:firstLine="709"/>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См.6.4.</w:t>
      </w:r>
    </w:p>
    <w:p w:rsidR="00960EAF" w:rsidRPr="00AC2338" w:rsidRDefault="00960EAF" w:rsidP="00CB47B7">
      <w:pPr>
        <w:pStyle w:val="1"/>
        <w:numPr>
          <w:ilvl w:val="1"/>
          <w:numId w:val="38"/>
        </w:numPr>
        <w:ind w:left="0" w:firstLine="709"/>
        <w:rPr>
          <w:bCs w:val="0"/>
          <w:szCs w:val="28"/>
        </w:rPr>
      </w:pPr>
      <w:bookmarkStart w:id="32" w:name="_Toc204763257"/>
      <w:r w:rsidRPr="00AC2338">
        <w:rPr>
          <w:bCs w:val="0"/>
          <w:szCs w:val="28"/>
        </w:rPr>
        <w:t>Предложения по техническому перевооружению</w:t>
      </w:r>
      <w:r w:rsidR="00611571" w:rsidRPr="00AC2338">
        <w:rPr>
          <w:bCs w:val="0"/>
          <w:szCs w:val="28"/>
        </w:rPr>
        <w:t xml:space="preserve"> и (или) модернизации</w:t>
      </w:r>
      <w:r w:rsidRPr="00AC2338">
        <w:rPr>
          <w:bCs w:val="0"/>
          <w:szCs w:val="28"/>
        </w:rPr>
        <w:t xml:space="preserve"> источников тепловой энергии с целью повышения эффективности работы систем теплоснабжения</w:t>
      </w:r>
      <w:bookmarkEnd w:id="32"/>
      <w:r w:rsidRPr="00AC2338">
        <w:rPr>
          <w:bCs w:val="0"/>
          <w:szCs w:val="28"/>
        </w:rPr>
        <w:t xml:space="preserve"> </w:t>
      </w:r>
    </w:p>
    <w:p w:rsidR="00805E2F" w:rsidRPr="00805E2F" w:rsidRDefault="00805E2F" w:rsidP="00805E2F">
      <w:pPr>
        <w:pStyle w:val="Default"/>
        <w:jc w:val="both"/>
        <w:rPr>
          <w:rFonts w:ascii="Times New Roman" w:hAnsi="Times New Roman" w:cs="Times New Roman"/>
          <w:color w:val="auto"/>
          <w:sz w:val="28"/>
          <w:szCs w:val="26"/>
          <w:lang w:eastAsia="zh-CN"/>
        </w:rPr>
      </w:pPr>
      <w:r w:rsidRPr="00805E2F">
        <w:rPr>
          <w:rFonts w:ascii="Times New Roman" w:hAnsi="Times New Roman" w:cs="Times New Roman"/>
          <w:color w:val="auto"/>
          <w:sz w:val="28"/>
          <w:szCs w:val="26"/>
          <w:lang w:eastAsia="zh-CN"/>
        </w:rPr>
        <w:t>ООО Сибирь-тепловая компания»:</w:t>
      </w:r>
    </w:p>
    <w:p w:rsidR="00805E2F" w:rsidRDefault="00805E2F" w:rsidP="00805E2F">
      <w:pPr>
        <w:pStyle w:val="Default"/>
        <w:jc w:val="both"/>
        <w:rPr>
          <w:rFonts w:ascii="Times New Roman" w:hAnsi="Times New Roman" w:cs="Times New Roman"/>
          <w:color w:val="auto"/>
          <w:sz w:val="28"/>
          <w:szCs w:val="26"/>
          <w:lang w:eastAsia="zh-CN"/>
        </w:rPr>
      </w:pPr>
      <w:r>
        <w:rPr>
          <w:rFonts w:ascii="Times New Roman" w:hAnsi="Times New Roman" w:cs="Times New Roman"/>
          <w:b/>
          <w:bCs/>
          <w:color w:val="auto"/>
          <w:sz w:val="28"/>
          <w:szCs w:val="26"/>
          <w:lang w:eastAsia="zh-CN"/>
        </w:rPr>
        <w:tab/>
      </w:r>
      <w:r w:rsidRPr="008B3E09">
        <w:rPr>
          <w:rFonts w:ascii="Times New Roman" w:hAnsi="Times New Roman" w:cs="Times New Roman"/>
          <w:color w:val="auto"/>
          <w:sz w:val="28"/>
          <w:szCs w:val="26"/>
          <w:lang w:eastAsia="zh-CN"/>
        </w:rPr>
        <w:t>В период с 2027 по 2029 год (период может быть уточнен в последующем)</w:t>
      </w:r>
      <w:r>
        <w:rPr>
          <w:rFonts w:ascii="Times New Roman" w:hAnsi="Times New Roman" w:cs="Times New Roman"/>
          <w:color w:val="auto"/>
          <w:sz w:val="28"/>
          <w:szCs w:val="26"/>
          <w:lang w:eastAsia="zh-CN"/>
        </w:rPr>
        <w:t xml:space="preserve"> необходимо осуществить</w:t>
      </w:r>
      <w:r w:rsidRPr="008B3E09">
        <w:rPr>
          <w:rFonts w:ascii="Times New Roman" w:hAnsi="Times New Roman" w:cs="Times New Roman"/>
          <w:color w:val="auto"/>
          <w:sz w:val="28"/>
          <w:szCs w:val="26"/>
          <w:lang w:eastAsia="zh-CN"/>
        </w:rPr>
        <w:t>:</w:t>
      </w:r>
    </w:p>
    <w:p w:rsidR="00805E2F" w:rsidRPr="008B3E09" w:rsidRDefault="00805E2F" w:rsidP="00805E2F">
      <w:pPr>
        <w:pStyle w:val="1"/>
        <w:spacing w:before="0" w:after="0"/>
        <w:contextualSpacing/>
        <w:rPr>
          <w:b w:val="0"/>
          <w:szCs w:val="28"/>
        </w:rPr>
      </w:pPr>
      <w:bookmarkStart w:id="33" w:name="_Toc204763258"/>
      <w:r>
        <w:rPr>
          <w:b w:val="0"/>
          <w:szCs w:val="28"/>
          <w:lang w:val="ru-RU"/>
        </w:rPr>
        <w:t xml:space="preserve">- </w:t>
      </w:r>
      <w:r w:rsidRPr="008B3E09">
        <w:rPr>
          <w:b w:val="0"/>
          <w:szCs w:val="28"/>
        </w:rPr>
        <w:t>Частичн</w:t>
      </w:r>
      <w:r>
        <w:rPr>
          <w:b w:val="0"/>
          <w:szCs w:val="28"/>
          <w:lang w:val="ru-RU"/>
        </w:rPr>
        <w:t>ую</w:t>
      </w:r>
      <w:r w:rsidRPr="008B3E09">
        <w:rPr>
          <w:b w:val="0"/>
          <w:szCs w:val="28"/>
        </w:rPr>
        <w:t xml:space="preserve"> модернизация котельн</w:t>
      </w:r>
      <w:r>
        <w:rPr>
          <w:b w:val="0"/>
          <w:szCs w:val="28"/>
          <w:lang w:val="ru-RU"/>
        </w:rPr>
        <w:t>ой</w:t>
      </w:r>
      <w:r w:rsidRPr="008B3E09">
        <w:rPr>
          <w:b w:val="0"/>
          <w:szCs w:val="28"/>
        </w:rPr>
        <w:t>, срок эксплуатации которых в 2026 году составляет 10 лет:</w:t>
      </w:r>
      <w:bookmarkEnd w:id="33"/>
    </w:p>
    <w:p w:rsidR="00805E2F" w:rsidRPr="008B3E09" w:rsidRDefault="00805E2F" w:rsidP="00805E2F">
      <w:pPr>
        <w:pStyle w:val="1"/>
        <w:spacing w:before="270"/>
        <w:contextualSpacing/>
        <w:rPr>
          <w:bCs w:val="0"/>
          <w:szCs w:val="28"/>
        </w:rPr>
      </w:pPr>
      <w:bookmarkStart w:id="34" w:name="_Toc204763259"/>
      <w:r w:rsidRPr="008B3E09">
        <w:rPr>
          <w:bCs w:val="0"/>
          <w:szCs w:val="28"/>
        </w:rPr>
        <w:t>-котельн</w:t>
      </w:r>
      <w:r>
        <w:rPr>
          <w:bCs w:val="0"/>
          <w:szCs w:val="28"/>
          <w:lang w:val="ru-RU"/>
        </w:rPr>
        <w:t>ая</w:t>
      </w:r>
      <w:r w:rsidRPr="008B3E09">
        <w:rPr>
          <w:bCs w:val="0"/>
          <w:szCs w:val="28"/>
        </w:rPr>
        <w:t xml:space="preserve"> </w:t>
      </w:r>
      <w:r>
        <w:rPr>
          <w:bCs w:val="0"/>
          <w:szCs w:val="28"/>
          <w:lang w:val="ru-RU"/>
        </w:rPr>
        <w:t>№9</w:t>
      </w:r>
      <w:r w:rsidRPr="008B3E09">
        <w:rPr>
          <w:bCs w:val="0"/>
          <w:szCs w:val="28"/>
        </w:rPr>
        <w:t>.</w:t>
      </w:r>
      <w:bookmarkEnd w:id="34"/>
      <w:r w:rsidRPr="008B3E09">
        <w:rPr>
          <w:bCs w:val="0"/>
          <w:szCs w:val="28"/>
        </w:rPr>
        <w:t xml:space="preserve"> </w:t>
      </w:r>
    </w:p>
    <w:p w:rsidR="00805E2F" w:rsidRDefault="00805E2F" w:rsidP="00805E2F">
      <w:pPr>
        <w:pStyle w:val="1"/>
        <w:spacing w:before="270"/>
        <w:ind w:left="140" w:hanging="140"/>
        <w:contextualSpacing/>
        <w:rPr>
          <w:b w:val="0"/>
          <w:bCs w:val="0"/>
        </w:rPr>
      </w:pPr>
    </w:p>
    <w:p w:rsidR="00805E2F" w:rsidRPr="008B3E09" w:rsidRDefault="00805E2F" w:rsidP="00805E2F">
      <w:pPr>
        <w:pStyle w:val="1"/>
        <w:spacing w:before="270"/>
        <w:ind w:left="140" w:firstLine="569"/>
        <w:contextualSpacing/>
        <w:rPr>
          <w:b w:val="0"/>
          <w:bCs w:val="0"/>
        </w:rPr>
      </w:pPr>
      <w:bookmarkStart w:id="35" w:name="_Toc204763260"/>
      <w:r w:rsidRPr="008B3E09">
        <w:rPr>
          <w:b w:val="0"/>
          <w:bCs w:val="0"/>
        </w:rPr>
        <w:t xml:space="preserve">Причины необходимости </w:t>
      </w:r>
      <w:r>
        <w:rPr>
          <w:b w:val="0"/>
          <w:bCs w:val="0"/>
          <w:lang w:val="ru-RU"/>
        </w:rPr>
        <w:t>модернизации</w:t>
      </w:r>
      <w:r w:rsidRPr="008B3E09">
        <w:rPr>
          <w:b w:val="0"/>
          <w:bCs w:val="0"/>
        </w:rPr>
        <w:t xml:space="preserve"> (</w:t>
      </w:r>
      <w:r>
        <w:rPr>
          <w:b w:val="0"/>
          <w:bCs w:val="0"/>
          <w:lang w:val="ru-RU"/>
        </w:rPr>
        <w:t>реконструкции</w:t>
      </w:r>
      <w:r w:rsidRPr="008B3E09">
        <w:rPr>
          <w:b w:val="0"/>
          <w:bCs w:val="0"/>
        </w:rPr>
        <w:t>) котельных:</w:t>
      </w:r>
      <w:bookmarkEnd w:id="35"/>
    </w:p>
    <w:p w:rsidR="00805E2F" w:rsidRPr="00794530" w:rsidRDefault="00805E2F" w:rsidP="00805E2F">
      <w:pPr>
        <w:pStyle w:val="1"/>
        <w:spacing w:before="270"/>
        <w:ind w:firstLine="0"/>
        <w:contextualSpacing/>
        <w:jc w:val="left"/>
        <w:rPr>
          <w:b w:val="0"/>
        </w:rPr>
      </w:pPr>
      <w:bookmarkStart w:id="36" w:name="_Toc204763261"/>
      <w:r w:rsidRPr="00794530">
        <w:rPr>
          <w:b w:val="0"/>
        </w:rPr>
        <w:t>-выработка ресурсов основных элементов системы теплоснабжения;</w:t>
      </w:r>
      <w:bookmarkEnd w:id="36"/>
    </w:p>
    <w:p w:rsidR="00805E2F" w:rsidRPr="00794530" w:rsidRDefault="00805E2F" w:rsidP="00805E2F">
      <w:pPr>
        <w:pStyle w:val="1"/>
        <w:spacing w:before="270"/>
        <w:ind w:firstLine="0"/>
        <w:contextualSpacing/>
        <w:jc w:val="left"/>
        <w:rPr>
          <w:b w:val="0"/>
        </w:rPr>
      </w:pPr>
      <w:bookmarkStart w:id="37" w:name="_Toc204763262"/>
      <w:r w:rsidRPr="00794530">
        <w:rPr>
          <w:b w:val="0"/>
        </w:rPr>
        <w:t>-чрезмерная степень износа оборудования;</w:t>
      </w:r>
      <w:bookmarkEnd w:id="37"/>
    </w:p>
    <w:p w:rsidR="00805E2F" w:rsidRPr="00794530" w:rsidRDefault="00805E2F" w:rsidP="00805E2F">
      <w:pPr>
        <w:pStyle w:val="1"/>
        <w:spacing w:before="270"/>
        <w:ind w:firstLine="0"/>
        <w:contextualSpacing/>
        <w:jc w:val="left"/>
        <w:rPr>
          <w:b w:val="0"/>
        </w:rPr>
      </w:pPr>
      <w:bookmarkStart w:id="38" w:name="_Toc204763263"/>
      <w:r w:rsidRPr="00794530">
        <w:rPr>
          <w:b w:val="0"/>
        </w:rPr>
        <w:t>-необходимость повышения эффективности без увеличения расходов на эксплуатацию;</w:t>
      </w:r>
      <w:bookmarkEnd w:id="38"/>
    </w:p>
    <w:p w:rsidR="00805E2F" w:rsidRPr="00D801CA" w:rsidRDefault="00805E2F" w:rsidP="00805E2F">
      <w:pPr>
        <w:pStyle w:val="1"/>
        <w:spacing w:before="0" w:after="0"/>
        <w:ind w:firstLine="0"/>
        <w:contextualSpacing/>
        <w:jc w:val="left"/>
        <w:rPr>
          <w:b w:val="0"/>
          <w:szCs w:val="28"/>
          <w:lang w:val="ru-RU"/>
        </w:rPr>
      </w:pPr>
      <w:bookmarkStart w:id="39" w:name="_Toc204763264"/>
      <w:r w:rsidRPr="00794530">
        <w:rPr>
          <w:b w:val="0"/>
        </w:rPr>
        <w:t xml:space="preserve">-для приведения характеристик объекта в соответствии с нормативными </w:t>
      </w:r>
      <w:r w:rsidRPr="00D801CA">
        <w:rPr>
          <w:b w:val="0"/>
          <w:szCs w:val="28"/>
        </w:rPr>
        <w:t>требованиями и правилами, предъявляемыми к объектам теплоэнергетики</w:t>
      </w:r>
      <w:r w:rsidRPr="00D801CA">
        <w:rPr>
          <w:b w:val="0"/>
          <w:szCs w:val="28"/>
          <w:lang w:val="ru-RU"/>
        </w:rPr>
        <w:t>;</w:t>
      </w:r>
      <w:bookmarkEnd w:id="39"/>
    </w:p>
    <w:p w:rsidR="00805E2F" w:rsidRPr="00D801CA" w:rsidRDefault="00805E2F" w:rsidP="00805E2F">
      <w:pPr>
        <w:ind w:firstLine="0"/>
        <w:rPr>
          <w:szCs w:val="28"/>
        </w:rPr>
      </w:pPr>
      <w:r w:rsidRPr="00D801CA">
        <w:rPr>
          <w:szCs w:val="28"/>
        </w:rPr>
        <w:t>-дефицит мощности некоторых котельных.</w:t>
      </w:r>
    </w:p>
    <w:p w:rsidR="00805E2F" w:rsidRPr="00805E2F" w:rsidRDefault="00805E2F" w:rsidP="00805E2F">
      <w:pPr>
        <w:pStyle w:val="1"/>
        <w:spacing w:before="270"/>
        <w:contextualSpacing/>
      </w:pPr>
      <w:bookmarkStart w:id="40" w:name="_Toc204763265"/>
      <w:r w:rsidRPr="00805E2F">
        <w:rPr>
          <w:lang w:val="ru-RU"/>
        </w:rPr>
        <w:t>Предлагаемые этапы модернизации (реконструкции)</w:t>
      </w:r>
      <w:r w:rsidRPr="00805E2F">
        <w:t>:</w:t>
      </w:r>
      <w:bookmarkEnd w:id="40"/>
    </w:p>
    <w:p w:rsidR="00805E2F" w:rsidRDefault="00805E2F" w:rsidP="00805E2F">
      <w:pPr>
        <w:pStyle w:val="1"/>
        <w:spacing w:before="270"/>
        <w:ind w:firstLine="0"/>
        <w:contextualSpacing/>
        <w:rPr>
          <w:b w:val="0"/>
        </w:rPr>
      </w:pPr>
      <w:bookmarkStart w:id="41" w:name="_Toc204763266"/>
      <w:r>
        <w:rPr>
          <w:b w:val="0"/>
        </w:rPr>
        <w:t>-</w:t>
      </w:r>
      <w:r w:rsidRPr="00794530">
        <w:rPr>
          <w:b w:val="0"/>
        </w:rPr>
        <w:t>выбор оборудования</w:t>
      </w:r>
      <w:r>
        <w:rPr>
          <w:b w:val="0"/>
        </w:rPr>
        <w:t>;</w:t>
      </w:r>
      <w:bookmarkEnd w:id="41"/>
    </w:p>
    <w:p w:rsidR="00805E2F" w:rsidRDefault="00805E2F" w:rsidP="00805E2F">
      <w:pPr>
        <w:pStyle w:val="1"/>
        <w:spacing w:before="270"/>
        <w:ind w:firstLine="0"/>
        <w:contextualSpacing/>
        <w:rPr>
          <w:b w:val="0"/>
        </w:rPr>
      </w:pPr>
      <w:bookmarkStart w:id="42" w:name="_Toc204763267"/>
      <w:r>
        <w:rPr>
          <w:b w:val="0"/>
        </w:rPr>
        <w:t>-</w:t>
      </w:r>
      <w:r w:rsidRPr="00794530">
        <w:rPr>
          <w:b w:val="0"/>
        </w:rPr>
        <w:t>проектировани</w:t>
      </w:r>
      <w:r>
        <w:rPr>
          <w:b w:val="0"/>
        </w:rPr>
        <w:t>е;</w:t>
      </w:r>
      <w:bookmarkEnd w:id="42"/>
      <w:r w:rsidRPr="00794530">
        <w:rPr>
          <w:b w:val="0"/>
        </w:rPr>
        <w:t xml:space="preserve"> </w:t>
      </w:r>
    </w:p>
    <w:p w:rsidR="00805E2F" w:rsidRDefault="00805E2F" w:rsidP="00805E2F">
      <w:pPr>
        <w:pStyle w:val="1"/>
        <w:spacing w:before="270"/>
        <w:ind w:firstLine="0"/>
        <w:contextualSpacing/>
        <w:rPr>
          <w:b w:val="0"/>
        </w:rPr>
      </w:pPr>
      <w:bookmarkStart w:id="43" w:name="_Toc204763268"/>
      <w:r>
        <w:rPr>
          <w:b w:val="0"/>
        </w:rPr>
        <w:t>-</w:t>
      </w:r>
      <w:r w:rsidRPr="00794530">
        <w:rPr>
          <w:b w:val="0"/>
        </w:rPr>
        <w:t>демонтажные работы</w:t>
      </w:r>
      <w:r>
        <w:rPr>
          <w:b w:val="0"/>
        </w:rPr>
        <w:t>;</w:t>
      </w:r>
      <w:bookmarkEnd w:id="43"/>
      <w:r w:rsidRPr="00794530">
        <w:rPr>
          <w:b w:val="0"/>
        </w:rPr>
        <w:t xml:space="preserve"> </w:t>
      </w:r>
    </w:p>
    <w:p w:rsidR="00805E2F" w:rsidRDefault="00805E2F" w:rsidP="00805E2F">
      <w:pPr>
        <w:pStyle w:val="1"/>
        <w:spacing w:before="270"/>
        <w:ind w:firstLine="0"/>
        <w:contextualSpacing/>
        <w:rPr>
          <w:b w:val="0"/>
        </w:rPr>
      </w:pPr>
      <w:bookmarkStart w:id="44" w:name="_Toc204763269"/>
      <w:r>
        <w:rPr>
          <w:b w:val="0"/>
        </w:rPr>
        <w:t>-</w:t>
      </w:r>
      <w:r w:rsidRPr="00794530">
        <w:rPr>
          <w:b w:val="0"/>
        </w:rPr>
        <w:t>доставка и монтаж оборудования</w:t>
      </w:r>
      <w:r>
        <w:rPr>
          <w:b w:val="0"/>
        </w:rPr>
        <w:t>;</w:t>
      </w:r>
      <w:bookmarkEnd w:id="44"/>
      <w:r w:rsidRPr="00794530">
        <w:rPr>
          <w:b w:val="0"/>
        </w:rPr>
        <w:t xml:space="preserve"> </w:t>
      </w:r>
    </w:p>
    <w:p w:rsidR="00805E2F" w:rsidRDefault="00805E2F" w:rsidP="00805E2F">
      <w:pPr>
        <w:pStyle w:val="1"/>
        <w:spacing w:before="270"/>
        <w:ind w:firstLine="0"/>
        <w:contextualSpacing/>
        <w:rPr>
          <w:b w:val="0"/>
        </w:rPr>
      </w:pPr>
      <w:bookmarkStart w:id="45" w:name="_Toc204763270"/>
      <w:r>
        <w:rPr>
          <w:b w:val="0"/>
        </w:rPr>
        <w:t>-</w:t>
      </w:r>
      <w:r w:rsidRPr="00794530">
        <w:rPr>
          <w:b w:val="0"/>
        </w:rPr>
        <w:t>пусконаладочные работы</w:t>
      </w:r>
      <w:r>
        <w:rPr>
          <w:b w:val="0"/>
        </w:rPr>
        <w:t>;</w:t>
      </w:r>
      <w:bookmarkEnd w:id="45"/>
      <w:r>
        <w:rPr>
          <w:b w:val="0"/>
        </w:rPr>
        <w:t xml:space="preserve"> </w:t>
      </w:r>
    </w:p>
    <w:p w:rsidR="00805E2F" w:rsidRPr="00794530" w:rsidRDefault="00805E2F" w:rsidP="00805E2F">
      <w:pPr>
        <w:pStyle w:val="1"/>
        <w:spacing w:before="270"/>
        <w:ind w:firstLine="0"/>
        <w:contextualSpacing/>
        <w:rPr>
          <w:b w:val="0"/>
        </w:rPr>
      </w:pPr>
      <w:bookmarkStart w:id="46" w:name="_Toc204763271"/>
      <w:r>
        <w:rPr>
          <w:b w:val="0"/>
        </w:rPr>
        <w:t>-</w:t>
      </w:r>
      <w:r w:rsidRPr="00794530">
        <w:rPr>
          <w:b w:val="0"/>
        </w:rPr>
        <w:t>сдача объекта.</w:t>
      </w:r>
      <w:bookmarkEnd w:id="46"/>
    </w:p>
    <w:p w:rsidR="00805E2F" w:rsidRDefault="00805E2F" w:rsidP="00805E2F">
      <w:pPr>
        <w:pStyle w:val="1"/>
        <w:spacing w:before="270"/>
        <w:ind w:firstLine="0"/>
        <w:contextualSpacing/>
        <w:rPr>
          <w:b w:val="0"/>
        </w:rPr>
      </w:pPr>
    </w:p>
    <w:p w:rsidR="00805E2F" w:rsidRPr="00D801CA" w:rsidRDefault="00805E2F" w:rsidP="00805E2F">
      <w:pPr>
        <w:pStyle w:val="1"/>
        <w:spacing w:before="270"/>
        <w:ind w:firstLine="708"/>
        <w:contextualSpacing/>
        <w:rPr>
          <w:b w:val="0"/>
          <w:szCs w:val="28"/>
        </w:rPr>
      </w:pPr>
      <w:bookmarkStart w:id="47" w:name="_Toc204763272"/>
      <w:r w:rsidRPr="00D801CA">
        <w:rPr>
          <w:b w:val="0"/>
          <w:szCs w:val="28"/>
        </w:rPr>
        <w:t>При проведении модернизации котельных установок особое внимание уделяется выбору основного теплотехнического оборудования – котлового оборудования и горелок. Именно от них в первую очередь зависит эффективная и бесперебойная работа всей системы теплоснабжения.</w:t>
      </w:r>
      <w:bookmarkEnd w:id="47"/>
    </w:p>
    <w:p w:rsidR="00805E2F" w:rsidRPr="00D801CA" w:rsidRDefault="00805E2F" w:rsidP="00805E2F">
      <w:pPr>
        <w:ind w:firstLine="708"/>
        <w:rPr>
          <w:bCs/>
          <w:szCs w:val="28"/>
        </w:rPr>
      </w:pPr>
      <w:r w:rsidRPr="00D801CA">
        <w:rPr>
          <w:szCs w:val="28"/>
        </w:rPr>
        <w:t xml:space="preserve">Модернизация систем теплоснабжения подразумевает также замену </w:t>
      </w:r>
      <w:r w:rsidRPr="00D801CA">
        <w:rPr>
          <w:bCs/>
          <w:szCs w:val="28"/>
        </w:rPr>
        <w:t>насосного оборудования с возможностью регулирования потока</w:t>
      </w:r>
      <w:r>
        <w:rPr>
          <w:bCs/>
          <w:szCs w:val="28"/>
        </w:rPr>
        <w:t xml:space="preserve">, </w:t>
      </w:r>
      <w:r w:rsidRPr="00D801CA">
        <w:rPr>
          <w:bCs/>
          <w:szCs w:val="28"/>
        </w:rPr>
        <w:t xml:space="preserve">замену </w:t>
      </w:r>
      <w:r w:rsidRPr="00D801CA">
        <w:rPr>
          <w:szCs w:val="28"/>
        </w:rPr>
        <w:t>основных систем:</w:t>
      </w:r>
      <w:r w:rsidRPr="00D801CA">
        <w:rPr>
          <w:b/>
          <w:szCs w:val="28"/>
        </w:rPr>
        <w:t xml:space="preserve"> </w:t>
      </w:r>
      <w:r w:rsidRPr="00D801CA">
        <w:rPr>
          <w:bCs/>
          <w:szCs w:val="28"/>
        </w:rPr>
        <w:t>топливоподачи, водоподготовки, электроснабжения, автоматики, диспетчеризации и безопасности</w:t>
      </w:r>
      <w:r>
        <w:rPr>
          <w:bCs/>
          <w:szCs w:val="28"/>
        </w:rPr>
        <w:t xml:space="preserve">, </w:t>
      </w:r>
      <w:r w:rsidRPr="00D801CA">
        <w:rPr>
          <w:bCs/>
          <w:szCs w:val="28"/>
        </w:rPr>
        <w:t xml:space="preserve">модернизация системы АСУ и КиПИА – возможно внедрение системы «умное теплоснабжение». </w:t>
      </w:r>
    </w:p>
    <w:p w:rsidR="00805E2F" w:rsidRPr="00805E2F" w:rsidRDefault="00805E2F" w:rsidP="00805E2F">
      <w:pPr>
        <w:pStyle w:val="1"/>
        <w:spacing w:before="270"/>
        <w:ind w:left="140" w:firstLine="568"/>
        <w:contextualSpacing/>
      </w:pPr>
      <w:bookmarkStart w:id="48" w:name="_Toc204763273"/>
      <w:r w:rsidRPr="00805E2F">
        <w:rPr>
          <w:lang w:val="ru-RU"/>
        </w:rPr>
        <w:t>Предполагаемые результаты</w:t>
      </w:r>
      <w:r w:rsidRPr="00805E2F">
        <w:t>:</w:t>
      </w:r>
      <w:bookmarkEnd w:id="48"/>
    </w:p>
    <w:p w:rsidR="00805E2F" w:rsidRDefault="00805E2F" w:rsidP="00805E2F">
      <w:pPr>
        <w:pStyle w:val="1"/>
        <w:spacing w:before="270"/>
        <w:ind w:firstLine="2"/>
        <w:contextualSpacing/>
        <w:rPr>
          <w:b w:val="0"/>
        </w:rPr>
      </w:pPr>
      <w:bookmarkStart w:id="49" w:name="_Toc204763274"/>
      <w:r>
        <w:rPr>
          <w:b w:val="0"/>
        </w:rPr>
        <w:t>-о</w:t>
      </w:r>
      <w:r w:rsidRPr="00EF2F2F">
        <w:rPr>
          <w:b w:val="0"/>
        </w:rPr>
        <w:t>птимизаци</w:t>
      </w:r>
      <w:r>
        <w:rPr>
          <w:b w:val="0"/>
        </w:rPr>
        <w:t>я</w:t>
      </w:r>
      <w:r w:rsidRPr="00EF2F2F">
        <w:rPr>
          <w:b w:val="0"/>
        </w:rPr>
        <w:t xml:space="preserve"> технологического процесса производства тепловой энергии;</w:t>
      </w:r>
      <w:bookmarkEnd w:id="49"/>
    </w:p>
    <w:p w:rsidR="00805E2F" w:rsidRDefault="00805E2F" w:rsidP="00805E2F">
      <w:pPr>
        <w:pStyle w:val="1"/>
        <w:spacing w:before="270"/>
        <w:ind w:firstLine="2"/>
        <w:contextualSpacing/>
        <w:rPr>
          <w:b w:val="0"/>
        </w:rPr>
      </w:pPr>
      <w:bookmarkStart w:id="50" w:name="_Toc204763275"/>
      <w:r>
        <w:rPr>
          <w:b w:val="0"/>
        </w:rPr>
        <w:t>-</w:t>
      </w:r>
      <w:r w:rsidRPr="00EF2F2F">
        <w:rPr>
          <w:b w:val="0"/>
        </w:rPr>
        <w:t>снижени</w:t>
      </w:r>
      <w:r>
        <w:rPr>
          <w:b w:val="0"/>
        </w:rPr>
        <w:t>е</w:t>
      </w:r>
      <w:r w:rsidRPr="00EF2F2F">
        <w:rPr>
          <w:b w:val="0"/>
        </w:rPr>
        <w:t xml:space="preserve"> эксплуатационных издержек;</w:t>
      </w:r>
      <w:bookmarkEnd w:id="50"/>
    </w:p>
    <w:p w:rsidR="00805E2F" w:rsidRDefault="00805E2F" w:rsidP="00805E2F">
      <w:pPr>
        <w:pStyle w:val="1"/>
        <w:spacing w:before="270"/>
        <w:ind w:firstLine="2"/>
        <w:contextualSpacing/>
        <w:rPr>
          <w:b w:val="0"/>
        </w:rPr>
      </w:pPr>
      <w:bookmarkStart w:id="51" w:name="_Toc204763276"/>
      <w:r>
        <w:rPr>
          <w:b w:val="0"/>
        </w:rPr>
        <w:t>-</w:t>
      </w:r>
      <w:r w:rsidRPr="00EF2F2F">
        <w:rPr>
          <w:b w:val="0"/>
        </w:rPr>
        <w:t>повышени</w:t>
      </w:r>
      <w:r>
        <w:rPr>
          <w:b w:val="0"/>
        </w:rPr>
        <w:t>е</w:t>
      </w:r>
      <w:r w:rsidRPr="00EF2F2F">
        <w:rPr>
          <w:b w:val="0"/>
        </w:rPr>
        <w:t xml:space="preserve"> автономности;</w:t>
      </w:r>
      <w:bookmarkEnd w:id="51"/>
    </w:p>
    <w:p w:rsidR="00805E2F" w:rsidRPr="00D801CA" w:rsidRDefault="00805E2F" w:rsidP="00805E2F">
      <w:pPr>
        <w:pStyle w:val="1"/>
        <w:spacing w:before="0" w:after="0"/>
        <w:ind w:firstLine="2"/>
        <w:contextualSpacing/>
        <w:rPr>
          <w:b w:val="0"/>
          <w:szCs w:val="28"/>
        </w:rPr>
      </w:pPr>
      <w:bookmarkStart w:id="52" w:name="_Toc204763277"/>
      <w:r>
        <w:rPr>
          <w:b w:val="0"/>
        </w:rPr>
        <w:t>-</w:t>
      </w:r>
      <w:r w:rsidRPr="00D801CA">
        <w:rPr>
          <w:b w:val="0"/>
          <w:szCs w:val="28"/>
        </w:rPr>
        <w:t>исключение человеческого фактора из технологического процесса;</w:t>
      </w:r>
      <w:bookmarkEnd w:id="52"/>
    </w:p>
    <w:p w:rsidR="00805E2F" w:rsidRPr="00D801CA" w:rsidRDefault="00805E2F" w:rsidP="00805E2F">
      <w:pPr>
        <w:pStyle w:val="1"/>
        <w:spacing w:before="0" w:after="0"/>
        <w:ind w:firstLine="2"/>
        <w:contextualSpacing/>
        <w:rPr>
          <w:b w:val="0"/>
          <w:szCs w:val="28"/>
          <w:lang w:val="ru-RU"/>
        </w:rPr>
      </w:pPr>
      <w:bookmarkStart w:id="53" w:name="_Toc204763278"/>
      <w:r w:rsidRPr="00D801CA">
        <w:rPr>
          <w:b w:val="0"/>
          <w:szCs w:val="28"/>
        </w:rPr>
        <w:t>-автоматизации сбора показаний с приборов учета</w:t>
      </w:r>
      <w:r w:rsidRPr="00D801CA">
        <w:rPr>
          <w:b w:val="0"/>
          <w:szCs w:val="28"/>
          <w:lang w:val="ru-RU"/>
        </w:rPr>
        <w:t>;</w:t>
      </w:r>
      <w:bookmarkEnd w:id="53"/>
    </w:p>
    <w:p w:rsidR="00805E2F" w:rsidRDefault="00805E2F" w:rsidP="00805E2F">
      <w:pPr>
        <w:ind w:firstLine="0"/>
        <w:rPr>
          <w:szCs w:val="28"/>
        </w:rPr>
      </w:pPr>
      <w:r w:rsidRPr="00D801CA">
        <w:rPr>
          <w:szCs w:val="28"/>
        </w:rPr>
        <w:t>-и др.</w:t>
      </w:r>
    </w:p>
    <w:p w:rsidR="00805E2F" w:rsidRDefault="00805E2F" w:rsidP="00805E2F">
      <w:pPr>
        <w:ind w:firstLine="0"/>
        <w:rPr>
          <w:szCs w:val="28"/>
        </w:rPr>
      </w:pPr>
    </w:p>
    <w:p w:rsidR="00805E2F" w:rsidRPr="00D801CA" w:rsidRDefault="00805E2F" w:rsidP="00805E2F">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ООО «Сибирь-тепловая компания» планируется осуществление модернизации (реконструкции) указанных источников тепловой энергии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
    <w:p w:rsidR="00960EAF" w:rsidRPr="00AC2338" w:rsidRDefault="00960EAF" w:rsidP="00CB47B7">
      <w:pPr>
        <w:pStyle w:val="1"/>
        <w:numPr>
          <w:ilvl w:val="1"/>
          <w:numId w:val="38"/>
        </w:numPr>
        <w:ind w:left="0" w:firstLine="709"/>
        <w:rPr>
          <w:bCs w:val="0"/>
          <w:szCs w:val="28"/>
        </w:rPr>
      </w:pPr>
      <w:bookmarkStart w:id="54" w:name="_Toc204763279"/>
      <w:r w:rsidRPr="00AC2338">
        <w:rPr>
          <w:bCs w:val="0"/>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4"/>
      <w:r w:rsidRPr="00AC2338">
        <w:rPr>
          <w:bCs w:val="0"/>
          <w:szCs w:val="28"/>
        </w:rPr>
        <w:t xml:space="preserve"> </w:t>
      </w:r>
    </w:p>
    <w:p w:rsidR="00960EAF" w:rsidRPr="004C0607" w:rsidRDefault="00960EAF" w:rsidP="004C06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Совместная работа источников тепловой энергии, функционирующих в режиме комбинированной выработки электрической и теплово</w:t>
      </w:r>
      <w:r w:rsidR="00F53850" w:rsidRPr="00AC2338">
        <w:rPr>
          <w:rFonts w:ascii="Times New Roman" w:hAnsi="Times New Roman" w:cs="Times New Roman"/>
          <w:color w:val="auto"/>
          <w:sz w:val="28"/>
          <w:szCs w:val="26"/>
          <w:lang w:eastAsia="zh-CN"/>
        </w:rPr>
        <w:t>й энергии, и котельных в настоя</w:t>
      </w:r>
      <w:r w:rsidRPr="00AC2338">
        <w:rPr>
          <w:rFonts w:ascii="Times New Roman" w:hAnsi="Times New Roman" w:cs="Times New Roman"/>
          <w:color w:val="auto"/>
          <w:sz w:val="28"/>
          <w:szCs w:val="26"/>
          <w:lang w:eastAsia="zh-CN"/>
        </w:rPr>
        <w:t>щем д</w:t>
      </w:r>
      <w:r w:rsidR="004C0607">
        <w:rPr>
          <w:rFonts w:ascii="Times New Roman" w:hAnsi="Times New Roman" w:cs="Times New Roman"/>
          <w:color w:val="auto"/>
          <w:sz w:val="28"/>
          <w:szCs w:val="26"/>
          <w:lang w:eastAsia="zh-CN"/>
        </w:rPr>
        <w:t xml:space="preserve">окументе не предусматривается. </w:t>
      </w:r>
    </w:p>
    <w:p w:rsidR="00960EAF" w:rsidRPr="00AC2338" w:rsidRDefault="00960EAF" w:rsidP="00CB47B7">
      <w:pPr>
        <w:pStyle w:val="1"/>
        <w:numPr>
          <w:ilvl w:val="1"/>
          <w:numId w:val="38"/>
        </w:numPr>
        <w:ind w:left="0" w:firstLine="709"/>
        <w:rPr>
          <w:bCs w:val="0"/>
          <w:szCs w:val="28"/>
        </w:rPr>
      </w:pPr>
      <w:bookmarkStart w:id="55" w:name="_Toc204763280"/>
      <w:r w:rsidRPr="00AC2338">
        <w:rPr>
          <w:bCs w:val="0"/>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5"/>
      <w:r w:rsidRPr="00AC2338">
        <w:rPr>
          <w:bCs w:val="0"/>
          <w:szCs w:val="28"/>
        </w:rPr>
        <w:t xml:space="preserve"> </w:t>
      </w:r>
    </w:p>
    <w:p w:rsidR="00960EAF" w:rsidRPr="00AC2338" w:rsidRDefault="001E79A1"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предусматриваются.</w:t>
      </w:r>
    </w:p>
    <w:p w:rsidR="00960EAF" w:rsidRPr="00AC2338" w:rsidRDefault="00960EAF" w:rsidP="00CB47B7">
      <w:pPr>
        <w:pStyle w:val="1"/>
        <w:numPr>
          <w:ilvl w:val="1"/>
          <w:numId w:val="38"/>
        </w:numPr>
        <w:ind w:left="0" w:firstLine="709"/>
        <w:rPr>
          <w:bCs w:val="0"/>
          <w:szCs w:val="28"/>
        </w:rPr>
      </w:pPr>
      <w:bookmarkStart w:id="56" w:name="_Toc204763281"/>
      <w:r w:rsidRPr="00AC2338">
        <w:rPr>
          <w:bCs w:val="0"/>
          <w:szCs w:val="28"/>
        </w:rPr>
        <w:t>Меры по переоборудованию котельных в источники комбинированной выработки электрической и тепловой энергии для</w:t>
      </w:r>
      <w:bookmarkEnd w:id="56"/>
      <w:r w:rsidRPr="00AC2338">
        <w:rPr>
          <w:bCs w:val="0"/>
          <w:szCs w:val="28"/>
        </w:rPr>
        <w:t xml:space="preserve">  </w:t>
      </w:r>
    </w:p>
    <w:p w:rsidR="00917B17" w:rsidRPr="00917B17" w:rsidRDefault="00917B17" w:rsidP="00917B17">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Потребление электрической энергии и котельными </w:t>
      </w:r>
      <w:r w:rsidRPr="00AC2338">
        <w:rPr>
          <w:rFonts w:ascii="Times New Roman" w:hAnsi="Times New Roman" w:cs="Times New Roman"/>
          <w:color w:val="auto"/>
          <w:sz w:val="28"/>
          <w:szCs w:val="26"/>
          <w:lang w:eastAsia="zh-CN"/>
        </w:rPr>
        <w:t>МО Кызыл-Озёкское сельское поселение</w:t>
      </w:r>
      <w:r w:rsidRPr="00917B17">
        <w:rPr>
          <w:rFonts w:ascii="Times New Roman" w:hAnsi="Times New Roman" w:cs="Times New Roman"/>
          <w:color w:val="auto"/>
          <w:sz w:val="28"/>
          <w:szCs w:val="26"/>
          <w:lang w:eastAsia="zh-CN"/>
        </w:rPr>
        <w:t xml:space="preserve"> на собственные нужды компенсируется существующим электроснабжением котельных. Внедрение оборудования, позволяющего осуществлять в  котельных комбинированную выработку электрической и тепловой энергии, нецелесообразно и нерентабельно. Основные потребители тепловой энергии, вырабатываемой и котельными, не имеют необходимых финансовых средств на единовременные затраты по реализации процесса комбинированной выработки электрической и тепловой энергии и котельными. </w:t>
      </w:r>
    </w:p>
    <w:p w:rsidR="001E79A1" w:rsidRPr="00AC2338" w:rsidRDefault="00917B17" w:rsidP="00917B17">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Внедрение мер по переоборудованию  котельных </w:t>
      </w:r>
      <w:r w:rsidRPr="00AC2338">
        <w:rPr>
          <w:rFonts w:ascii="Times New Roman" w:hAnsi="Times New Roman" w:cs="Times New Roman"/>
          <w:color w:val="auto"/>
          <w:sz w:val="28"/>
          <w:szCs w:val="26"/>
          <w:lang w:eastAsia="zh-CN"/>
        </w:rPr>
        <w:t>МО Кызыл-Озёкское сельское поселение</w:t>
      </w:r>
      <w:r w:rsidRPr="00917B17">
        <w:rPr>
          <w:rFonts w:ascii="Times New Roman" w:hAnsi="Times New Roman" w:cs="Times New Roman"/>
          <w:color w:val="auto"/>
          <w:sz w:val="28"/>
          <w:szCs w:val="26"/>
          <w:lang w:eastAsia="zh-CN"/>
        </w:rPr>
        <w:t xml:space="preserve"> в источники тепловой энергии, функционирующие в режиме комбинированной выработки электрической и тепловой энергии, на перспективу до 203</w:t>
      </w:r>
      <w:r>
        <w:rPr>
          <w:rFonts w:ascii="Times New Roman" w:hAnsi="Times New Roman" w:cs="Times New Roman"/>
          <w:color w:val="auto"/>
          <w:sz w:val="28"/>
          <w:szCs w:val="26"/>
          <w:lang w:eastAsia="zh-CN"/>
        </w:rPr>
        <w:t>1</w:t>
      </w:r>
      <w:r w:rsidRPr="00917B17">
        <w:rPr>
          <w:rFonts w:ascii="Times New Roman" w:hAnsi="Times New Roman" w:cs="Times New Roman"/>
          <w:color w:val="auto"/>
          <w:sz w:val="28"/>
          <w:szCs w:val="26"/>
          <w:lang w:eastAsia="zh-CN"/>
        </w:rPr>
        <w:t xml:space="preserve"> года не прогнозируется.</w:t>
      </w:r>
    </w:p>
    <w:p w:rsidR="00960EAF" w:rsidRPr="00AC2338" w:rsidRDefault="00960EAF" w:rsidP="00CB47B7">
      <w:pPr>
        <w:pStyle w:val="1"/>
        <w:numPr>
          <w:ilvl w:val="1"/>
          <w:numId w:val="38"/>
        </w:numPr>
        <w:ind w:left="0" w:firstLine="709"/>
        <w:rPr>
          <w:bCs w:val="0"/>
          <w:szCs w:val="28"/>
        </w:rPr>
      </w:pPr>
      <w:bookmarkStart w:id="57" w:name="_Toc204763282"/>
      <w:r w:rsidRPr="00AC2338">
        <w:rPr>
          <w:bCs w:val="0"/>
          <w:szCs w:val="28"/>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bookmarkEnd w:id="57"/>
      <w:r w:rsidRPr="00AC2338">
        <w:rPr>
          <w:bCs w:val="0"/>
          <w:szCs w:val="28"/>
        </w:rPr>
        <w:t xml:space="preserve"> </w:t>
      </w:r>
    </w:p>
    <w:p w:rsidR="004C0607" w:rsidRPr="004C0607" w:rsidRDefault="004C0607" w:rsidP="004C0607">
      <w:pPr>
        <w:pStyle w:val="Default"/>
        <w:ind w:firstLine="709"/>
        <w:rPr>
          <w:rFonts w:ascii="Times New Roman" w:hAnsi="Times New Roman" w:cs="Times New Roman"/>
          <w:color w:val="auto"/>
          <w:sz w:val="28"/>
          <w:szCs w:val="26"/>
          <w:lang w:eastAsia="zh-CN"/>
        </w:rPr>
      </w:pPr>
      <w:r w:rsidRPr="004C0607">
        <w:rPr>
          <w:rFonts w:ascii="Times New Roman" w:hAnsi="Times New Roman" w:cs="Times New Roman"/>
          <w:color w:val="auto"/>
          <w:sz w:val="28"/>
          <w:szCs w:val="26"/>
          <w:lang w:eastAsia="zh-CN"/>
        </w:rPr>
        <w:t xml:space="preserve">На территории </w:t>
      </w:r>
      <w:r w:rsidRPr="00AC2338">
        <w:rPr>
          <w:rFonts w:ascii="Times New Roman" w:hAnsi="Times New Roman" w:cs="Times New Roman"/>
          <w:color w:val="auto"/>
          <w:sz w:val="28"/>
          <w:szCs w:val="26"/>
          <w:lang w:eastAsia="zh-CN"/>
        </w:rPr>
        <w:t>МО Кызыл-Озёкское сельское поселение</w:t>
      </w:r>
      <w:r w:rsidRPr="004C0607">
        <w:rPr>
          <w:rFonts w:ascii="Times New Roman" w:hAnsi="Times New Roman" w:cs="Times New Roman"/>
          <w:color w:val="auto"/>
          <w:sz w:val="28"/>
          <w:szCs w:val="26"/>
          <w:lang w:eastAsia="zh-CN"/>
        </w:rPr>
        <w:t xml:space="preserve"> источников тепловой энергии, функционирующих в режиме комбинированной выработки электрической и тепловой энергии, по состоянию на отчетный (</w:t>
      </w:r>
      <w:r w:rsidR="00C73469">
        <w:rPr>
          <w:rFonts w:ascii="Times New Roman" w:hAnsi="Times New Roman" w:cs="Times New Roman"/>
          <w:color w:val="auto"/>
          <w:sz w:val="28"/>
          <w:szCs w:val="26"/>
          <w:lang w:eastAsia="zh-CN"/>
        </w:rPr>
        <w:t xml:space="preserve">базовый) 2024 </w:t>
      </w:r>
      <w:r w:rsidRPr="004C0607">
        <w:rPr>
          <w:rFonts w:ascii="Times New Roman" w:hAnsi="Times New Roman" w:cs="Times New Roman"/>
          <w:color w:val="auto"/>
          <w:sz w:val="28"/>
          <w:szCs w:val="26"/>
          <w:lang w:eastAsia="zh-CN"/>
        </w:rPr>
        <w:t>год отсутствуют.</w:t>
      </w:r>
    </w:p>
    <w:p w:rsidR="001E79A1" w:rsidRPr="00AC2338" w:rsidRDefault="004C0607" w:rsidP="004C0607">
      <w:pPr>
        <w:pStyle w:val="Default"/>
        <w:ind w:firstLine="709"/>
        <w:jc w:val="both"/>
        <w:rPr>
          <w:rFonts w:ascii="Times New Roman" w:hAnsi="Times New Roman" w:cs="Times New Roman"/>
          <w:color w:val="auto"/>
          <w:sz w:val="28"/>
          <w:szCs w:val="26"/>
          <w:lang w:eastAsia="zh-CN"/>
        </w:rPr>
      </w:pPr>
      <w:r w:rsidRPr="004C0607">
        <w:rPr>
          <w:rFonts w:ascii="Times New Roman" w:hAnsi="Times New Roman" w:cs="Times New Roman"/>
          <w:color w:val="auto"/>
          <w:sz w:val="28"/>
          <w:szCs w:val="26"/>
          <w:lang w:eastAsia="zh-CN"/>
        </w:rPr>
        <w:t>Внедрение мер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перспективу</w:t>
      </w:r>
      <w:r>
        <w:rPr>
          <w:rFonts w:ascii="Times New Roman" w:hAnsi="Times New Roman" w:cs="Times New Roman"/>
          <w:color w:val="auto"/>
          <w:sz w:val="28"/>
          <w:szCs w:val="26"/>
          <w:lang w:eastAsia="zh-CN"/>
        </w:rPr>
        <w:t xml:space="preserve"> до 203</w:t>
      </w:r>
      <w:r w:rsidR="00917B17">
        <w:rPr>
          <w:rFonts w:ascii="Times New Roman" w:hAnsi="Times New Roman" w:cs="Times New Roman"/>
          <w:color w:val="auto"/>
          <w:sz w:val="28"/>
          <w:szCs w:val="26"/>
          <w:lang w:eastAsia="zh-CN"/>
        </w:rPr>
        <w:t>1</w:t>
      </w:r>
      <w:r>
        <w:rPr>
          <w:rFonts w:ascii="Times New Roman" w:hAnsi="Times New Roman" w:cs="Times New Roman"/>
          <w:color w:val="auto"/>
          <w:sz w:val="28"/>
          <w:szCs w:val="26"/>
          <w:lang w:eastAsia="zh-CN"/>
        </w:rPr>
        <w:t xml:space="preserve"> года не прогнозируется</w:t>
      </w:r>
      <w:r w:rsidR="001E79A1" w:rsidRPr="00AC2338">
        <w:rPr>
          <w:rFonts w:ascii="Times New Roman" w:hAnsi="Times New Roman" w:cs="Times New Roman"/>
          <w:color w:val="auto"/>
          <w:sz w:val="28"/>
          <w:szCs w:val="26"/>
          <w:lang w:eastAsia="zh-CN"/>
        </w:rPr>
        <w:t>.</w:t>
      </w:r>
    </w:p>
    <w:p w:rsidR="00960EAF" w:rsidRPr="00AC2338" w:rsidRDefault="00960EAF" w:rsidP="00CB47B7">
      <w:pPr>
        <w:pStyle w:val="1"/>
        <w:numPr>
          <w:ilvl w:val="1"/>
          <w:numId w:val="38"/>
        </w:numPr>
        <w:ind w:left="0" w:firstLine="709"/>
        <w:rPr>
          <w:bCs w:val="0"/>
          <w:szCs w:val="28"/>
        </w:rPr>
      </w:pPr>
      <w:bookmarkStart w:id="58" w:name="_Toc204763283"/>
      <w:r w:rsidRPr="00AC2338">
        <w:rPr>
          <w:bCs w:val="0"/>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58"/>
      <w:r w:rsidRPr="00AC2338">
        <w:rPr>
          <w:bCs w:val="0"/>
          <w:szCs w:val="28"/>
        </w:rPr>
        <w:t xml:space="preserve"> </w:t>
      </w:r>
    </w:p>
    <w:p w:rsidR="006E3D97" w:rsidRDefault="006E3D97" w:rsidP="00F619D4">
      <w:pPr>
        <w:pStyle w:val="Default"/>
        <w:ind w:firstLine="708"/>
        <w:jc w:val="both"/>
        <w:rPr>
          <w:rFonts w:ascii="Times New Roman" w:hAnsi="Times New Roman" w:cs="Times New Roman"/>
          <w:color w:val="auto"/>
          <w:sz w:val="28"/>
          <w:szCs w:val="26"/>
          <w:lang w:eastAsia="zh-CN"/>
        </w:rPr>
      </w:pPr>
      <w:r w:rsidRPr="00D02D76">
        <w:rPr>
          <w:rFonts w:ascii="Times New Roman" w:hAnsi="Times New Roman" w:cs="Times New Roman"/>
          <w:color w:val="auto"/>
          <w:sz w:val="28"/>
          <w:szCs w:val="26"/>
          <w:lang w:eastAsia="zh-CN"/>
        </w:rPr>
        <w:t xml:space="preserve">Котельная </w:t>
      </w:r>
      <w:r w:rsidRPr="00D02D76">
        <w:rPr>
          <w:rFonts w:ascii="Times New Roman" w:hAnsi="Times New Roman" w:cs="Times New Roman"/>
          <w:sz w:val="28"/>
          <w:szCs w:val="26"/>
          <w:lang w:eastAsia="zh-CN"/>
        </w:rPr>
        <w:t>МО Кызыл-Озёкское сельское поселение</w:t>
      </w:r>
      <w:r w:rsidRPr="00D02D76">
        <w:rPr>
          <w:rFonts w:ascii="Times New Roman" w:hAnsi="Times New Roman" w:cs="Times New Roman"/>
          <w:color w:val="auto"/>
          <w:sz w:val="28"/>
          <w:szCs w:val="26"/>
          <w:lang w:eastAsia="zh-CN"/>
        </w:rPr>
        <w:t xml:space="preserve"> осуществляет отпуск тепловой энергии в тепловые сети по оптимальному температурному графику 85-60°С. Температурный график 85-60°С отпуска тепловой энергии и котельной в тепловые сети  котельной полностью удовлетворяют потребности потребителей </w:t>
      </w:r>
      <w:r w:rsidRPr="00D02D76">
        <w:rPr>
          <w:rFonts w:ascii="Times New Roman" w:hAnsi="Times New Roman" w:cs="Times New Roman"/>
          <w:sz w:val="28"/>
          <w:szCs w:val="26"/>
          <w:lang w:eastAsia="zh-CN"/>
        </w:rPr>
        <w:t>МО Кызыл-Озёкское сельское поселение</w:t>
      </w:r>
      <w:r w:rsidRPr="00D02D76">
        <w:rPr>
          <w:rFonts w:ascii="Times New Roman" w:hAnsi="Times New Roman" w:cs="Times New Roman"/>
          <w:color w:val="auto"/>
          <w:sz w:val="28"/>
          <w:szCs w:val="26"/>
          <w:lang w:eastAsia="zh-CN"/>
        </w:rPr>
        <w:t xml:space="preserve"> в тепловой энергии</w:t>
      </w:r>
      <w:r w:rsidRPr="006E3D97">
        <w:rPr>
          <w:rFonts w:ascii="Times New Roman" w:hAnsi="Times New Roman" w:cs="Times New Roman"/>
          <w:color w:val="auto"/>
          <w:sz w:val="28"/>
          <w:szCs w:val="26"/>
          <w:lang w:eastAsia="zh-CN"/>
        </w:rPr>
        <w:t>, вследствие чего, изменение температурных графиков на перспективу до 203</w:t>
      </w:r>
      <w:r>
        <w:rPr>
          <w:rFonts w:ascii="Times New Roman" w:hAnsi="Times New Roman" w:cs="Times New Roman"/>
          <w:color w:val="auto"/>
          <w:sz w:val="28"/>
          <w:szCs w:val="26"/>
          <w:lang w:eastAsia="zh-CN"/>
        </w:rPr>
        <w:t>1</w:t>
      </w:r>
      <w:r w:rsidRPr="006E3D97">
        <w:rPr>
          <w:rFonts w:ascii="Times New Roman" w:hAnsi="Times New Roman" w:cs="Times New Roman"/>
          <w:color w:val="auto"/>
          <w:sz w:val="28"/>
          <w:szCs w:val="26"/>
          <w:lang w:eastAsia="zh-CN"/>
        </w:rPr>
        <w:t xml:space="preserve"> года не прогнозируется.</w:t>
      </w:r>
    </w:p>
    <w:p w:rsidR="00960EAF" w:rsidRPr="00AC2338" w:rsidRDefault="00960EAF" w:rsidP="00F619D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и перспективные графики регулирования отпуска тепла в тепловые сети по источникам тепловой эне</w:t>
      </w:r>
      <w:r w:rsidR="00377C84" w:rsidRPr="00AC2338">
        <w:rPr>
          <w:rFonts w:ascii="Times New Roman" w:hAnsi="Times New Roman" w:cs="Times New Roman"/>
          <w:color w:val="auto"/>
          <w:sz w:val="28"/>
          <w:szCs w:val="26"/>
          <w:lang w:eastAsia="zh-CN"/>
        </w:rPr>
        <w:t>ргии представлены в таблице 6.1</w:t>
      </w:r>
    </w:p>
    <w:p w:rsidR="00805E2F" w:rsidRDefault="00805E2F" w:rsidP="00805E2F">
      <w:pPr>
        <w:ind w:firstLine="0"/>
        <w:rPr>
          <w:bCs/>
          <w:szCs w:val="18"/>
        </w:rPr>
      </w:pPr>
    </w:p>
    <w:p w:rsidR="000B5CDD" w:rsidRPr="00805E2F" w:rsidRDefault="00960EAF" w:rsidP="00805E2F">
      <w:pPr>
        <w:ind w:firstLine="0"/>
        <w:rPr>
          <w:b/>
          <w:szCs w:val="18"/>
        </w:rPr>
      </w:pPr>
      <w:r w:rsidRPr="00805E2F">
        <w:rPr>
          <w:b/>
          <w:szCs w:val="18"/>
        </w:rPr>
        <w:t>Таблица 6.1 – Графики регулирования отпуска тепла в тепловые сети</w:t>
      </w:r>
    </w:p>
    <w:p w:rsidR="00805E2F" w:rsidRPr="00805E2F" w:rsidRDefault="00805E2F" w:rsidP="00805E2F">
      <w:pPr>
        <w:ind w:firstLine="0"/>
        <w:rPr>
          <w:szCs w:val="28"/>
        </w:rPr>
      </w:pPr>
    </w:p>
    <w:tbl>
      <w:tblPr>
        <w:tblW w:w="4946" w:type="pct"/>
        <w:jc w:val="center"/>
        <w:tblLook w:val="04A0" w:firstRow="1" w:lastRow="0" w:firstColumn="1" w:lastColumn="0" w:noHBand="0" w:noVBand="1"/>
      </w:tblPr>
      <w:tblGrid>
        <w:gridCol w:w="3374"/>
        <w:gridCol w:w="3371"/>
        <w:gridCol w:w="3371"/>
      </w:tblGrid>
      <w:tr w:rsidR="00CF624F" w:rsidRPr="00805E2F" w:rsidTr="00805E2F">
        <w:trPr>
          <w:trHeight w:val="749"/>
          <w:jc w:val="center"/>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24F" w:rsidRPr="00805E2F" w:rsidRDefault="00CF624F" w:rsidP="00377C84">
            <w:pPr>
              <w:ind w:firstLine="0"/>
              <w:jc w:val="center"/>
              <w:rPr>
                <w:color w:val="000000"/>
                <w:sz w:val="20"/>
                <w:szCs w:val="20"/>
                <w:lang w:eastAsia="ru-RU"/>
              </w:rPr>
            </w:pPr>
            <w:r w:rsidRPr="00805E2F">
              <w:rPr>
                <w:b/>
                <w:bCs/>
                <w:sz w:val="20"/>
                <w:szCs w:val="20"/>
              </w:rPr>
              <w:t>Источник теплоснабжения</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377C84">
            <w:pPr>
              <w:ind w:firstLine="0"/>
              <w:jc w:val="center"/>
              <w:rPr>
                <w:color w:val="000000"/>
                <w:sz w:val="20"/>
                <w:szCs w:val="20"/>
              </w:rPr>
            </w:pPr>
            <w:r w:rsidRPr="00805E2F">
              <w:rPr>
                <w:b/>
                <w:bCs/>
                <w:sz w:val="20"/>
                <w:szCs w:val="20"/>
              </w:rPr>
              <w:t>Существующие графики регулирования отпуска тепла в тепловые сети</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377C84">
            <w:pPr>
              <w:ind w:firstLine="0"/>
              <w:jc w:val="center"/>
              <w:rPr>
                <w:b/>
                <w:bCs/>
                <w:sz w:val="20"/>
                <w:szCs w:val="20"/>
              </w:rPr>
            </w:pPr>
            <w:r w:rsidRPr="00805E2F">
              <w:rPr>
                <w:b/>
                <w:bCs/>
                <w:sz w:val="20"/>
                <w:szCs w:val="20"/>
              </w:rPr>
              <w:t>Перспективные графики регулирования отпуска тепла в тепловые сети</w:t>
            </w:r>
          </w:p>
        </w:tc>
      </w:tr>
      <w:tr w:rsidR="00CF624F"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CF624F" w:rsidRPr="00805E2F" w:rsidRDefault="00CF624F" w:rsidP="00377C84">
            <w:pPr>
              <w:ind w:firstLine="0"/>
              <w:jc w:val="center"/>
              <w:rPr>
                <w:color w:val="000000"/>
                <w:sz w:val="20"/>
                <w:szCs w:val="20"/>
              </w:rPr>
            </w:pPr>
            <w:r w:rsidRPr="00805E2F">
              <w:rPr>
                <w:color w:val="000000"/>
                <w:sz w:val="20"/>
                <w:szCs w:val="20"/>
              </w:rPr>
              <w:t>ООО «</w:t>
            </w:r>
            <w:r w:rsidR="00FC2398" w:rsidRPr="00805E2F">
              <w:rPr>
                <w:color w:val="000000"/>
                <w:sz w:val="20"/>
                <w:szCs w:val="20"/>
              </w:rPr>
              <w:t>Сибирь-тепловая компания</w:t>
            </w:r>
            <w:r w:rsidRPr="00805E2F">
              <w:rPr>
                <w:color w:val="000000"/>
                <w:sz w:val="20"/>
                <w:szCs w:val="20"/>
              </w:rPr>
              <w:t xml:space="preserve">» Котельная № </w:t>
            </w:r>
            <w:r w:rsidR="001E79A1" w:rsidRPr="00805E2F">
              <w:rPr>
                <w:color w:val="000000"/>
                <w:sz w:val="20"/>
                <w:szCs w:val="20"/>
              </w:rPr>
              <w:t>9</w:t>
            </w:r>
            <w:r w:rsidRPr="00805E2F">
              <w:rPr>
                <w:color w:val="000000"/>
                <w:sz w:val="20"/>
                <w:szCs w:val="20"/>
              </w:rPr>
              <w:t xml:space="preserve"> (с. </w:t>
            </w:r>
            <w:r w:rsidR="001E79A1" w:rsidRPr="00805E2F">
              <w:rPr>
                <w:color w:val="000000"/>
                <w:sz w:val="20"/>
                <w:szCs w:val="20"/>
              </w:rPr>
              <w:t>Кызыл - Озёк</w:t>
            </w:r>
            <w:r w:rsidRPr="00805E2F">
              <w:rPr>
                <w:color w:val="000000"/>
                <w:sz w:val="20"/>
                <w:szCs w:val="20"/>
              </w:rPr>
              <w:t xml:space="preserve">, </w:t>
            </w:r>
            <w:r w:rsidR="001E79A1" w:rsidRPr="00805E2F">
              <w:rPr>
                <w:color w:val="000000"/>
                <w:sz w:val="20"/>
                <w:szCs w:val="20"/>
              </w:rPr>
              <w:t>ул. Совхозная</w:t>
            </w:r>
            <w:r w:rsidRPr="00805E2F">
              <w:rPr>
                <w:color w:val="000000"/>
                <w:sz w:val="20"/>
                <w:szCs w:val="20"/>
              </w:rPr>
              <w:t>, 1</w:t>
            </w:r>
            <w:r w:rsidR="001E79A1" w:rsidRPr="00805E2F">
              <w:rPr>
                <w:color w:val="000000"/>
                <w:sz w:val="20"/>
                <w:szCs w:val="20"/>
              </w:rPr>
              <w:t>3</w:t>
            </w:r>
            <w:r w:rsidRPr="00805E2F">
              <w:rPr>
                <w:color w:val="000000"/>
                <w:sz w:val="20"/>
                <w:szCs w:val="20"/>
              </w:rPr>
              <w:t>)</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805E2F">
            <w:pPr>
              <w:ind w:firstLine="0"/>
              <w:jc w:val="center"/>
              <w:rPr>
                <w:color w:val="000000"/>
                <w:sz w:val="20"/>
                <w:szCs w:val="20"/>
              </w:rPr>
            </w:pPr>
            <w:r w:rsidRPr="00805E2F">
              <w:rPr>
                <w:color w:val="000000"/>
                <w:sz w:val="20"/>
                <w:szCs w:val="20"/>
              </w:rPr>
              <w:t>85/60</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805E2F">
            <w:pPr>
              <w:ind w:firstLine="0"/>
              <w:jc w:val="center"/>
              <w:rPr>
                <w:color w:val="000000"/>
                <w:sz w:val="20"/>
                <w:szCs w:val="20"/>
              </w:rPr>
            </w:pPr>
            <w:r w:rsidRPr="00805E2F">
              <w:rPr>
                <w:color w:val="000000"/>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Газовая котельная (с. Кызыл-Озек ул. Гуляева 2)</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Газовая котельная (с. Кызыл-Озек ул. Иподромная)</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Угольная котельная (с. Средний Сайдыс ул. Суразакова 2)</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bl>
    <w:p w:rsidR="008B5139" w:rsidRPr="00AC2338" w:rsidRDefault="008B5139" w:rsidP="00CB47B7">
      <w:pPr>
        <w:pStyle w:val="1"/>
        <w:numPr>
          <w:ilvl w:val="1"/>
          <w:numId w:val="38"/>
        </w:numPr>
        <w:ind w:left="0" w:firstLine="709"/>
        <w:rPr>
          <w:bCs w:val="0"/>
          <w:szCs w:val="28"/>
        </w:rPr>
      </w:pPr>
      <w:bookmarkStart w:id="59" w:name="_Toc204763284"/>
      <w:r w:rsidRPr="00AC2338">
        <w:rPr>
          <w:bCs w:val="0"/>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9"/>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D741F">
        <w:rPr>
          <w:rFonts w:ascii="Times New Roman" w:hAnsi="Times New Roman" w:cs="Times New Roman"/>
          <w:color w:val="auto"/>
          <w:sz w:val="28"/>
          <w:szCs w:val="26"/>
          <w:lang w:eastAsia="zh-CN"/>
        </w:rPr>
        <w:t xml:space="preserve"> не предусмотрены</w:t>
      </w:r>
      <w:r w:rsidRPr="00AC2338">
        <w:rPr>
          <w:rFonts w:ascii="Times New Roman" w:hAnsi="Times New Roman" w:cs="Times New Roman"/>
          <w:color w:val="auto"/>
          <w:sz w:val="28"/>
          <w:szCs w:val="26"/>
          <w:lang w:eastAsia="zh-CN"/>
        </w:rPr>
        <w:t xml:space="preserve">. </w:t>
      </w:r>
    </w:p>
    <w:p w:rsidR="008B5139" w:rsidRPr="00AC2338" w:rsidRDefault="008B5139" w:rsidP="00CB47B7">
      <w:pPr>
        <w:pStyle w:val="1"/>
        <w:numPr>
          <w:ilvl w:val="1"/>
          <w:numId w:val="38"/>
        </w:numPr>
        <w:ind w:left="0" w:firstLine="709"/>
        <w:rPr>
          <w:bCs w:val="0"/>
          <w:szCs w:val="28"/>
        </w:rPr>
      </w:pPr>
      <w:bookmarkStart w:id="60" w:name="_Toc204763285"/>
      <w:r w:rsidRPr="00AC2338">
        <w:rPr>
          <w:bCs w:val="0"/>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0"/>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настоящем разделе выполнен анализ целесообразности ввода новых и реконструкции существующих источников тепловой энергии с использованием солнечной энергии.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расчете солнечных теплообменных установок по производству тепловой энергии определяющее значение имеют интенсивность прямой и рассеянной солнечной радиации. </w:t>
      </w:r>
    </w:p>
    <w:p w:rsidR="008B5139" w:rsidRPr="00AC2338" w:rsidRDefault="008B5139" w:rsidP="00634C3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Исходные значения прямой и рассеянной со</w:t>
      </w:r>
      <w:r w:rsidR="00634C34" w:rsidRPr="00AC2338">
        <w:rPr>
          <w:rFonts w:ascii="Times New Roman" w:hAnsi="Times New Roman" w:cs="Times New Roman"/>
          <w:color w:val="auto"/>
          <w:sz w:val="28"/>
          <w:szCs w:val="26"/>
          <w:lang w:eastAsia="zh-CN"/>
        </w:rPr>
        <w:t>лнечной радиации на горизонталь</w:t>
      </w:r>
      <w:r w:rsidRPr="00AC2338">
        <w:rPr>
          <w:rFonts w:ascii="Times New Roman" w:hAnsi="Times New Roman" w:cs="Times New Roman"/>
          <w:color w:val="auto"/>
          <w:sz w:val="28"/>
          <w:szCs w:val="26"/>
          <w:lang w:eastAsia="zh-CN"/>
        </w:rPr>
        <w:t xml:space="preserve">ную поверхность для территории </w:t>
      </w:r>
      <w:r w:rsidR="00D62D86" w:rsidRPr="00AC2338">
        <w:rPr>
          <w:rFonts w:ascii="Times New Roman" w:hAnsi="Times New Roman" w:cs="Times New Roman"/>
          <w:color w:val="auto"/>
          <w:sz w:val="28"/>
          <w:szCs w:val="26"/>
          <w:lang w:eastAsia="zh-CN"/>
        </w:rPr>
        <w:t>МО</w:t>
      </w:r>
      <w:r w:rsidR="00634C34" w:rsidRPr="00AC2338">
        <w:rPr>
          <w:rFonts w:ascii="Times New Roman" w:hAnsi="Times New Roman" w:cs="Times New Roman"/>
          <w:color w:val="auto"/>
          <w:sz w:val="28"/>
          <w:szCs w:val="26"/>
          <w:lang w:eastAsia="zh-CN"/>
        </w:rPr>
        <w:t xml:space="preserve"> </w:t>
      </w:r>
      <w:r w:rsidR="0093737B" w:rsidRPr="00AC2338">
        <w:rPr>
          <w:rFonts w:ascii="Times New Roman" w:hAnsi="Times New Roman" w:cs="Times New Roman"/>
          <w:color w:val="auto"/>
          <w:sz w:val="28"/>
          <w:szCs w:val="26"/>
          <w:lang w:eastAsia="zh-CN"/>
        </w:rPr>
        <w:t>Кызыл-Озёкское сельское поселение</w:t>
      </w:r>
      <w:r w:rsidR="001E79A1"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принимались в соответствии с данными, представленными в «Научно-прикладном справочнике по климату СССР. Выпуск 20. Томская, Новосибирская, Кемеровская области, Алтайский край. Части 1-6». </w:t>
      </w:r>
    </w:p>
    <w:p w:rsidR="008B5139" w:rsidRPr="00AC2338" w:rsidRDefault="008B5139" w:rsidP="00805E2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основании указанных исходных данных и с использованием методических положений, изложенных в документе «ВСН 52-86. Нормы проектирования. Раздел «Установки солнечного горячего водоснабжения», были определены интенсивность падающей и поглощенной солнечным коллектором радиации на единицу площади солнечного коллектора. </w:t>
      </w:r>
      <w:r w:rsidR="00C23B53" w:rsidRPr="00AC2338">
        <w:rPr>
          <w:rFonts w:ascii="Times New Roman" w:hAnsi="Times New Roman" w:cs="Times New Roman"/>
          <w:color w:val="auto"/>
          <w:sz w:val="28"/>
          <w:szCs w:val="26"/>
          <w:lang w:eastAsia="zh-CN"/>
        </w:rPr>
        <w:t>Все исходные данные и результаты расчетов приводятся в таблице 6</w:t>
      </w:r>
      <w:r w:rsidR="00C23B53" w:rsidRPr="00805E2F">
        <w:rPr>
          <w:rFonts w:ascii="Times New Roman" w:hAnsi="Times New Roman" w:cs="Times New Roman"/>
          <w:color w:val="auto"/>
          <w:sz w:val="28"/>
          <w:szCs w:val="26"/>
          <w:lang w:eastAsia="zh-CN"/>
        </w:rPr>
        <w:t xml:space="preserve">.2. </w:t>
      </w:r>
    </w:p>
    <w:p w:rsidR="008B5139" w:rsidRPr="00AC2338" w:rsidRDefault="008B5139" w:rsidP="00805E2F">
      <w:pPr>
        <w:ind w:firstLine="708"/>
        <w:rPr>
          <w:szCs w:val="26"/>
        </w:rPr>
      </w:pPr>
      <w:r w:rsidRPr="00AC2338">
        <w:rPr>
          <w:szCs w:val="26"/>
        </w:rPr>
        <w:t xml:space="preserve">Полученные данные позволяют сделать вывод, что использование солнечных теплообменных установок для нового строительства или реконструкции действующих источников тепловой энергии на территории </w:t>
      </w:r>
      <w:r w:rsidR="00543D51" w:rsidRPr="00AC2338">
        <w:rPr>
          <w:szCs w:val="26"/>
        </w:rPr>
        <w:t>МО</w:t>
      </w:r>
      <w:r w:rsidR="00634C34" w:rsidRPr="00AC2338">
        <w:rPr>
          <w:szCs w:val="26"/>
        </w:rPr>
        <w:t xml:space="preserve"> </w:t>
      </w:r>
      <w:r w:rsidR="0093737B" w:rsidRPr="00AC2338">
        <w:rPr>
          <w:szCs w:val="26"/>
        </w:rPr>
        <w:t>Кызыл-Озёкское сельское поселение</w:t>
      </w:r>
      <w:r w:rsidR="00C23B53" w:rsidRPr="00AC2338">
        <w:rPr>
          <w:szCs w:val="26"/>
        </w:rPr>
        <w:t xml:space="preserve"> </w:t>
      </w:r>
      <w:r w:rsidRPr="00AC2338">
        <w:rPr>
          <w:szCs w:val="26"/>
        </w:rPr>
        <w:t>является неэффективным мероприятием</w:t>
      </w:r>
      <w:r w:rsidR="00C23B53" w:rsidRPr="00AC2338">
        <w:rPr>
          <w:szCs w:val="26"/>
        </w:rPr>
        <w:t xml:space="preserve"> с учетом фактически вложенных денежных средств на реконструкцию и модернизацию муниципального имущества</w:t>
      </w:r>
      <w:r w:rsidRPr="00AC2338">
        <w:rPr>
          <w:szCs w:val="26"/>
        </w:rPr>
        <w:t>.</w:t>
      </w:r>
    </w:p>
    <w:p w:rsidR="00805E2F" w:rsidRDefault="00805E2F" w:rsidP="00805E2F">
      <w:pPr>
        <w:ind w:firstLine="0"/>
        <w:rPr>
          <w:bCs/>
          <w:szCs w:val="18"/>
        </w:rPr>
      </w:pPr>
    </w:p>
    <w:p w:rsidR="00805E2F" w:rsidRDefault="00634C34" w:rsidP="00805E2F">
      <w:pPr>
        <w:ind w:firstLine="0"/>
        <w:rPr>
          <w:b/>
          <w:szCs w:val="18"/>
        </w:rPr>
      </w:pPr>
      <w:r w:rsidRPr="00805E2F">
        <w:rPr>
          <w:b/>
          <w:szCs w:val="18"/>
        </w:rPr>
        <w:t>Таблица 6.2 –Параметры солнечной радиации для солнечных теплообменных установок по производству тепловой энергии</w:t>
      </w:r>
    </w:p>
    <w:p w:rsidR="00805E2F" w:rsidRPr="00805E2F" w:rsidRDefault="00805E2F" w:rsidP="00805E2F">
      <w:pPr>
        <w:ind w:firstLine="0"/>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1600"/>
        <w:gridCol w:w="1496"/>
        <w:gridCol w:w="1359"/>
        <w:gridCol w:w="1359"/>
        <w:gridCol w:w="1848"/>
        <w:gridCol w:w="1496"/>
      </w:tblGrid>
      <w:tr w:rsidR="00407C33" w:rsidRPr="00AC2338" w:rsidTr="00903CFA">
        <w:trPr>
          <w:trHeight w:val="20"/>
        </w:trPr>
        <w:tc>
          <w:tcPr>
            <w:tcW w:w="620"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Месяц </w:t>
            </w:r>
          </w:p>
        </w:tc>
        <w:tc>
          <w:tcPr>
            <w:tcW w:w="812"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прямой солнечной радиации, падающей на горизонтальную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рассеянной солнечной радиации, падающей на го-ризонтальную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540"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Коэффициент положения солнечного коллектора для прямой солнечной радиации </w:t>
            </w:r>
          </w:p>
        </w:tc>
        <w:tc>
          <w:tcPr>
            <w:tcW w:w="596"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Коэффициент положения солнечного коллектора для рассеян-ной солнечной радиации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падающей солнечной радиации для пространственного положения солнечного коллектора под углом 45о к горизонту,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поглощенной солнечным коллектором радиации,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Январь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9 329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18 954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3,74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51 048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34 711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Февраль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21 667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29 959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2,52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80 101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54 449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Март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48 125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49 754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1,73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125 903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85 364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Апрель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68 068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56 747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138 561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93 783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Май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95 362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63 969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161 138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109 230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Июнь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110 342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63 482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168 135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114 240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107 874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62 267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168 027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114 263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Август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79 221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57 084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148 270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100 653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Сентябрь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58 968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38 978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1,53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123 212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84 335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Октябрь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22 064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29 319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71 616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48 473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Ноябрь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10 891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18 486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3,51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54 044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36 878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Декабрь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7 626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5,00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50 356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34 602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Год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639 537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503 289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1 340 411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910 981 </w:t>
            </w:r>
          </w:p>
        </w:tc>
      </w:tr>
    </w:tbl>
    <w:p w:rsidR="008B5139" w:rsidRDefault="00903CFA" w:rsidP="00805E2F">
      <w:pPr>
        <w:pStyle w:val="1"/>
        <w:numPr>
          <w:ilvl w:val="1"/>
          <w:numId w:val="38"/>
        </w:numPr>
        <w:ind w:left="0" w:firstLine="709"/>
        <w:jc w:val="center"/>
        <w:rPr>
          <w:bCs w:val="0"/>
          <w:szCs w:val="28"/>
        </w:rPr>
      </w:pPr>
      <w:bookmarkStart w:id="61" w:name="_Toc204763286"/>
      <w:r>
        <w:rPr>
          <w:bCs w:val="0"/>
          <w:szCs w:val="28"/>
          <w:lang w:val="ru-RU"/>
        </w:rPr>
        <w:t>Р</w:t>
      </w:r>
      <w:r w:rsidRPr="00903CFA">
        <w:rPr>
          <w:bCs w:val="0"/>
          <w:szCs w:val="28"/>
        </w:rPr>
        <w:t>ешения о загрузке источников тепловой энергии, принятые в соответствии со схемой теплоснабжения</w:t>
      </w:r>
      <w:bookmarkEnd w:id="61"/>
    </w:p>
    <w:p w:rsidR="00903CFA" w:rsidRDefault="00903CFA" w:rsidP="00903CFA">
      <w:r>
        <w:t xml:space="preserve">Загрузка источников осуществляется на основании оптимальной закрузки имеющихся котельных установок в соответствии с необходимой вырабатываемой мощностью </w:t>
      </w:r>
      <w:r w:rsidR="00CC58DE">
        <w:t>в течение отопительного периода:</w:t>
      </w:r>
    </w:p>
    <w:p w:rsidR="00805E2F" w:rsidRDefault="00805E2F" w:rsidP="00903CFA"/>
    <w:tbl>
      <w:tblPr>
        <w:tblStyle w:val="afe"/>
        <w:tblW w:w="10075" w:type="dxa"/>
        <w:tblLook w:val="04A0" w:firstRow="1" w:lastRow="0" w:firstColumn="1" w:lastColumn="0" w:noHBand="0" w:noVBand="1"/>
      </w:tblPr>
      <w:tblGrid>
        <w:gridCol w:w="594"/>
        <w:gridCol w:w="2000"/>
        <w:gridCol w:w="2930"/>
        <w:gridCol w:w="2551"/>
        <w:gridCol w:w="2000"/>
      </w:tblGrid>
      <w:tr w:rsidR="001D07B7" w:rsidTr="00CC58DE">
        <w:tc>
          <w:tcPr>
            <w:tcW w:w="594" w:type="dxa"/>
            <w:vAlign w:val="center"/>
          </w:tcPr>
          <w:p w:rsidR="001D07B7" w:rsidRPr="00D02D76" w:rsidRDefault="001D07B7" w:rsidP="00CC58DE">
            <w:pPr>
              <w:ind w:firstLine="0"/>
              <w:jc w:val="center"/>
              <w:rPr>
                <w:sz w:val="24"/>
              </w:rPr>
            </w:pPr>
            <w:r w:rsidRPr="00D02D76">
              <w:rPr>
                <w:sz w:val="24"/>
              </w:rPr>
              <w:t>№ п/п</w:t>
            </w:r>
          </w:p>
        </w:tc>
        <w:tc>
          <w:tcPr>
            <w:tcW w:w="2000" w:type="dxa"/>
            <w:vAlign w:val="center"/>
          </w:tcPr>
          <w:p w:rsidR="001D07B7" w:rsidRPr="00D02D76" w:rsidRDefault="001D07B7" w:rsidP="00CC58DE">
            <w:pPr>
              <w:ind w:firstLine="0"/>
              <w:jc w:val="center"/>
              <w:rPr>
                <w:sz w:val="24"/>
              </w:rPr>
            </w:pPr>
            <w:r w:rsidRPr="00D02D76">
              <w:rPr>
                <w:sz w:val="24"/>
              </w:rPr>
              <w:t>Наименование котельной</w:t>
            </w:r>
          </w:p>
        </w:tc>
        <w:tc>
          <w:tcPr>
            <w:tcW w:w="2930" w:type="dxa"/>
            <w:vAlign w:val="center"/>
          </w:tcPr>
          <w:p w:rsidR="001D07B7" w:rsidRPr="00D02D76" w:rsidRDefault="001D07B7" w:rsidP="00CC58DE">
            <w:pPr>
              <w:ind w:firstLine="0"/>
              <w:jc w:val="center"/>
              <w:rPr>
                <w:sz w:val="24"/>
              </w:rPr>
            </w:pPr>
            <w:r w:rsidRPr="00D02D76">
              <w:rPr>
                <w:sz w:val="24"/>
              </w:rPr>
              <w:t>Установленная производительность котельной, Гкал/час</w:t>
            </w:r>
          </w:p>
        </w:tc>
        <w:tc>
          <w:tcPr>
            <w:tcW w:w="2551" w:type="dxa"/>
            <w:vAlign w:val="center"/>
          </w:tcPr>
          <w:p w:rsidR="001D07B7" w:rsidRPr="00D02D76" w:rsidRDefault="001D07B7" w:rsidP="00CC58DE">
            <w:pPr>
              <w:ind w:firstLine="0"/>
              <w:jc w:val="center"/>
              <w:rPr>
                <w:sz w:val="24"/>
              </w:rPr>
            </w:pPr>
            <w:r w:rsidRPr="00D02D76">
              <w:rPr>
                <w:sz w:val="24"/>
              </w:rPr>
              <w:t>Расчетная подключенная нагрузка, Гкал/час</w:t>
            </w:r>
          </w:p>
        </w:tc>
        <w:tc>
          <w:tcPr>
            <w:tcW w:w="2000" w:type="dxa"/>
            <w:vAlign w:val="center"/>
          </w:tcPr>
          <w:p w:rsidR="001D07B7" w:rsidRPr="00D02D76" w:rsidRDefault="00D02D76" w:rsidP="00D02D76">
            <w:pPr>
              <w:ind w:firstLine="0"/>
              <w:jc w:val="center"/>
              <w:rPr>
                <w:sz w:val="24"/>
              </w:rPr>
            </w:pPr>
            <w:r w:rsidRPr="00D02D76">
              <w:rPr>
                <w:sz w:val="24"/>
              </w:rPr>
              <w:t>Загрузка источник</w:t>
            </w:r>
            <w:r>
              <w:rPr>
                <w:sz w:val="24"/>
              </w:rPr>
              <w:t>а</w:t>
            </w:r>
            <w:r w:rsidR="001D07B7" w:rsidRPr="00D02D76">
              <w:rPr>
                <w:sz w:val="24"/>
              </w:rPr>
              <w:t>, %</w:t>
            </w:r>
          </w:p>
        </w:tc>
      </w:tr>
      <w:tr w:rsidR="00CC58DE" w:rsidRPr="00E31DA4" w:rsidTr="00CC58DE">
        <w:tc>
          <w:tcPr>
            <w:tcW w:w="594" w:type="dxa"/>
            <w:vAlign w:val="center"/>
          </w:tcPr>
          <w:p w:rsidR="00CC58DE" w:rsidRPr="00D02D76" w:rsidRDefault="00CC58DE" w:rsidP="00D02D76">
            <w:pPr>
              <w:pStyle w:val="Default"/>
              <w:ind w:left="-57" w:right="-57"/>
              <w:rPr>
                <w:rFonts w:ascii="Times New Roman" w:hAnsi="Times New Roman" w:cs="Times New Roman"/>
                <w:sz w:val="20"/>
                <w:szCs w:val="20"/>
              </w:rPr>
            </w:pPr>
            <w:r w:rsidRPr="00D02D76">
              <w:rPr>
                <w:rFonts w:ascii="Times New Roman" w:hAnsi="Times New Roman" w:cs="Times New Roman"/>
                <w:sz w:val="20"/>
                <w:szCs w:val="20"/>
              </w:rPr>
              <w:t>1</w:t>
            </w:r>
          </w:p>
        </w:tc>
        <w:tc>
          <w:tcPr>
            <w:tcW w:w="2000" w:type="dxa"/>
            <w:vAlign w:val="center"/>
          </w:tcPr>
          <w:p w:rsidR="00CC58DE" w:rsidRPr="00E31DA4" w:rsidRDefault="00CC58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Котельная № 9 (с. Кызыл - Озёк, ул. Совхозная, 13)</w:t>
            </w:r>
          </w:p>
        </w:tc>
        <w:tc>
          <w:tcPr>
            <w:tcW w:w="2930" w:type="dxa"/>
            <w:vAlign w:val="center"/>
          </w:tcPr>
          <w:p w:rsidR="00CC58DE" w:rsidRPr="00E31DA4" w:rsidRDefault="00CC58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1,72</w:t>
            </w:r>
          </w:p>
        </w:tc>
        <w:tc>
          <w:tcPr>
            <w:tcW w:w="2551" w:type="dxa"/>
            <w:vAlign w:val="center"/>
          </w:tcPr>
          <w:p w:rsidR="00CC58DE" w:rsidRPr="00E31DA4" w:rsidRDefault="00CC58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1,15</w:t>
            </w:r>
          </w:p>
        </w:tc>
        <w:tc>
          <w:tcPr>
            <w:tcW w:w="2000" w:type="dxa"/>
            <w:vAlign w:val="center"/>
          </w:tcPr>
          <w:p w:rsidR="00CC58DE" w:rsidRPr="00E31DA4" w:rsidRDefault="006521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66,9</w:t>
            </w:r>
          </w:p>
        </w:tc>
      </w:tr>
    </w:tbl>
    <w:p w:rsidR="00234507" w:rsidRDefault="00234507" w:rsidP="00A97FF0">
      <w:pPr>
        <w:pStyle w:val="1"/>
        <w:spacing w:before="240" w:after="240"/>
        <w:rPr>
          <w:lang w:val="ru-RU"/>
        </w:rPr>
      </w:pPr>
    </w:p>
    <w:p w:rsidR="00634C34" w:rsidRPr="00AC2338" w:rsidRDefault="00D02D76" w:rsidP="00805E2F">
      <w:pPr>
        <w:pStyle w:val="1"/>
        <w:spacing w:before="240" w:after="240"/>
        <w:jc w:val="center"/>
      </w:pPr>
      <w:bookmarkStart w:id="62" w:name="_Toc204763287"/>
      <w:r>
        <w:rPr>
          <w:lang w:val="ru-RU"/>
        </w:rPr>
        <w:t xml:space="preserve">7. </w:t>
      </w:r>
      <w:r w:rsidR="00634C34" w:rsidRPr="00AC2338">
        <w:t xml:space="preserve">РАЗДЕЛ 6. ПРЕДЛОЖЕНИЯ ПО СТРОИТЕЛЬСТВУ, РЕКОНСТРУКЦИИИ </w:t>
      </w:r>
      <w:r w:rsidR="00611571" w:rsidRPr="00AC2338">
        <w:t xml:space="preserve">И </w:t>
      </w:r>
      <w:r w:rsidR="00634C34" w:rsidRPr="00AC2338">
        <w:t>(ИЛИ) МОДЕРНИЗАЦИИ ТЕПЛОВЫХ СЕТЕЙ</w:t>
      </w:r>
      <w:bookmarkEnd w:id="62"/>
    </w:p>
    <w:p w:rsidR="004F2556" w:rsidRPr="004F2556" w:rsidRDefault="004F2556" w:rsidP="00805E2F">
      <w:pPr>
        <w:pStyle w:val="afd"/>
        <w:keepNext/>
        <w:numPr>
          <w:ilvl w:val="0"/>
          <w:numId w:val="38"/>
        </w:numPr>
        <w:spacing w:before="120" w:after="120" w:line="240" w:lineRule="auto"/>
        <w:contextualSpacing w:val="0"/>
        <w:jc w:val="center"/>
        <w:outlineLvl w:val="0"/>
        <w:rPr>
          <w:rFonts w:ascii="Times New Roman" w:eastAsia="Times New Roman" w:hAnsi="Times New Roman"/>
          <w:b/>
          <w:vanish/>
          <w:kern w:val="32"/>
          <w:sz w:val="28"/>
          <w:szCs w:val="28"/>
          <w:lang w:val="x-none" w:eastAsia="zh-CN"/>
        </w:rPr>
      </w:pPr>
      <w:bookmarkStart w:id="63" w:name="_Toc133937306"/>
      <w:bookmarkStart w:id="64" w:name="_Toc133937386"/>
      <w:bookmarkStart w:id="65" w:name="_Toc185361699"/>
      <w:bookmarkStart w:id="66" w:name="_Toc185441747"/>
      <w:bookmarkStart w:id="67" w:name="_Toc204763186"/>
      <w:bookmarkStart w:id="68" w:name="_Toc204763288"/>
      <w:bookmarkEnd w:id="63"/>
      <w:bookmarkEnd w:id="64"/>
      <w:bookmarkEnd w:id="65"/>
      <w:bookmarkEnd w:id="66"/>
      <w:bookmarkEnd w:id="67"/>
      <w:bookmarkEnd w:id="68"/>
    </w:p>
    <w:p w:rsidR="00634C34" w:rsidRPr="00AC2338" w:rsidRDefault="00B90BD3" w:rsidP="00805E2F">
      <w:pPr>
        <w:pStyle w:val="1"/>
        <w:numPr>
          <w:ilvl w:val="1"/>
          <w:numId w:val="38"/>
        </w:numPr>
        <w:ind w:left="1084"/>
        <w:jc w:val="center"/>
        <w:rPr>
          <w:bCs w:val="0"/>
          <w:szCs w:val="28"/>
        </w:rPr>
      </w:pPr>
      <w:bookmarkStart w:id="69" w:name="_Toc204763289"/>
      <w:r>
        <w:rPr>
          <w:bCs w:val="0"/>
          <w:szCs w:val="28"/>
          <w:lang w:val="ru-RU"/>
        </w:rPr>
        <w:t xml:space="preserve">. </w:t>
      </w:r>
      <w:r w:rsidR="00634C34" w:rsidRPr="00AC2338">
        <w:rPr>
          <w:bCs w:val="0"/>
          <w:szCs w:val="28"/>
        </w:rPr>
        <w:t>Общие положения</w:t>
      </w:r>
      <w:bookmarkEnd w:id="69"/>
    </w:p>
    <w:p w:rsidR="00A8651C" w:rsidRPr="00AC2338" w:rsidRDefault="00634C34" w:rsidP="00A8651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развитию систем теплоснабжения в части тепловых сетей приведены в </w:t>
      </w:r>
      <w:r w:rsidR="000740AD">
        <w:rPr>
          <w:rFonts w:ascii="Times New Roman" w:hAnsi="Times New Roman" w:cs="Times New Roman"/>
          <w:color w:val="auto"/>
          <w:sz w:val="28"/>
          <w:szCs w:val="26"/>
          <w:lang w:eastAsia="zh-CN"/>
        </w:rPr>
        <w:t>п.7.2.</w:t>
      </w:r>
    </w:p>
    <w:p w:rsidR="00634C34" w:rsidRPr="00AC2338" w:rsidRDefault="00634C34" w:rsidP="00805E2F">
      <w:pPr>
        <w:pStyle w:val="1"/>
        <w:numPr>
          <w:ilvl w:val="1"/>
          <w:numId w:val="38"/>
        </w:numPr>
        <w:ind w:left="0" w:firstLine="709"/>
        <w:jc w:val="center"/>
        <w:rPr>
          <w:bCs w:val="0"/>
          <w:szCs w:val="28"/>
        </w:rPr>
      </w:pPr>
      <w:bookmarkStart w:id="70" w:name="_Toc204763290"/>
      <w:r w:rsidRPr="00AC2338">
        <w:rPr>
          <w:bCs w:val="0"/>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0"/>
    </w:p>
    <w:p w:rsidR="00634C34" w:rsidRDefault="00634C34" w:rsidP="00145D5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в настоящей схеме теплоснабжения </w:t>
      </w:r>
      <w:r w:rsidR="00145D54" w:rsidRPr="00AC2338">
        <w:rPr>
          <w:rFonts w:ascii="Times New Roman" w:hAnsi="Times New Roman" w:cs="Times New Roman"/>
          <w:color w:val="auto"/>
          <w:sz w:val="28"/>
          <w:szCs w:val="26"/>
          <w:lang w:eastAsia="zh-CN"/>
        </w:rPr>
        <w:t>не предусмотрены.</w:t>
      </w:r>
    </w:p>
    <w:p w:rsidR="004F2556" w:rsidRPr="00AC2338" w:rsidRDefault="004F2556" w:rsidP="00145D54">
      <w:pPr>
        <w:pStyle w:val="Default"/>
        <w:ind w:firstLine="708"/>
        <w:jc w:val="both"/>
        <w:rPr>
          <w:rFonts w:ascii="Times New Roman" w:hAnsi="Times New Roman" w:cs="Times New Roman"/>
          <w:color w:val="auto"/>
          <w:sz w:val="28"/>
          <w:szCs w:val="26"/>
          <w:lang w:eastAsia="zh-CN"/>
        </w:rPr>
      </w:pPr>
      <w:r w:rsidRPr="004F2556">
        <w:rPr>
          <w:rFonts w:ascii="Times New Roman" w:hAnsi="Times New Roman" w:cs="Times New Roman"/>
          <w:color w:val="auto"/>
          <w:sz w:val="28"/>
          <w:szCs w:val="26"/>
          <w:lang w:eastAsia="zh-CN"/>
        </w:rPr>
        <w:t>Строительство, реконструкция и модернизация тепловых сетей котельн</w:t>
      </w:r>
      <w:r>
        <w:rPr>
          <w:rFonts w:ascii="Times New Roman" w:hAnsi="Times New Roman" w:cs="Times New Roman"/>
          <w:color w:val="auto"/>
          <w:sz w:val="28"/>
          <w:szCs w:val="26"/>
          <w:lang w:eastAsia="zh-CN"/>
        </w:rPr>
        <w:t>ой</w:t>
      </w:r>
      <w:r w:rsidRPr="004F2556">
        <w:rPr>
          <w:rFonts w:ascii="Times New Roman" w:hAnsi="Times New Roman" w:cs="Times New Roman"/>
          <w:color w:val="auto"/>
          <w:sz w:val="28"/>
          <w:szCs w:val="26"/>
          <w:lang w:eastAsia="zh-CN"/>
        </w:rPr>
        <w:t xml:space="preserve"> МО Кызыл-Озёкское сельское поселение, обеспечивающих перераспределение тепловой нагрузки из зон с дефицитом располагаемой мощности источников тепловой энергии в зоны с резервом располагаемой тепловой мощности источников тепловой энергии не прогнозируется.</w:t>
      </w:r>
    </w:p>
    <w:p w:rsidR="00634C34" w:rsidRPr="00AC2338" w:rsidRDefault="00634C34" w:rsidP="00805E2F">
      <w:pPr>
        <w:pStyle w:val="1"/>
        <w:numPr>
          <w:ilvl w:val="1"/>
          <w:numId w:val="38"/>
        </w:numPr>
        <w:ind w:left="0" w:firstLine="709"/>
        <w:jc w:val="center"/>
        <w:rPr>
          <w:bCs w:val="0"/>
          <w:szCs w:val="28"/>
        </w:rPr>
      </w:pPr>
      <w:bookmarkStart w:id="71" w:name="_Toc204763291"/>
      <w:r w:rsidRPr="00AC2338">
        <w:rPr>
          <w:bCs w:val="0"/>
          <w:szCs w:val="28"/>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A76FE" w:rsidRPr="00AC2338">
        <w:rPr>
          <w:bCs w:val="0"/>
          <w:szCs w:val="28"/>
        </w:rPr>
        <w:t xml:space="preserve">сельского поселения </w:t>
      </w:r>
      <w:r w:rsidRPr="00AC2338">
        <w:rPr>
          <w:bCs w:val="0"/>
          <w:szCs w:val="28"/>
        </w:rPr>
        <w:t>под жилищную, комплексную или производственную застройку</w:t>
      </w:r>
      <w:bookmarkEnd w:id="71"/>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 в настоящей схеме теплоснабжения не предусмотрены.</w:t>
      </w:r>
    </w:p>
    <w:p w:rsidR="00634C34" w:rsidRPr="00AC2338" w:rsidRDefault="00634C34" w:rsidP="00805E2F">
      <w:pPr>
        <w:pStyle w:val="1"/>
        <w:numPr>
          <w:ilvl w:val="1"/>
          <w:numId w:val="38"/>
        </w:numPr>
        <w:ind w:left="0" w:firstLine="709"/>
        <w:jc w:val="center"/>
        <w:rPr>
          <w:bCs w:val="0"/>
          <w:szCs w:val="28"/>
        </w:rPr>
      </w:pPr>
      <w:bookmarkStart w:id="72" w:name="_Toc204763292"/>
      <w:r w:rsidRPr="00AC2338">
        <w:rPr>
          <w:bCs w:val="0"/>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2"/>
    </w:p>
    <w:p w:rsidR="00634C34" w:rsidRPr="00AC2338" w:rsidRDefault="00634C34" w:rsidP="005A76F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Строительство и реконструкция тепловых се</w:t>
      </w:r>
      <w:r w:rsidR="005A76FE" w:rsidRPr="00AC2338">
        <w:rPr>
          <w:rFonts w:ascii="Times New Roman" w:hAnsi="Times New Roman" w:cs="Times New Roman"/>
          <w:color w:val="auto"/>
          <w:sz w:val="28"/>
          <w:szCs w:val="26"/>
          <w:lang w:eastAsia="zh-CN"/>
        </w:rPr>
        <w:t>тей систем теплоснабжения, кото</w:t>
      </w:r>
      <w:r w:rsidRPr="00AC2338">
        <w:rPr>
          <w:rFonts w:ascii="Times New Roman" w:hAnsi="Times New Roman" w:cs="Times New Roman"/>
          <w:color w:val="auto"/>
          <w:sz w:val="28"/>
          <w:szCs w:val="26"/>
          <w:lang w:eastAsia="zh-CN"/>
        </w:rPr>
        <w:t xml:space="preserve">рые обеспечивают поставку тепловой энергии потребителям от различных источников тепловой энергии при выполнении условий надёжности теплоснабжения, в настоящей схеме теплоснабжения не предусмотрены. </w:t>
      </w:r>
    </w:p>
    <w:p w:rsidR="00634C34" w:rsidRPr="00AC2338" w:rsidRDefault="00634C34" w:rsidP="00805E2F">
      <w:pPr>
        <w:pStyle w:val="1"/>
        <w:numPr>
          <w:ilvl w:val="1"/>
          <w:numId w:val="38"/>
        </w:numPr>
        <w:ind w:left="0" w:firstLine="709"/>
        <w:jc w:val="center"/>
        <w:rPr>
          <w:bCs w:val="0"/>
          <w:szCs w:val="28"/>
        </w:rPr>
      </w:pPr>
      <w:bookmarkStart w:id="73" w:name="_Toc204763293"/>
      <w:r w:rsidRPr="00AC2338">
        <w:rPr>
          <w:bCs w:val="0"/>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3"/>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в настоящей схеме теплоснабжения не предусмотрены.</w:t>
      </w:r>
    </w:p>
    <w:p w:rsidR="00634C34" w:rsidRPr="00AC2338" w:rsidRDefault="00634C34" w:rsidP="00805E2F">
      <w:pPr>
        <w:pStyle w:val="1"/>
        <w:numPr>
          <w:ilvl w:val="1"/>
          <w:numId w:val="38"/>
        </w:numPr>
        <w:ind w:left="0" w:firstLine="709"/>
        <w:jc w:val="center"/>
        <w:rPr>
          <w:bCs w:val="0"/>
          <w:szCs w:val="28"/>
        </w:rPr>
      </w:pPr>
      <w:bookmarkStart w:id="74" w:name="_Toc204763294"/>
      <w:r w:rsidRPr="00AC2338">
        <w:rPr>
          <w:bCs w:val="0"/>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74"/>
    </w:p>
    <w:p w:rsidR="00FE1857" w:rsidRDefault="00F43567" w:rsidP="004F2556">
      <w:pPr>
        <w:pStyle w:val="Default"/>
        <w:ind w:firstLine="709"/>
        <w:jc w:val="both"/>
        <w:rPr>
          <w:rFonts w:ascii="Times New Roman" w:hAnsi="Times New Roman" w:cs="Times New Roman"/>
          <w:color w:val="auto"/>
          <w:sz w:val="28"/>
          <w:szCs w:val="26"/>
          <w:lang w:eastAsia="zh-CN"/>
        </w:rPr>
      </w:pPr>
      <w:r w:rsidRPr="00F43567">
        <w:rPr>
          <w:rFonts w:ascii="Times New Roman" w:hAnsi="Times New Roman" w:cs="Times New Roman"/>
          <w:color w:val="auto"/>
          <w:sz w:val="28"/>
          <w:szCs w:val="26"/>
          <w:lang w:eastAsia="zh-CN"/>
        </w:rPr>
        <w:t>В рамках проведенного технического обследования систем теплоснабжения, эксплуатируемых ООО «Сибирь – теплова</w:t>
      </w:r>
      <w:r>
        <w:rPr>
          <w:rFonts w:ascii="Times New Roman" w:hAnsi="Times New Roman" w:cs="Times New Roman"/>
          <w:color w:val="auto"/>
          <w:sz w:val="28"/>
          <w:szCs w:val="26"/>
          <w:lang w:eastAsia="zh-CN"/>
        </w:rPr>
        <w:t>я компания» путем измерения тол</w:t>
      </w:r>
      <w:r w:rsidRPr="00F43567">
        <w:rPr>
          <w:rFonts w:ascii="Times New Roman" w:hAnsi="Times New Roman" w:cs="Times New Roman"/>
          <w:color w:val="auto"/>
          <w:sz w:val="28"/>
          <w:szCs w:val="26"/>
          <w:lang w:eastAsia="zh-CN"/>
        </w:rPr>
        <w:t xml:space="preserve">щин трубопроводов, выявлены участки с утончением, превышающим нормативные значения, а также участки с толщинами, достигшими отбраковочных значений, общая протяжённость которых составляет 8090 м в однотрубном ис-числении, в том числе </w:t>
      </w:r>
      <w:r>
        <w:rPr>
          <w:rFonts w:ascii="Times New Roman" w:hAnsi="Times New Roman" w:cs="Times New Roman"/>
          <w:color w:val="auto"/>
          <w:sz w:val="28"/>
          <w:szCs w:val="26"/>
          <w:lang w:eastAsia="zh-CN"/>
        </w:rPr>
        <w:t>Кызыл - Озек</w:t>
      </w:r>
      <w:r w:rsidRPr="00F43567">
        <w:rPr>
          <w:rFonts w:ascii="Times New Roman" w:hAnsi="Times New Roman" w:cs="Times New Roman"/>
          <w:color w:val="auto"/>
          <w:sz w:val="28"/>
          <w:szCs w:val="26"/>
          <w:lang w:eastAsia="zh-CN"/>
        </w:rPr>
        <w:t xml:space="preserve"> </w:t>
      </w:r>
      <w:r>
        <w:rPr>
          <w:rFonts w:ascii="Times New Roman" w:hAnsi="Times New Roman" w:cs="Times New Roman"/>
          <w:color w:val="auto"/>
          <w:sz w:val="28"/>
          <w:szCs w:val="26"/>
          <w:lang w:eastAsia="zh-CN"/>
        </w:rPr>
        <w:t>336</w:t>
      </w:r>
      <w:r w:rsidRPr="00F43567">
        <w:rPr>
          <w:rFonts w:ascii="Times New Roman" w:hAnsi="Times New Roman" w:cs="Times New Roman"/>
          <w:color w:val="auto"/>
          <w:sz w:val="28"/>
          <w:szCs w:val="26"/>
          <w:lang w:eastAsia="zh-CN"/>
        </w:rPr>
        <w:t xml:space="preserve"> м. Таким образом, возникнет </w:t>
      </w:r>
      <w:r w:rsidRPr="00805E2F">
        <w:rPr>
          <w:rFonts w:ascii="Times New Roman" w:hAnsi="Times New Roman" w:cs="Times New Roman"/>
          <w:color w:val="auto"/>
          <w:sz w:val="28"/>
          <w:szCs w:val="26"/>
          <w:lang w:eastAsia="zh-CN"/>
        </w:rPr>
        <w:t>необходимость модернизации сети по истечению 2026 года</w:t>
      </w:r>
      <w:r w:rsidR="00805E2F">
        <w:rPr>
          <w:rFonts w:ascii="Times New Roman" w:hAnsi="Times New Roman" w:cs="Times New Roman"/>
          <w:color w:val="auto"/>
          <w:sz w:val="28"/>
          <w:szCs w:val="26"/>
          <w:lang w:eastAsia="zh-CN"/>
        </w:rPr>
        <w:t xml:space="preserve"> (предварительно 2027-2029 гг.)</w:t>
      </w:r>
      <w:r w:rsidRPr="00F43567">
        <w:rPr>
          <w:rFonts w:ascii="Times New Roman" w:hAnsi="Times New Roman" w:cs="Times New Roman"/>
          <w:color w:val="auto"/>
          <w:sz w:val="28"/>
          <w:szCs w:val="26"/>
          <w:lang w:eastAsia="zh-CN"/>
        </w:rPr>
        <w:t xml:space="preserve"> по следующим участкам:</w:t>
      </w:r>
    </w:p>
    <w:p w:rsidR="00805E2F" w:rsidRDefault="00805E2F" w:rsidP="004F2556">
      <w:pPr>
        <w:pStyle w:val="Default"/>
        <w:ind w:firstLine="709"/>
        <w:jc w:val="both"/>
        <w:rPr>
          <w:rFonts w:ascii="Times New Roman" w:hAnsi="Times New Roman" w:cs="Times New Roman"/>
          <w:color w:val="auto"/>
          <w:sz w:val="28"/>
          <w:szCs w:val="26"/>
          <w:lang w:eastAsia="zh-CN"/>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3"/>
        <w:gridCol w:w="5261"/>
        <w:gridCol w:w="1940"/>
        <w:gridCol w:w="1906"/>
      </w:tblGrid>
      <w:tr w:rsidR="00B90BD3" w:rsidRPr="00B90BD3" w:rsidTr="00B90BD3">
        <w:trPr>
          <w:trHeight w:val="1535"/>
        </w:trPr>
        <w:tc>
          <w:tcPr>
            <w:tcW w:w="471"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69" w:line="240" w:lineRule="auto"/>
              <w:jc w:val="left"/>
              <w:rPr>
                <w:rFonts w:ascii="Times New Roman" w:hAnsi="Times New Roman" w:cs="Times New Roman"/>
                <w:b/>
                <w:sz w:val="24"/>
                <w:szCs w:val="24"/>
              </w:rPr>
            </w:pPr>
          </w:p>
          <w:p w:rsidR="00B90BD3" w:rsidRPr="00B90BD3" w:rsidRDefault="00B90BD3" w:rsidP="00B90BD3">
            <w:pPr>
              <w:pStyle w:val="TableParagraph"/>
              <w:spacing w:line="240" w:lineRule="auto"/>
              <w:ind w:left="123" w:right="106" w:firstLine="36"/>
              <w:jc w:val="left"/>
              <w:rPr>
                <w:rFonts w:ascii="Times New Roman" w:hAnsi="Times New Roman" w:cs="Times New Roman"/>
                <w:sz w:val="24"/>
                <w:szCs w:val="24"/>
              </w:rPr>
            </w:pPr>
            <w:r w:rsidRPr="00B90BD3">
              <w:rPr>
                <w:rFonts w:ascii="Times New Roman" w:hAnsi="Times New Roman" w:cs="Times New Roman"/>
                <w:spacing w:val="-10"/>
                <w:sz w:val="24"/>
                <w:szCs w:val="24"/>
              </w:rPr>
              <w:t>№</w:t>
            </w:r>
            <w:r w:rsidRPr="00B90BD3">
              <w:rPr>
                <w:rFonts w:ascii="Times New Roman" w:hAnsi="Times New Roman" w:cs="Times New Roman"/>
                <w:spacing w:val="-5"/>
                <w:sz w:val="24"/>
                <w:szCs w:val="24"/>
              </w:rPr>
              <w:t xml:space="preserve"> п</w:t>
            </w:r>
            <w:r>
              <w:rPr>
                <w:rFonts w:ascii="Times New Roman" w:hAnsi="Times New Roman" w:cs="Times New Roman"/>
                <w:spacing w:val="-5"/>
                <w:sz w:val="24"/>
                <w:szCs w:val="24"/>
                <w:lang w:val="ru-RU"/>
              </w:rPr>
              <w:t>/</w:t>
            </w:r>
            <w:r w:rsidRPr="00B90BD3">
              <w:rPr>
                <w:rFonts w:ascii="Times New Roman" w:hAnsi="Times New Roman" w:cs="Times New Roman"/>
                <w:spacing w:val="-5"/>
                <w:sz w:val="24"/>
                <w:szCs w:val="24"/>
              </w:rPr>
              <w:t>п</w:t>
            </w:r>
          </w:p>
        </w:tc>
        <w:tc>
          <w:tcPr>
            <w:tcW w:w="2640"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184" w:line="240" w:lineRule="auto"/>
              <w:jc w:val="left"/>
              <w:rPr>
                <w:rFonts w:ascii="Times New Roman" w:hAnsi="Times New Roman" w:cs="Times New Roman"/>
                <w:b/>
                <w:sz w:val="24"/>
                <w:szCs w:val="24"/>
              </w:rPr>
            </w:pPr>
          </w:p>
          <w:p w:rsidR="00B90BD3" w:rsidRPr="00B90BD3" w:rsidRDefault="00B90BD3" w:rsidP="00F43567">
            <w:pPr>
              <w:pStyle w:val="TableParagraph"/>
              <w:spacing w:line="240" w:lineRule="auto"/>
              <w:ind w:left="1164"/>
              <w:jc w:val="left"/>
              <w:rPr>
                <w:rFonts w:ascii="Times New Roman" w:hAnsi="Times New Roman" w:cs="Times New Roman"/>
                <w:b/>
                <w:sz w:val="24"/>
                <w:szCs w:val="24"/>
              </w:rPr>
            </w:pPr>
            <w:r w:rsidRPr="00B90BD3">
              <w:rPr>
                <w:rFonts w:ascii="Times New Roman" w:hAnsi="Times New Roman" w:cs="Times New Roman"/>
                <w:b/>
                <w:spacing w:val="-2"/>
                <w:sz w:val="24"/>
                <w:szCs w:val="24"/>
              </w:rPr>
              <w:t>Наименование</w:t>
            </w:r>
            <w:r w:rsidRPr="00B90BD3">
              <w:rPr>
                <w:rFonts w:ascii="Times New Roman" w:hAnsi="Times New Roman" w:cs="Times New Roman"/>
                <w:b/>
                <w:spacing w:val="10"/>
                <w:sz w:val="24"/>
                <w:szCs w:val="24"/>
              </w:rPr>
              <w:t xml:space="preserve"> </w:t>
            </w:r>
            <w:r w:rsidRPr="00B90BD3">
              <w:rPr>
                <w:rFonts w:ascii="Times New Roman" w:hAnsi="Times New Roman" w:cs="Times New Roman"/>
                <w:b/>
                <w:spacing w:val="-2"/>
                <w:sz w:val="24"/>
                <w:szCs w:val="24"/>
              </w:rPr>
              <w:t>участков</w:t>
            </w:r>
          </w:p>
        </w:tc>
        <w:tc>
          <w:tcPr>
            <w:tcW w:w="983"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184" w:line="240" w:lineRule="auto"/>
              <w:jc w:val="left"/>
              <w:rPr>
                <w:rFonts w:ascii="Times New Roman" w:hAnsi="Times New Roman" w:cs="Times New Roman"/>
                <w:b/>
                <w:sz w:val="24"/>
                <w:szCs w:val="24"/>
              </w:rPr>
            </w:pPr>
          </w:p>
          <w:p w:rsidR="00B90BD3" w:rsidRPr="00B90BD3" w:rsidRDefault="00B90BD3" w:rsidP="00F43567">
            <w:pPr>
              <w:pStyle w:val="TableParagraph"/>
              <w:spacing w:line="240" w:lineRule="auto"/>
              <w:ind w:left="294"/>
              <w:jc w:val="left"/>
              <w:rPr>
                <w:rFonts w:ascii="Times New Roman" w:hAnsi="Times New Roman" w:cs="Times New Roman"/>
                <w:b/>
                <w:sz w:val="24"/>
                <w:szCs w:val="24"/>
              </w:rPr>
            </w:pPr>
            <w:r w:rsidRPr="00B90BD3">
              <w:rPr>
                <w:rFonts w:ascii="Times New Roman" w:hAnsi="Times New Roman" w:cs="Times New Roman"/>
                <w:b/>
                <w:sz w:val="24"/>
                <w:szCs w:val="24"/>
              </w:rPr>
              <w:t>Тип</w:t>
            </w:r>
            <w:r w:rsidRPr="00B90BD3">
              <w:rPr>
                <w:rFonts w:ascii="Times New Roman" w:hAnsi="Times New Roman" w:cs="Times New Roman"/>
                <w:b/>
                <w:spacing w:val="-4"/>
                <w:sz w:val="24"/>
                <w:szCs w:val="24"/>
              </w:rPr>
              <w:t xml:space="preserve"> </w:t>
            </w:r>
            <w:r w:rsidRPr="00B90BD3">
              <w:rPr>
                <w:rFonts w:ascii="Times New Roman" w:hAnsi="Times New Roman" w:cs="Times New Roman"/>
                <w:b/>
                <w:spacing w:val="-2"/>
                <w:sz w:val="24"/>
                <w:szCs w:val="24"/>
              </w:rPr>
              <w:t>прокладки</w:t>
            </w:r>
          </w:p>
        </w:tc>
        <w:tc>
          <w:tcPr>
            <w:tcW w:w="906" w:type="pct"/>
          </w:tcPr>
          <w:p w:rsidR="00B90BD3" w:rsidRPr="00B90BD3" w:rsidRDefault="00B90BD3" w:rsidP="00F43567">
            <w:pPr>
              <w:pStyle w:val="TableParagraph"/>
              <w:spacing w:before="68" w:line="240" w:lineRule="auto"/>
              <w:jc w:val="left"/>
              <w:rPr>
                <w:rFonts w:ascii="Times New Roman" w:hAnsi="Times New Roman" w:cs="Times New Roman"/>
                <w:b/>
                <w:sz w:val="24"/>
                <w:szCs w:val="24"/>
                <w:lang w:val="ru-RU"/>
              </w:rPr>
            </w:pPr>
          </w:p>
          <w:p w:rsidR="00B90BD3" w:rsidRPr="00B90BD3" w:rsidRDefault="00B90BD3" w:rsidP="00F43567">
            <w:pPr>
              <w:pStyle w:val="TableParagraph"/>
              <w:spacing w:before="1" w:line="240" w:lineRule="auto"/>
              <w:ind w:left="83" w:right="64"/>
              <w:rPr>
                <w:rFonts w:ascii="Times New Roman" w:hAnsi="Times New Roman" w:cs="Times New Roman"/>
                <w:b/>
                <w:sz w:val="24"/>
                <w:szCs w:val="24"/>
                <w:lang w:val="ru-RU"/>
              </w:rPr>
            </w:pPr>
            <w:r w:rsidRPr="00B90BD3">
              <w:rPr>
                <w:rFonts w:ascii="Times New Roman" w:hAnsi="Times New Roman" w:cs="Times New Roman"/>
                <w:b/>
                <w:spacing w:val="-2"/>
                <w:sz w:val="24"/>
                <w:szCs w:val="24"/>
                <w:lang w:val="ru-RU"/>
              </w:rPr>
              <w:t xml:space="preserve">Протяжённость, </w:t>
            </w:r>
            <w:r w:rsidRPr="00B90BD3">
              <w:rPr>
                <w:rFonts w:ascii="Times New Roman" w:hAnsi="Times New Roman" w:cs="Times New Roman"/>
                <w:b/>
                <w:sz w:val="24"/>
                <w:szCs w:val="24"/>
                <w:lang w:val="ru-RU"/>
              </w:rPr>
              <w:t xml:space="preserve">км. (в </w:t>
            </w:r>
            <w:r w:rsidRPr="00B90BD3">
              <w:rPr>
                <w:rFonts w:ascii="Times New Roman" w:hAnsi="Times New Roman" w:cs="Times New Roman"/>
                <w:b/>
                <w:spacing w:val="-2"/>
                <w:sz w:val="24"/>
                <w:szCs w:val="24"/>
                <w:lang w:val="ru-RU"/>
              </w:rPr>
              <w:t>однотрубном исп.)</w:t>
            </w:r>
          </w:p>
        </w:tc>
      </w:tr>
    </w:tbl>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24"/>
        <w:gridCol w:w="1974"/>
        <w:gridCol w:w="1822"/>
      </w:tblGrid>
      <w:tr w:rsidR="00F43567" w:rsidRPr="00B90BD3" w:rsidTr="00A8651C">
        <w:trPr>
          <w:trHeight w:val="230"/>
        </w:trPr>
        <w:tc>
          <w:tcPr>
            <w:tcW w:w="5000" w:type="pct"/>
            <w:gridSpan w:val="3"/>
          </w:tcPr>
          <w:p w:rsidR="00F43567" w:rsidRPr="00B90BD3" w:rsidRDefault="00F43567" w:rsidP="00F43567">
            <w:pPr>
              <w:pStyle w:val="TableParagraph"/>
              <w:ind w:left="14"/>
              <w:rPr>
                <w:rFonts w:ascii="Times New Roman" w:hAnsi="Times New Roman" w:cs="Times New Roman"/>
                <w:sz w:val="24"/>
                <w:szCs w:val="24"/>
                <w:lang w:val="ru-RU"/>
              </w:rPr>
            </w:pPr>
            <w:r w:rsidRPr="00B90BD3">
              <w:rPr>
                <w:rFonts w:ascii="Times New Roman" w:hAnsi="Times New Roman" w:cs="Times New Roman"/>
                <w:spacing w:val="-2"/>
                <w:sz w:val="24"/>
                <w:szCs w:val="24"/>
              </w:rPr>
              <w:t>Кызыл-</w:t>
            </w:r>
            <w:r w:rsidRPr="00B90BD3">
              <w:rPr>
                <w:rFonts w:ascii="Times New Roman" w:hAnsi="Times New Roman" w:cs="Times New Roman"/>
                <w:spacing w:val="-4"/>
                <w:sz w:val="24"/>
                <w:szCs w:val="24"/>
              </w:rPr>
              <w:t>Озёк</w:t>
            </w:r>
            <w:r w:rsidR="00B90BD3">
              <w:rPr>
                <w:rFonts w:ascii="Times New Roman" w:hAnsi="Times New Roman" w:cs="Times New Roman"/>
                <w:spacing w:val="-4"/>
                <w:sz w:val="24"/>
                <w:szCs w:val="24"/>
                <w:lang w:val="ru-RU"/>
              </w:rPr>
              <w:t>, Котельная 9</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Советская,</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К18</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4"/>
                <w:sz w:val="24"/>
                <w:szCs w:val="24"/>
                <w:lang w:val="ru-RU"/>
              </w:rPr>
              <w:t xml:space="preserve"> школы</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2"/>
                <w:sz w:val="24"/>
                <w:szCs w:val="24"/>
              </w:rPr>
              <w:t>0,066</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Вахтинская,</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К12</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4"/>
                <w:sz w:val="24"/>
                <w:szCs w:val="24"/>
                <w:lang w:val="ru-RU"/>
              </w:rPr>
              <w:t xml:space="preserve"> К13а</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5"/>
                <w:sz w:val="24"/>
                <w:szCs w:val="24"/>
              </w:rPr>
              <w:t>0,1</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Вахтинская,</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К13а</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отдел.</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pacing w:val="-2"/>
                <w:sz w:val="24"/>
                <w:szCs w:val="24"/>
              </w:rPr>
              <w:t>Связи</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4"/>
                <w:sz w:val="24"/>
                <w:szCs w:val="24"/>
              </w:rPr>
              <w:t>0,12</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z w:val="24"/>
                <w:szCs w:val="24"/>
              </w:rPr>
              <w:t>ул.</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Советская,</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71,</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73,</w:t>
            </w:r>
            <w:r w:rsidRPr="00B90BD3">
              <w:rPr>
                <w:rFonts w:ascii="Times New Roman" w:hAnsi="Times New Roman" w:cs="Times New Roman"/>
                <w:spacing w:val="-4"/>
                <w:sz w:val="24"/>
                <w:szCs w:val="24"/>
              </w:rPr>
              <w:t xml:space="preserve"> </w:t>
            </w:r>
            <w:r w:rsidRPr="00B90BD3">
              <w:rPr>
                <w:rFonts w:ascii="Times New Roman" w:hAnsi="Times New Roman" w:cs="Times New Roman"/>
                <w:spacing w:val="-5"/>
                <w:sz w:val="24"/>
                <w:szCs w:val="24"/>
              </w:rPr>
              <w:t>75</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pacing w:val="-2"/>
                <w:sz w:val="24"/>
                <w:szCs w:val="24"/>
              </w:rPr>
              <w:t>подземная</w:t>
            </w:r>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4"/>
                <w:sz w:val="24"/>
                <w:szCs w:val="24"/>
              </w:rPr>
              <w:t>0,05</w:t>
            </w:r>
          </w:p>
        </w:tc>
      </w:tr>
      <w:tr w:rsidR="00F43567" w:rsidRPr="00B90BD3" w:rsidTr="00A8651C">
        <w:trPr>
          <w:trHeight w:val="230"/>
        </w:trPr>
        <w:tc>
          <w:tcPr>
            <w:tcW w:w="3106" w:type="pct"/>
          </w:tcPr>
          <w:p w:rsidR="00F43567" w:rsidRPr="00B90BD3" w:rsidRDefault="00F43567" w:rsidP="00F43567">
            <w:pPr>
              <w:pStyle w:val="TableParagraph"/>
              <w:ind w:left="3344"/>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Итого</w:t>
            </w:r>
            <w:r w:rsidRPr="00B90BD3">
              <w:rPr>
                <w:rFonts w:ascii="Times New Roman" w:hAnsi="Times New Roman" w:cs="Times New Roman"/>
                <w:spacing w:val="-7"/>
                <w:sz w:val="24"/>
                <w:szCs w:val="24"/>
                <w:lang w:val="ru-RU"/>
              </w:rPr>
              <w:t xml:space="preserve"> </w:t>
            </w:r>
            <w:r w:rsidRPr="00B90BD3">
              <w:rPr>
                <w:rFonts w:ascii="Times New Roman" w:hAnsi="Times New Roman" w:cs="Times New Roman"/>
                <w:sz w:val="24"/>
                <w:szCs w:val="24"/>
                <w:lang w:val="ru-RU"/>
              </w:rPr>
              <w:t>по</w:t>
            </w:r>
            <w:r w:rsidRPr="00B90BD3">
              <w:rPr>
                <w:rFonts w:ascii="Times New Roman" w:hAnsi="Times New Roman" w:cs="Times New Roman"/>
                <w:spacing w:val="-6"/>
                <w:sz w:val="24"/>
                <w:szCs w:val="24"/>
                <w:lang w:val="ru-RU"/>
              </w:rPr>
              <w:t xml:space="preserve"> </w:t>
            </w:r>
            <w:r w:rsidRPr="00B90BD3">
              <w:rPr>
                <w:rFonts w:ascii="Times New Roman" w:hAnsi="Times New Roman" w:cs="Times New Roman"/>
                <w:sz w:val="24"/>
                <w:szCs w:val="24"/>
                <w:lang w:val="ru-RU"/>
              </w:rPr>
              <w:t>с.</w:t>
            </w:r>
            <w:r w:rsidRPr="00B90BD3">
              <w:rPr>
                <w:rFonts w:ascii="Times New Roman" w:hAnsi="Times New Roman" w:cs="Times New Roman"/>
                <w:spacing w:val="-6"/>
                <w:sz w:val="24"/>
                <w:szCs w:val="24"/>
                <w:lang w:val="ru-RU"/>
              </w:rPr>
              <w:t xml:space="preserve"> </w:t>
            </w:r>
            <w:r w:rsidRPr="00B90BD3">
              <w:rPr>
                <w:rFonts w:ascii="Times New Roman" w:hAnsi="Times New Roman" w:cs="Times New Roman"/>
                <w:sz w:val="24"/>
                <w:szCs w:val="24"/>
                <w:lang w:val="ru-RU"/>
              </w:rPr>
              <w:t>Кызыл-</w:t>
            </w:r>
            <w:r w:rsidRPr="00B90BD3">
              <w:rPr>
                <w:rFonts w:ascii="Times New Roman" w:hAnsi="Times New Roman" w:cs="Times New Roman"/>
                <w:spacing w:val="-4"/>
                <w:sz w:val="24"/>
                <w:szCs w:val="24"/>
                <w:lang w:val="ru-RU"/>
              </w:rPr>
              <w:t>Озек:</w:t>
            </w:r>
          </w:p>
        </w:tc>
        <w:tc>
          <w:tcPr>
            <w:tcW w:w="985" w:type="pct"/>
          </w:tcPr>
          <w:p w:rsidR="00F43567" w:rsidRPr="00B90BD3" w:rsidRDefault="00F43567" w:rsidP="00F43567">
            <w:pPr>
              <w:pStyle w:val="TableParagraph"/>
              <w:spacing w:line="240" w:lineRule="auto"/>
              <w:jc w:val="left"/>
              <w:rPr>
                <w:rFonts w:ascii="Times New Roman" w:hAnsi="Times New Roman" w:cs="Times New Roman"/>
                <w:sz w:val="24"/>
                <w:szCs w:val="24"/>
                <w:lang w:val="ru-RU"/>
              </w:rPr>
            </w:pPr>
          </w:p>
        </w:tc>
        <w:tc>
          <w:tcPr>
            <w:tcW w:w="909" w:type="pct"/>
          </w:tcPr>
          <w:p w:rsidR="00F43567" w:rsidRPr="00B90BD3" w:rsidRDefault="00F43567" w:rsidP="00F43567">
            <w:pPr>
              <w:pStyle w:val="TableParagraph"/>
              <w:ind w:right="91"/>
              <w:jc w:val="right"/>
              <w:rPr>
                <w:rFonts w:ascii="Times New Roman" w:hAnsi="Times New Roman" w:cs="Times New Roman"/>
                <w:b/>
                <w:sz w:val="24"/>
                <w:szCs w:val="24"/>
              </w:rPr>
            </w:pPr>
            <w:r w:rsidRPr="00B90BD3">
              <w:rPr>
                <w:rFonts w:ascii="Times New Roman" w:hAnsi="Times New Roman" w:cs="Times New Roman"/>
                <w:b/>
                <w:spacing w:val="-2"/>
                <w:sz w:val="24"/>
                <w:szCs w:val="24"/>
              </w:rPr>
              <w:t>0,336</w:t>
            </w:r>
          </w:p>
        </w:tc>
      </w:tr>
    </w:tbl>
    <w:p w:rsidR="00A87975" w:rsidRPr="00F65503" w:rsidRDefault="00A87975" w:rsidP="00A87975">
      <w:pPr>
        <w:ind w:firstLine="708"/>
        <w:rPr>
          <w:szCs w:val="26"/>
        </w:rPr>
      </w:pPr>
      <w:r w:rsidRPr="00F65503">
        <w:rPr>
          <w:szCs w:val="26"/>
        </w:rPr>
        <w:t xml:space="preserve">Кроме того, также в рамках обследования, были выявлены дополнительные участки сетей общей протяженностью – 13348 м.п. в однотрубном исчислении, </w:t>
      </w:r>
      <w:r>
        <w:rPr>
          <w:szCs w:val="26"/>
        </w:rPr>
        <w:t xml:space="preserve">из которых </w:t>
      </w:r>
      <w:r w:rsidRPr="00A87975">
        <w:rPr>
          <w:szCs w:val="26"/>
        </w:rPr>
        <w:t>1386</w:t>
      </w:r>
      <w:r>
        <w:rPr>
          <w:szCs w:val="26"/>
        </w:rPr>
        <w:t xml:space="preserve"> м.п с. Кызыл – Озек </w:t>
      </w:r>
      <w:r w:rsidRPr="00F65503">
        <w:rPr>
          <w:szCs w:val="26"/>
        </w:rPr>
        <w:t>с расчётным от даты их постройки износом более 70 % (расчетный износ не соответствует фактическому износу, установлено в рамках обследования). По результатам обследования данные участки тепловых сетей не находятся в аварийном или ветхом состоянии, пригодны для эксплуатации.</w:t>
      </w:r>
    </w:p>
    <w:p w:rsidR="00A87975" w:rsidRDefault="00A87975" w:rsidP="00A87975">
      <w:pPr>
        <w:ind w:firstLine="708"/>
        <w:rPr>
          <w:szCs w:val="26"/>
        </w:rPr>
      </w:pPr>
      <w:r w:rsidRPr="00F65503">
        <w:rPr>
          <w:szCs w:val="26"/>
        </w:rPr>
        <w:t>Однако следует учесть, что по истечении 2026 г.</w:t>
      </w:r>
      <w:r w:rsidR="00805E2F">
        <w:rPr>
          <w:szCs w:val="26"/>
        </w:rPr>
        <w:t xml:space="preserve"> (предварительно 2027-2029 гг.)</w:t>
      </w:r>
      <w:r w:rsidRPr="00F65503">
        <w:rPr>
          <w:szCs w:val="26"/>
        </w:rPr>
        <w:t xml:space="preserve"> именно документарный износ указанных тепловых сетей приблизится к 90-95% (в зависимости от года строительства) и соответственно, данные участки так же возможно рассматривать для включения в план мероприятий по модернизации или др. по истечению 2026 года и последующие периоды:</w:t>
      </w:r>
    </w:p>
    <w:p w:rsidR="004C309B" w:rsidRDefault="004C309B" w:rsidP="00A87975">
      <w:pPr>
        <w:ind w:firstLine="708"/>
        <w:rPr>
          <w:szCs w:val="26"/>
        </w:rPr>
      </w:pPr>
    </w:p>
    <w:p w:rsidR="004C309B" w:rsidRDefault="004C309B" w:rsidP="00A87975">
      <w:pPr>
        <w:ind w:firstLine="708"/>
        <w:rPr>
          <w:szCs w:val="26"/>
        </w:rPr>
      </w:pPr>
    </w:p>
    <w:p w:rsidR="004C309B" w:rsidRDefault="004C309B" w:rsidP="00A87975">
      <w:pPr>
        <w:ind w:firstLine="708"/>
        <w:rPr>
          <w:szCs w:val="26"/>
        </w:rPr>
      </w:pPr>
    </w:p>
    <w:p w:rsidR="00A87975" w:rsidRDefault="00A87975" w:rsidP="00A87975">
      <w:pPr>
        <w:ind w:firstLine="708"/>
        <w:rPr>
          <w:szCs w:val="26"/>
        </w:rPr>
      </w:pPr>
    </w:p>
    <w:tbl>
      <w:tblPr>
        <w:tblStyle w:val="TableNormal"/>
        <w:tblW w:w="9322" w:type="dxa"/>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B90BD3">
        <w:trPr>
          <w:trHeight w:val="642"/>
        </w:trPr>
        <w:tc>
          <w:tcPr>
            <w:tcW w:w="504" w:type="dxa"/>
            <w:vMerge w:val="restart"/>
          </w:tcPr>
          <w:p w:rsidR="00A87975" w:rsidRPr="00805E2F" w:rsidRDefault="00A87975" w:rsidP="0012517D">
            <w:pPr>
              <w:pStyle w:val="TableParagraph"/>
              <w:spacing w:before="219" w:line="240" w:lineRule="auto"/>
              <w:jc w:val="left"/>
              <w:rPr>
                <w:rFonts w:ascii="Times New Roman" w:hAnsi="Times New Roman" w:cs="Times New Roman"/>
                <w:b/>
                <w:sz w:val="20"/>
                <w:lang w:val="ru-RU"/>
              </w:rPr>
            </w:pPr>
          </w:p>
          <w:p w:rsidR="00A87975" w:rsidRPr="00A87975" w:rsidRDefault="00A87975" w:rsidP="0012517D">
            <w:pPr>
              <w:pStyle w:val="TableParagraph"/>
              <w:spacing w:line="240" w:lineRule="auto"/>
              <w:ind w:left="110" w:right="89" w:firstLine="42"/>
              <w:jc w:val="left"/>
              <w:rPr>
                <w:rFonts w:ascii="Times New Roman" w:hAnsi="Times New Roman" w:cs="Times New Roman"/>
                <w:b/>
                <w:sz w:val="20"/>
              </w:rPr>
            </w:pPr>
            <w:r w:rsidRPr="00A87975">
              <w:rPr>
                <w:rFonts w:ascii="Times New Roman" w:hAnsi="Times New Roman" w:cs="Times New Roman"/>
                <w:b/>
                <w:spacing w:val="-10"/>
                <w:sz w:val="20"/>
              </w:rPr>
              <w:t>№</w:t>
            </w:r>
            <w:r w:rsidRPr="00A87975">
              <w:rPr>
                <w:rFonts w:ascii="Times New Roman" w:hAnsi="Times New Roman" w:cs="Times New Roman"/>
                <w:b/>
                <w:spacing w:val="-4"/>
                <w:sz w:val="20"/>
              </w:rPr>
              <w:t xml:space="preserve"> п/п</w:t>
            </w:r>
          </w:p>
        </w:tc>
        <w:tc>
          <w:tcPr>
            <w:tcW w:w="2674" w:type="dxa"/>
          </w:tcPr>
          <w:p w:rsidR="00A87975" w:rsidRPr="00A87975" w:rsidRDefault="00A87975" w:rsidP="0012517D">
            <w:pPr>
              <w:pStyle w:val="TableParagraph"/>
              <w:spacing w:before="200" w:line="240" w:lineRule="auto"/>
              <w:ind w:left="15" w:right="2"/>
              <w:rPr>
                <w:rFonts w:ascii="Times New Roman" w:hAnsi="Times New Roman" w:cs="Times New Roman"/>
                <w:b/>
                <w:sz w:val="20"/>
              </w:rPr>
            </w:pPr>
            <w:r w:rsidRPr="00A87975">
              <w:rPr>
                <w:rFonts w:ascii="Times New Roman" w:hAnsi="Times New Roman" w:cs="Times New Roman"/>
                <w:b/>
                <w:sz w:val="20"/>
              </w:rPr>
              <w:t>Границы</w:t>
            </w:r>
            <w:r w:rsidRPr="00A87975">
              <w:rPr>
                <w:rFonts w:ascii="Times New Roman" w:hAnsi="Times New Roman" w:cs="Times New Roman"/>
                <w:b/>
                <w:spacing w:val="-8"/>
                <w:sz w:val="20"/>
              </w:rPr>
              <w:t xml:space="preserve"> </w:t>
            </w:r>
            <w:r w:rsidRPr="00A87975">
              <w:rPr>
                <w:rFonts w:ascii="Times New Roman" w:hAnsi="Times New Roman" w:cs="Times New Roman"/>
                <w:b/>
                <w:spacing w:val="-2"/>
                <w:sz w:val="20"/>
              </w:rPr>
              <w:t>участка</w:t>
            </w:r>
          </w:p>
        </w:tc>
        <w:tc>
          <w:tcPr>
            <w:tcW w:w="2914" w:type="dxa"/>
            <w:gridSpan w:val="2"/>
            <w:vAlign w:val="center"/>
          </w:tcPr>
          <w:p w:rsidR="00A87975" w:rsidRPr="00A87975" w:rsidRDefault="00A87975" w:rsidP="0012517D">
            <w:pPr>
              <w:pStyle w:val="TableParagraph"/>
              <w:spacing w:line="216" w:lineRule="exact"/>
              <w:ind w:left="801"/>
              <w:jc w:val="left"/>
              <w:rPr>
                <w:rFonts w:ascii="Times New Roman" w:hAnsi="Times New Roman" w:cs="Times New Roman"/>
                <w:b/>
                <w:sz w:val="20"/>
              </w:rPr>
            </w:pPr>
            <w:r w:rsidRPr="00A87975">
              <w:rPr>
                <w:rFonts w:ascii="Times New Roman" w:hAnsi="Times New Roman" w:cs="Times New Roman"/>
                <w:b/>
                <w:sz w:val="20"/>
              </w:rPr>
              <w:t>Диаметры,</w:t>
            </w:r>
            <w:r w:rsidRPr="00A87975">
              <w:rPr>
                <w:rFonts w:ascii="Times New Roman" w:hAnsi="Times New Roman" w:cs="Times New Roman"/>
                <w:b/>
                <w:spacing w:val="-12"/>
                <w:sz w:val="20"/>
              </w:rPr>
              <w:t xml:space="preserve"> </w:t>
            </w:r>
            <w:r w:rsidRPr="00A87975">
              <w:rPr>
                <w:rFonts w:ascii="Times New Roman" w:hAnsi="Times New Roman" w:cs="Times New Roman"/>
                <w:b/>
                <w:spacing w:val="-5"/>
                <w:sz w:val="20"/>
              </w:rPr>
              <w:t>мм</w:t>
            </w:r>
          </w:p>
        </w:tc>
        <w:tc>
          <w:tcPr>
            <w:tcW w:w="1699" w:type="dxa"/>
            <w:vMerge w:val="restart"/>
          </w:tcPr>
          <w:p w:rsidR="00A87975" w:rsidRPr="00A87975" w:rsidRDefault="00A87975" w:rsidP="0012517D">
            <w:pPr>
              <w:pStyle w:val="TableParagraph"/>
              <w:spacing w:line="240" w:lineRule="auto"/>
              <w:jc w:val="left"/>
              <w:rPr>
                <w:rFonts w:ascii="Times New Roman" w:hAnsi="Times New Roman" w:cs="Times New Roman"/>
                <w:b/>
                <w:sz w:val="20"/>
              </w:rPr>
            </w:pPr>
          </w:p>
          <w:p w:rsidR="00A87975" w:rsidRPr="00A87975" w:rsidRDefault="00A87975" w:rsidP="0012517D">
            <w:pPr>
              <w:pStyle w:val="TableParagraph"/>
              <w:spacing w:before="104" w:line="240" w:lineRule="auto"/>
              <w:jc w:val="left"/>
              <w:rPr>
                <w:rFonts w:ascii="Times New Roman" w:hAnsi="Times New Roman" w:cs="Times New Roman"/>
                <w:b/>
                <w:sz w:val="20"/>
              </w:rPr>
            </w:pPr>
          </w:p>
          <w:p w:rsidR="00A87975" w:rsidRPr="00A87975" w:rsidRDefault="00A87975" w:rsidP="0012517D">
            <w:pPr>
              <w:pStyle w:val="TableParagraph"/>
              <w:spacing w:before="1" w:line="240" w:lineRule="auto"/>
              <w:ind w:left="443"/>
              <w:jc w:val="left"/>
              <w:rPr>
                <w:rFonts w:ascii="Times New Roman" w:hAnsi="Times New Roman" w:cs="Times New Roman"/>
                <w:b/>
                <w:sz w:val="20"/>
              </w:rPr>
            </w:pPr>
            <w:r w:rsidRPr="00A87975">
              <w:rPr>
                <w:rFonts w:ascii="Times New Roman" w:hAnsi="Times New Roman" w:cs="Times New Roman"/>
                <w:b/>
                <w:sz w:val="20"/>
              </w:rPr>
              <w:t>Длина,</w:t>
            </w:r>
            <w:r w:rsidRPr="00A87975">
              <w:rPr>
                <w:rFonts w:ascii="Times New Roman" w:hAnsi="Times New Roman" w:cs="Times New Roman"/>
                <w:b/>
                <w:spacing w:val="-7"/>
                <w:sz w:val="20"/>
              </w:rPr>
              <w:t xml:space="preserve"> </w:t>
            </w:r>
            <w:r w:rsidRPr="00A87975">
              <w:rPr>
                <w:rFonts w:ascii="Times New Roman" w:hAnsi="Times New Roman" w:cs="Times New Roman"/>
                <w:b/>
                <w:spacing w:val="-10"/>
                <w:sz w:val="20"/>
              </w:rPr>
              <w:t>м</w:t>
            </w:r>
          </w:p>
        </w:tc>
        <w:tc>
          <w:tcPr>
            <w:tcW w:w="1531" w:type="dxa"/>
            <w:vMerge w:val="restart"/>
          </w:tcPr>
          <w:p w:rsidR="00A87975" w:rsidRPr="00A87975" w:rsidRDefault="00A87975" w:rsidP="0012517D">
            <w:pPr>
              <w:pStyle w:val="TableParagraph"/>
              <w:spacing w:before="219"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14" w:firstLine="492"/>
              <w:jc w:val="left"/>
              <w:rPr>
                <w:rFonts w:ascii="Times New Roman" w:hAnsi="Times New Roman" w:cs="Times New Roman"/>
                <w:b/>
                <w:sz w:val="20"/>
              </w:rPr>
            </w:pPr>
            <w:r w:rsidRPr="00A87975">
              <w:rPr>
                <w:rFonts w:ascii="Times New Roman" w:hAnsi="Times New Roman" w:cs="Times New Roman"/>
                <w:b/>
                <w:spacing w:val="-4"/>
                <w:sz w:val="20"/>
              </w:rPr>
              <w:t xml:space="preserve">Год </w:t>
            </w:r>
            <w:r w:rsidRPr="00A87975">
              <w:rPr>
                <w:rFonts w:ascii="Times New Roman" w:hAnsi="Times New Roman" w:cs="Times New Roman"/>
                <w:b/>
                <w:spacing w:val="-2"/>
                <w:sz w:val="20"/>
              </w:rPr>
              <w:t>строительства</w:t>
            </w:r>
          </w:p>
        </w:tc>
      </w:tr>
      <w:tr w:rsidR="00A87975" w:rsidRPr="00A87975" w:rsidTr="00A87975">
        <w:trPr>
          <w:trHeight w:val="724"/>
        </w:trPr>
        <w:tc>
          <w:tcPr>
            <w:tcW w:w="504" w:type="dxa"/>
            <w:vMerge/>
            <w:tcBorders>
              <w:top w:val="nil"/>
            </w:tcBorders>
          </w:tcPr>
          <w:p w:rsidR="00A87975" w:rsidRPr="00A87975" w:rsidRDefault="00A87975" w:rsidP="0012517D">
            <w:pPr>
              <w:rPr>
                <w:rFonts w:ascii="Times New Roman" w:hAnsi="Times New Roman" w:cs="Times New Roman"/>
                <w:sz w:val="2"/>
                <w:szCs w:val="2"/>
              </w:rPr>
            </w:pPr>
          </w:p>
        </w:tc>
        <w:tc>
          <w:tcPr>
            <w:tcW w:w="2674"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5" w:right="1"/>
              <w:rPr>
                <w:rFonts w:ascii="Times New Roman" w:hAnsi="Times New Roman" w:cs="Times New Roman"/>
                <w:b/>
                <w:sz w:val="20"/>
              </w:rPr>
            </w:pPr>
            <w:r w:rsidRPr="00A87975">
              <w:rPr>
                <w:rFonts w:ascii="Times New Roman" w:hAnsi="Times New Roman" w:cs="Times New Roman"/>
                <w:b/>
                <w:sz w:val="20"/>
              </w:rPr>
              <w:t>начало</w:t>
            </w:r>
            <w:r w:rsidRPr="00A87975">
              <w:rPr>
                <w:rFonts w:ascii="Times New Roman" w:hAnsi="Times New Roman" w:cs="Times New Roman"/>
                <w:b/>
                <w:spacing w:val="-4"/>
                <w:sz w:val="20"/>
              </w:rPr>
              <w:t xml:space="preserve"> </w:t>
            </w:r>
            <w:r w:rsidRPr="00A87975">
              <w:rPr>
                <w:rFonts w:ascii="Times New Roman" w:hAnsi="Times New Roman" w:cs="Times New Roman"/>
                <w:b/>
                <w:sz w:val="20"/>
              </w:rPr>
              <w:t>/</w:t>
            </w:r>
            <w:r w:rsidRPr="00A87975">
              <w:rPr>
                <w:rFonts w:ascii="Times New Roman" w:hAnsi="Times New Roman" w:cs="Times New Roman"/>
                <w:b/>
                <w:spacing w:val="-3"/>
                <w:sz w:val="20"/>
              </w:rPr>
              <w:t xml:space="preserve"> </w:t>
            </w:r>
            <w:r w:rsidRPr="00A87975">
              <w:rPr>
                <w:rFonts w:ascii="Times New Roman" w:hAnsi="Times New Roman" w:cs="Times New Roman"/>
                <w:b/>
                <w:spacing w:val="-2"/>
                <w:sz w:val="20"/>
              </w:rPr>
              <w:t>конец</w:t>
            </w:r>
          </w:p>
        </w:tc>
        <w:tc>
          <w:tcPr>
            <w:tcW w:w="1498"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3" w:right="2"/>
              <w:rPr>
                <w:rFonts w:ascii="Times New Roman" w:hAnsi="Times New Roman" w:cs="Times New Roman"/>
                <w:b/>
                <w:sz w:val="20"/>
              </w:rPr>
            </w:pPr>
            <w:r w:rsidRPr="00A87975">
              <w:rPr>
                <w:rFonts w:ascii="Times New Roman" w:hAnsi="Times New Roman" w:cs="Times New Roman"/>
                <w:b/>
                <w:spacing w:val="-4"/>
                <w:sz w:val="20"/>
              </w:rPr>
              <w:t>под.</w:t>
            </w:r>
          </w:p>
        </w:tc>
        <w:tc>
          <w:tcPr>
            <w:tcW w:w="1416"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5" w:right="1"/>
              <w:rPr>
                <w:rFonts w:ascii="Times New Roman" w:hAnsi="Times New Roman" w:cs="Times New Roman"/>
                <w:b/>
                <w:sz w:val="20"/>
              </w:rPr>
            </w:pPr>
            <w:r w:rsidRPr="00A87975">
              <w:rPr>
                <w:rFonts w:ascii="Times New Roman" w:hAnsi="Times New Roman" w:cs="Times New Roman"/>
                <w:b/>
                <w:spacing w:val="-4"/>
                <w:sz w:val="20"/>
              </w:rPr>
              <w:t>обр.</w:t>
            </w:r>
          </w:p>
        </w:tc>
        <w:tc>
          <w:tcPr>
            <w:tcW w:w="1699" w:type="dxa"/>
            <w:vMerge/>
            <w:tcBorders>
              <w:top w:val="nil"/>
            </w:tcBorders>
          </w:tcPr>
          <w:p w:rsidR="00A87975" w:rsidRPr="00A87975" w:rsidRDefault="00A87975" w:rsidP="0012517D">
            <w:pPr>
              <w:rPr>
                <w:rFonts w:ascii="Times New Roman" w:hAnsi="Times New Roman" w:cs="Times New Roman"/>
                <w:sz w:val="2"/>
                <w:szCs w:val="2"/>
              </w:rPr>
            </w:pPr>
          </w:p>
        </w:tc>
        <w:tc>
          <w:tcPr>
            <w:tcW w:w="1531" w:type="dxa"/>
            <w:vMerge/>
            <w:tcBorders>
              <w:top w:val="nil"/>
            </w:tcBorders>
          </w:tcPr>
          <w:p w:rsidR="00A87975" w:rsidRPr="00A87975" w:rsidRDefault="00A87975" w:rsidP="0012517D">
            <w:pPr>
              <w:rPr>
                <w:rFonts w:ascii="Times New Roman" w:hAnsi="Times New Roman" w:cs="Times New Roman"/>
                <w:sz w:val="2"/>
                <w:szCs w:val="2"/>
              </w:rPr>
            </w:pPr>
          </w:p>
        </w:tc>
      </w:tr>
      <w:tr w:rsidR="00A87975" w:rsidRPr="00A87975" w:rsidTr="00A87975">
        <w:trPr>
          <w:trHeight w:val="253"/>
        </w:trPr>
        <w:tc>
          <w:tcPr>
            <w:tcW w:w="504" w:type="dxa"/>
            <w:tcBorders>
              <w:bottom w:val="single" w:sz="8" w:space="0" w:color="000000"/>
            </w:tcBorders>
          </w:tcPr>
          <w:p w:rsidR="00A87975" w:rsidRPr="00A87975" w:rsidRDefault="00A87975" w:rsidP="0012517D">
            <w:pPr>
              <w:pStyle w:val="TableParagraph"/>
              <w:spacing w:before="3" w:line="240" w:lineRule="auto"/>
              <w:ind w:left="14"/>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bottom w:val="single" w:sz="8" w:space="0" w:color="000000"/>
            </w:tcBorders>
          </w:tcPr>
          <w:p w:rsidR="00A87975" w:rsidRPr="00A87975" w:rsidRDefault="00A87975" w:rsidP="0012517D">
            <w:pPr>
              <w:pStyle w:val="TableParagraph"/>
              <w:spacing w:before="3" w:line="240" w:lineRule="auto"/>
              <w:ind w:left="15" w:right="1"/>
              <w:rPr>
                <w:rFonts w:ascii="Times New Roman" w:hAnsi="Times New Roman" w:cs="Times New Roman"/>
                <w:sz w:val="20"/>
              </w:rPr>
            </w:pPr>
            <w:r w:rsidRPr="00A87975">
              <w:rPr>
                <w:rFonts w:ascii="Times New Roman" w:hAnsi="Times New Roman" w:cs="Times New Roman"/>
                <w:spacing w:val="-10"/>
                <w:sz w:val="20"/>
              </w:rPr>
              <w:t>2</w:t>
            </w:r>
          </w:p>
        </w:tc>
        <w:tc>
          <w:tcPr>
            <w:tcW w:w="1498" w:type="dxa"/>
            <w:tcBorders>
              <w:bottom w:val="single" w:sz="8" w:space="0" w:color="000000"/>
            </w:tcBorders>
          </w:tcPr>
          <w:p w:rsidR="00A87975" w:rsidRPr="00A87975" w:rsidRDefault="00A87975" w:rsidP="0012517D">
            <w:pPr>
              <w:pStyle w:val="TableParagraph"/>
              <w:spacing w:before="3" w:line="240" w:lineRule="auto"/>
              <w:ind w:left="13"/>
              <w:rPr>
                <w:rFonts w:ascii="Times New Roman" w:hAnsi="Times New Roman" w:cs="Times New Roman"/>
                <w:sz w:val="20"/>
              </w:rPr>
            </w:pPr>
            <w:r w:rsidRPr="00A87975">
              <w:rPr>
                <w:rFonts w:ascii="Times New Roman" w:hAnsi="Times New Roman" w:cs="Times New Roman"/>
                <w:spacing w:val="-10"/>
                <w:sz w:val="20"/>
              </w:rPr>
              <w:t>3</w:t>
            </w:r>
          </w:p>
        </w:tc>
        <w:tc>
          <w:tcPr>
            <w:tcW w:w="1416" w:type="dxa"/>
            <w:tcBorders>
              <w:bottom w:val="single" w:sz="8" w:space="0" w:color="000000"/>
            </w:tcBorders>
          </w:tcPr>
          <w:p w:rsidR="00A87975" w:rsidRPr="00A87975" w:rsidRDefault="00A87975" w:rsidP="0012517D">
            <w:pPr>
              <w:pStyle w:val="TableParagraph"/>
              <w:spacing w:before="3" w:line="240" w:lineRule="auto"/>
              <w:ind w:left="15"/>
              <w:rPr>
                <w:rFonts w:ascii="Times New Roman" w:hAnsi="Times New Roman" w:cs="Times New Roman"/>
                <w:sz w:val="20"/>
              </w:rPr>
            </w:pPr>
            <w:r w:rsidRPr="00A87975">
              <w:rPr>
                <w:rFonts w:ascii="Times New Roman" w:hAnsi="Times New Roman" w:cs="Times New Roman"/>
                <w:spacing w:val="-10"/>
                <w:sz w:val="20"/>
              </w:rPr>
              <w:t>4</w:t>
            </w:r>
          </w:p>
        </w:tc>
        <w:tc>
          <w:tcPr>
            <w:tcW w:w="1699" w:type="dxa"/>
            <w:tcBorders>
              <w:bottom w:val="single" w:sz="8" w:space="0" w:color="000000"/>
            </w:tcBorders>
          </w:tcPr>
          <w:p w:rsidR="00A87975" w:rsidRPr="00A87975" w:rsidRDefault="00A87975" w:rsidP="0012517D">
            <w:pPr>
              <w:pStyle w:val="TableParagraph"/>
              <w:spacing w:before="3" w:line="240" w:lineRule="auto"/>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bottom w:val="single" w:sz="8" w:space="0" w:color="000000"/>
            </w:tcBorders>
          </w:tcPr>
          <w:p w:rsidR="00A87975" w:rsidRPr="00A87975" w:rsidRDefault="00A87975" w:rsidP="0012517D">
            <w:pPr>
              <w:pStyle w:val="TableParagraph"/>
              <w:spacing w:before="3" w:line="240" w:lineRule="auto"/>
              <w:ind w:left="21"/>
              <w:rPr>
                <w:rFonts w:ascii="Times New Roman" w:hAnsi="Times New Roman" w:cs="Times New Roman"/>
                <w:sz w:val="20"/>
              </w:rPr>
            </w:pPr>
            <w:r w:rsidRPr="00A87975">
              <w:rPr>
                <w:rFonts w:ascii="Times New Roman" w:hAnsi="Times New Roman" w:cs="Times New Roman"/>
                <w:spacing w:val="-5"/>
                <w:sz w:val="20"/>
              </w:rPr>
              <w:t>10</w:t>
            </w:r>
          </w:p>
        </w:tc>
      </w:tr>
    </w:tbl>
    <w:tbl>
      <w:tblPr>
        <w:tblStyle w:val="TableNormal1"/>
        <w:tblW w:w="9322"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12517D">
        <w:trPr>
          <w:trHeight w:val="297"/>
        </w:trPr>
        <w:tc>
          <w:tcPr>
            <w:tcW w:w="9322" w:type="dxa"/>
            <w:gridSpan w:val="6"/>
            <w:tcBorders>
              <w:bottom w:val="single" w:sz="4" w:space="0" w:color="000000"/>
            </w:tcBorders>
          </w:tcPr>
          <w:p w:rsidR="00A87975" w:rsidRPr="00A87975" w:rsidRDefault="00A87975" w:rsidP="0012517D">
            <w:pPr>
              <w:pStyle w:val="TableParagraph"/>
              <w:spacing w:before="33" w:line="240" w:lineRule="auto"/>
              <w:ind w:left="15"/>
              <w:rPr>
                <w:rFonts w:ascii="Times New Roman" w:hAnsi="Times New Roman" w:cs="Times New Roman"/>
                <w:b/>
                <w:sz w:val="20"/>
              </w:rPr>
            </w:pPr>
            <w:r w:rsidRPr="00A87975">
              <w:rPr>
                <w:rFonts w:ascii="Times New Roman" w:hAnsi="Times New Roman" w:cs="Times New Roman"/>
                <w:b/>
                <w:sz w:val="20"/>
              </w:rPr>
              <w:t>Котельная</w:t>
            </w:r>
            <w:r w:rsidRPr="00A87975">
              <w:rPr>
                <w:rFonts w:ascii="Times New Roman" w:hAnsi="Times New Roman" w:cs="Times New Roman"/>
                <w:b/>
                <w:spacing w:val="-6"/>
                <w:sz w:val="20"/>
              </w:rPr>
              <w:t xml:space="preserve"> </w:t>
            </w:r>
            <w:r w:rsidRPr="00A87975">
              <w:rPr>
                <w:rFonts w:ascii="Times New Roman" w:hAnsi="Times New Roman" w:cs="Times New Roman"/>
                <w:b/>
                <w:sz w:val="20"/>
              </w:rPr>
              <w:t>№</w:t>
            </w:r>
            <w:r w:rsidRPr="00A87975">
              <w:rPr>
                <w:rFonts w:ascii="Times New Roman" w:hAnsi="Times New Roman" w:cs="Times New Roman"/>
                <w:b/>
                <w:spacing w:val="-6"/>
                <w:sz w:val="20"/>
              </w:rPr>
              <w:t xml:space="preserve"> </w:t>
            </w:r>
            <w:r w:rsidRPr="00A87975">
              <w:rPr>
                <w:rFonts w:ascii="Times New Roman" w:hAnsi="Times New Roman" w:cs="Times New Roman"/>
                <w:b/>
                <w:spacing w:val="-10"/>
                <w:sz w:val="20"/>
              </w:rPr>
              <w:t>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К1ж</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К1ж</w:t>
            </w:r>
            <w:r w:rsidRPr="00A87975">
              <w:rPr>
                <w:rFonts w:ascii="Times New Roman" w:hAnsi="Times New Roman" w:cs="Times New Roman"/>
                <w:spacing w:val="-4"/>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К1в</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249</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К1а</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32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К1в</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К1д</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20б</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92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w:t>
            </w:r>
            <w:r w:rsidRPr="00A87975">
              <w:rPr>
                <w:rFonts w:ascii="Times New Roman" w:hAnsi="Times New Roman" w:cs="Times New Roman"/>
                <w:spacing w:val="-3"/>
                <w:sz w:val="20"/>
              </w:rPr>
              <w:t xml:space="preserve"> </w:t>
            </w:r>
            <w:r w:rsidRPr="00A87975">
              <w:rPr>
                <w:rFonts w:ascii="Times New Roman" w:hAnsi="Times New Roman" w:cs="Times New Roman"/>
                <w:sz w:val="20"/>
              </w:rPr>
              <w:t>1в</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К1с</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38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А3</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17</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19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А3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24</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К2</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z w:val="20"/>
              </w:rPr>
              <w:t>КХ</w:t>
            </w:r>
            <w:r w:rsidRPr="00A87975">
              <w:rPr>
                <w:rFonts w:ascii="Times New Roman" w:hAnsi="Times New Roman" w:cs="Times New Roman"/>
                <w:spacing w:val="-3"/>
                <w:sz w:val="20"/>
              </w:rPr>
              <w:t xml:space="preserve"> </w:t>
            </w:r>
            <w:r w:rsidRPr="00A87975">
              <w:rPr>
                <w:rFonts w:ascii="Times New Roman" w:hAnsi="Times New Roman" w:cs="Times New Roman"/>
                <w:spacing w:val="-2"/>
                <w:sz w:val="20"/>
              </w:rPr>
              <w:t>"Лар"</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К5</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7"/>
                <w:sz w:val="20"/>
              </w:rPr>
              <w:t>А5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1984</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А5</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25</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К6</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А</w:t>
            </w:r>
            <w:r w:rsidRPr="00A87975">
              <w:rPr>
                <w:rFonts w:ascii="Times New Roman" w:hAnsi="Times New Roman" w:cs="Times New Roman"/>
                <w:spacing w:val="-2"/>
                <w:sz w:val="20"/>
              </w:rPr>
              <w:t xml:space="preserve"> </w:t>
            </w:r>
            <w:r w:rsidRPr="00A87975">
              <w:rPr>
                <w:rFonts w:ascii="Times New Roman" w:hAnsi="Times New Roman" w:cs="Times New Roman"/>
                <w:sz w:val="20"/>
              </w:rPr>
              <w:t>7</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ж\д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библиотека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75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К8а</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4"/>
                <w:sz w:val="20"/>
              </w:rPr>
              <w:t>кафе</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4</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59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К10</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сельсовет</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класс</w:t>
            </w:r>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auto"/>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31</w:t>
            </w:r>
          </w:p>
        </w:tc>
        <w:tc>
          <w:tcPr>
            <w:tcW w:w="2674"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К12</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класс</w:t>
            </w:r>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32</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4"/>
                <w:sz w:val="20"/>
              </w:rPr>
              <w:t>К11а</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33</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почта</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34</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К15</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35</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ДК</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36</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К11</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К16</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144</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37</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К20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69</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108</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38</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К27</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71</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43" w:line="240" w:lineRule="auto"/>
              <w:ind w:left="15" w:right="2"/>
              <w:rPr>
                <w:rFonts w:ascii="Times New Roman" w:hAnsi="Times New Roman" w:cs="Times New Roman"/>
                <w:b/>
                <w:sz w:val="20"/>
              </w:rPr>
            </w:pPr>
            <w:r w:rsidRPr="00A87975">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43" w:line="240" w:lineRule="auto"/>
              <w:ind w:left="83" w:right="69"/>
              <w:rPr>
                <w:rFonts w:ascii="Times New Roman" w:hAnsi="Times New Roman" w:cs="Times New Roman"/>
                <w:b/>
                <w:sz w:val="20"/>
              </w:rPr>
            </w:pPr>
            <w:r w:rsidRPr="00A87975">
              <w:rPr>
                <w:rFonts w:ascii="Times New Roman" w:hAnsi="Times New Roman" w:cs="Times New Roman"/>
                <w:b/>
                <w:spacing w:val="-4"/>
                <w:sz w:val="20"/>
              </w:rPr>
              <w:t>1386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r>
    </w:tbl>
    <w:p w:rsidR="00A87975" w:rsidRDefault="00A87975" w:rsidP="00A87975">
      <w:pPr>
        <w:ind w:firstLine="0"/>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Default="004C309B" w:rsidP="004C309B">
      <w:pPr>
        <w:rPr>
          <w:sz w:val="20"/>
        </w:rPr>
      </w:pPr>
    </w:p>
    <w:p w:rsidR="004C309B" w:rsidRPr="00D801CA" w:rsidRDefault="004C309B" w:rsidP="004C309B">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ООО «Сибирь-тепловая компания» планируется осуществление модернизации (реконструкции) указанных сетей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
    <w:p w:rsidR="004C309B" w:rsidRDefault="004C309B" w:rsidP="004C309B">
      <w:pPr>
        <w:rPr>
          <w:sz w:val="20"/>
        </w:rPr>
      </w:pPr>
    </w:p>
    <w:p w:rsidR="004C309B" w:rsidRPr="004C309B" w:rsidRDefault="004C309B" w:rsidP="004C309B">
      <w:pPr>
        <w:tabs>
          <w:tab w:val="left" w:pos="1318"/>
        </w:tabs>
        <w:ind w:firstLine="0"/>
        <w:rPr>
          <w:sz w:val="20"/>
        </w:rPr>
        <w:sectPr w:rsidR="004C309B" w:rsidRPr="004C309B" w:rsidSect="00D02D76">
          <w:footerReference w:type="default" r:id="rId32"/>
          <w:pgSz w:w="11910" w:h="16840"/>
          <w:pgMar w:top="1080" w:right="720" w:bottom="280" w:left="1180" w:header="567" w:footer="227" w:gutter="0"/>
          <w:cols w:space="720"/>
          <w:docGrid w:linePitch="381"/>
        </w:sectPr>
      </w:pPr>
    </w:p>
    <w:p w:rsidR="00F3057C" w:rsidRPr="00AC2338" w:rsidRDefault="00F3057C" w:rsidP="00CB47B7">
      <w:pPr>
        <w:pStyle w:val="1"/>
        <w:numPr>
          <w:ilvl w:val="0"/>
          <w:numId w:val="38"/>
        </w:numPr>
        <w:ind w:left="0" w:firstLine="709"/>
      </w:pPr>
      <w:bookmarkStart w:id="75" w:name="_Toc204763295"/>
      <w:r w:rsidRPr="00AC2338">
        <w:t>РАЗДЕЛ 7. ПРЕДЛОЖЕНИЯ ПО ПЕРЕВОДУ ОТКРЫТЫХ СИСТЕМ ТЕПЛОСНАБЖЕНИЯ (ГОРЯЧЕГО ВОДОСНАБЖЕНИЯ) В ЗАКРЫТЫЕ СИСТЕМЫ ГОРЯЧЕГО ВОДОСНАБЖЕНИЯ</w:t>
      </w:r>
      <w:bookmarkEnd w:id="75"/>
    </w:p>
    <w:p w:rsidR="00F3057C" w:rsidRPr="00AC2338" w:rsidRDefault="00F3057C" w:rsidP="00CB47B7">
      <w:pPr>
        <w:pStyle w:val="1"/>
        <w:numPr>
          <w:ilvl w:val="1"/>
          <w:numId w:val="38"/>
        </w:numPr>
        <w:ind w:left="0" w:firstLine="709"/>
        <w:rPr>
          <w:bCs w:val="0"/>
          <w:szCs w:val="28"/>
        </w:rPr>
      </w:pPr>
      <w:bookmarkStart w:id="76" w:name="_Toc204763296"/>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6"/>
      <w:r w:rsidRPr="00AC2338">
        <w:rPr>
          <w:bCs w:val="0"/>
          <w:szCs w:val="28"/>
        </w:rPr>
        <w:t xml:space="preserve"> </w:t>
      </w:r>
    </w:p>
    <w:p w:rsidR="00F3057C" w:rsidRPr="00AC2338" w:rsidRDefault="00F3057C" w:rsidP="00047B0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настоящее время в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00AC757F" w:rsidRPr="00AC2338">
        <w:rPr>
          <w:rFonts w:ascii="Times New Roman" w:hAnsi="Times New Roman" w:cs="Times New Roman"/>
          <w:color w:val="auto"/>
          <w:sz w:val="28"/>
          <w:szCs w:val="26"/>
          <w:lang w:eastAsia="zh-CN"/>
        </w:rPr>
        <w:t>горячее водоснабжение не организованно.</w:t>
      </w:r>
    </w:p>
    <w:p w:rsidR="00F3057C" w:rsidRPr="00AC2338" w:rsidRDefault="00F3057C" w:rsidP="00CB47B7">
      <w:pPr>
        <w:pStyle w:val="1"/>
        <w:numPr>
          <w:ilvl w:val="1"/>
          <w:numId w:val="38"/>
        </w:numPr>
        <w:ind w:left="0" w:firstLine="709"/>
        <w:rPr>
          <w:bCs w:val="0"/>
          <w:szCs w:val="28"/>
        </w:rPr>
      </w:pPr>
      <w:bookmarkStart w:id="77" w:name="_Toc204763297"/>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r w:rsidRPr="00AC2338">
        <w:rPr>
          <w:bCs w:val="0"/>
          <w:szCs w:val="28"/>
        </w:rPr>
        <w:t xml:space="preserve"> </w:t>
      </w:r>
    </w:p>
    <w:p w:rsidR="00F3057C" w:rsidRPr="00AC2338" w:rsidRDefault="00F3057C" w:rsidP="00C4049C">
      <w:pPr>
        <w:pStyle w:val="Default"/>
        <w:ind w:firstLine="708"/>
        <w:jc w:val="both"/>
        <w:rPr>
          <w:color w:val="auto"/>
          <w:sz w:val="18"/>
          <w:szCs w:val="18"/>
        </w:rPr>
      </w:pPr>
      <w:r w:rsidRPr="00AC2338">
        <w:rPr>
          <w:rFonts w:ascii="Times New Roman" w:hAnsi="Times New Roman" w:cs="Times New Roman"/>
          <w:color w:val="auto"/>
          <w:sz w:val="28"/>
          <w:szCs w:val="26"/>
          <w:lang w:eastAsia="zh-CN"/>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в настоящем документе не предусмотрены. </w:t>
      </w:r>
    </w:p>
    <w:p w:rsidR="00F3057C" w:rsidRPr="00AC2338" w:rsidRDefault="00047B0A" w:rsidP="00300A03">
      <w:pPr>
        <w:pStyle w:val="1"/>
        <w:numPr>
          <w:ilvl w:val="0"/>
          <w:numId w:val="38"/>
        </w:numPr>
        <w:jc w:val="center"/>
      </w:pPr>
      <w:r w:rsidRPr="00AC2338">
        <w:br w:type="page"/>
      </w:r>
      <w:bookmarkStart w:id="78" w:name="_Toc204763298"/>
      <w:r w:rsidR="00F3057C" w:rsidRPr="00AC2338">
        <w:t>РАЗДЕЛ 8. ПЕРСПЕКТИВНЫЕ ТОП</w:t>
      </w:r>
      <w:r w:rsidR="004F2556">
        <w:t xml:space="preserve">ЛИВНЫЕ </w:t>
      </w:r>
      <w:r w:rsidR="00F3057C" w:rsidRPr="00AC2338">
        <w:t>БАЛАН</w:t>
      </w:r>
      <w:r w:rsidR="00C4049C" w:rsidRPr="00AC2338">
        <w:t>С</w:t>
      </w:r>
      <w:r w:rsidR="00F3057C" w:rsidRPr="00AC2338">
        <w:t>Ы</w:t>
      </w:r>
      <w:bookmarkEnd w:id="78"/>
    </w:p>
    <w:p w:rsidR="00F3057C" w:rsidRPr="00AC2338" w:rsidRDefault="00F3057C" w:rsidP="00300A03">
      <w:pPr>
        <w:pStyle w:val="1"/>
        <w:numPr>
          <w:ilvl w:val="1"/>
          <w:numId w:val="38"/>
        </w:numPr>
        <w:ind w:left="0" w:firstLine="709"/>
        <w:jc w:val="center"/>
        <w:rPr>
          <w:bCs w:val="0"/>
          <w:szCs w:val="28"/>
        </w:rPr>
      </w:pPr>
      <w:bookmarkStart w:id="79" w:name="_Toc204763299"/>
      <w:r w:rsidRPr="00AC2338">
        <w:rPr>
          <w:bCs w:val="0"/>
          <w:szCs w:val="28"/>
        </w:rPr>
        <w:t>Топливные балансы для каждого источника тепловой энергии по видам основного, резервного и аварийного топлива на каждом этапе</w:t>
      </w:r>
      <w:bookmarkEnd w:id="79"/>
    </w:p>
    <w:p w:rsidR="00F3057C" w:rsidRPr="00AC2338" w:rsidRDefault="00F3057C" w:rsidP="00047B0A">
      <w:pPr>
        <w:pStyle w:val="Default"/>
        <w:ind w:firstLine="708"/>
        <w:jc w:val="both"/>
        <w:rPr>
          <w:color w:val="auto"/>
          <w:sz w:val="18"/>
          <w:szCs w:val="18"/>
        </w:rPr>
      </w:pPr>
      <w:r w:rsidRPr="00AC2338">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теплоснабжающих организаций, действующих на территории </w:t>
      </w:r>
      <w:r w:rsidR="00C4049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Pr="00AC2338">
        <w:rPr>
          <w:rFonts w:ascii="Times New Roman" w:hAnsi="Times New Roman" w:cs="Times New Roman"/>
          <w:color w:val="auto"/>
          <w:sz w:val="28"/>
          <w:szCs w:val="26"/>
          <w:lang w:eastAsia="zh-CN"/>
        </w:rPr>
        <w:t>, приведены в таблицах 9.</w:t>
      </w:r>
      <w:r w:rsidR="00C4049C" w:rsidRPr="00AC2338">
        <w:rPr>
          <w:rFonts w:ascii="Times New Roman" w:hAnsi="Times New Roman" w:cs="Times New Roman"/>
          <w:color w:val="auto"/>
          <w:sz w:val="28"/>
          <w:szCs w:val="26"/>
          <w:lang w:eastAsia="zh-CN"/>
        </w:rPr>
        <w:t>1</w:t>
      </w:r>
      <w:r w:rsidR="00507FA9" w:rsidRPr="00AC2338">
        <w:rPr>
          <w:rFonts w:ascii="Times New Roman" w:hAnsi="Times New Roman" w:cs="Times New Roman"/>
          <w:color w:val="auto"/>
          <w:sz w:val="28"/>
          <w:szCs w:val="26"/>
          <w:lang w:eastAsia="zh-CN"/>
        </w:rPr>
        <w:t xml:space="preserve"> – 9.9</w:t>
      </w:r>
      <w:r w:rsidRPr="00AC2338">
        <w:rPr>
          <w:rFonts w:ascii="Times New Roman" w:hAnsi="Times New Roman" w:cs="Times New Roman"/>
          <w:color w:val="auto"/>
          <w:sz w:val="28"/>
          <w:szCs w:val="26"/>
          <w:lang w:eastAsia="zh-CN"/>
        </w:rPr>
        <w:t xml:space="preserve">. </w:t>
      </w:r>
    </w:p>
    <w:p w:rsidR="00300A03" w:rsidRDefault="00300A03" w:rsidP="00300A03">
      <w:pPr>
        <w:ind w:firstLine="0"/>
        <w:rPr>
          <w:bCs/>
          <w:szCs w:val="18"/>
        </w:rPr>
      </w:pPr>
    </w:p>
    <w:p w:rsidR="00300A03" w:rsidRPr="00300A03" w:rsidRDefault="00F3057C" w:rsidP="00300A03">
      <w:pPr>
        <w:ind w:firstLine="0"/>
        <w:rPr>
          <w:b/>
          <w:szCs w:val="18"/>
        </w:rPr>
      </w:pPr>
      <w:r w:rsidRPr="00300A03">
        <w:rPr>
          <w:b/>
          <w:szCs w:val="18"/>
        </w:rPr>
        <w:t xml:space="preserve">Таблица 9.1 – </w:t>
      </w:r>
      <w:r w:rsidR="00C4049C" w:rsidRPr="00300A03">
        <w:rPr>
          <w:b/>
          <w:szCs w:val="18"/>
        </w:rPr>
        <w:t>Прогнозные значения выработки тепловой энергии источниками тепловой энергии, Гкал</w:t>
      </w:r>
    </w:p>
    <w:p w:rsidR="00A935F1" w:rsidRPr="00AC2338" w:rsidRDefault="00AC2338" w:rsidP="00300A03">
      <w:pPr>
        <w:ind w:firstLine="0"/>
        <w:rPr>
          <w:sz w:val="44"/>
          <w:szCs w:val="26"/>
        </w:rPr>
      </w:pPr>
      <w:r w:rsidRPr="00AC2338">
        <w:rPr>
          <w:bCs/>
          <w:szCs w:val="18"/>
        </w:rPr>
        <w:t xml:space="preserve">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543"/>
        <w:gridCol w:w="996"/>
        <w:gridCol w:w="1005"/>
        <w:gridCol w:w="1041"/>
        <w:gridCol w:w="1069"/>
        <w:gridCol w:w="996"/>
        <w:gridCol w:w="988"/>
      </w:tblGrid>
      <w:tr w:rsidR="004B71CD" w:rsidRPr="00300A03" w:rsidTr="00EA5452">
        <w:trPr>
          <w:trHeight w:val="300"/>
        </w:trPr>
        <w:tc>
          <w:tcPr>
            <w:tcW w:w="965" w:type="pct"/>
            <w:vMerge w:val="restart"/>
            <w:shd w:val="clear" w:color="auto" w:fill="auto"/>
            <w:vAlign w:val="center"/>
            <w:hideMark/>
          </w:tcPr>
          <w:p w:rsidR="004B71CD" w:rsidRPr="00300A03" w:rsidRDefault="004B71CD" w:rsidP="00EA5452">
            <w:pPr>
              <w:ind w:firstLine="0"/>
              <w:jc w:val="center"/>
              <w:rPr>
                <w:bCs/>
                <w:sz w:val="20"/>
                <w:szCs w:val="20"/>
              </w:rPr>
            </w:pPr>
            <w:r w:rsidRPr="00300A03">
              <w:rPr>
                <w:bCs/>
                <w:sz w:val="20"/>
                <w:szCs w:val="20"/>
              </w:rPr>
              <w:t>Наименование источника</w:t>
            </w:r>
          </w:p>
        </w:tc>
        <w:tc>
          <w:tcPr>
            <w:tcW w:w="4035" w:type="pct"/>
            <w:gridSpan w:val="7"/>
            <w:vAlign w:val="center"/>
          </w:tcPr>
          <w:p w:rsidR="004B71CD" w:rsidRPr="00300A03" w:rsidRDefault="004B71CD" w:rsidP="00EA5452">
            <w:pPr>
              <w:ind w:firstLine="0"/>
              <w:jc w:val="center"/>
              <w:rPr>
                <w:bCs/>
                <w:sz w:val="20"/>
                <w:szCs w:val="20"/>
              </w:rPr>
            </w:pPr>
            <w:r w:rsidRPr="00300A03">
              <w:rPr>
                <w:bCs/>
                <w:sz w:val="20"/>
                <w:szCs w:val="20"/>
              </w:rPr>
              <w:t>Выработка тепловой энергии, Гкал</w:t>
            </w:r>
          </w:p>
        </w:tc>
      </w:tr>
      <w:tr w:rsidR="000740AD" w:rsidRPr="00300A03" w:rsidTr="000740AD">
        <w:trPr>
          <w:trHeight w:val="300"/>
        </w:trPr>
        <w:tc>
          <w:tcPr>
            <w:tcW w:w="965" w:type="pct"/>
            <w:vMerge/>
            <w:shd w:val="clear" w:color="auto" w:fill="auto"/>
            <w:vAlign w:val="center"/>
          </w:tcPr>
          <w:p w:rsidR="000740AD" w:rsidRPr="00300A03" w:rsidRDefault="000740AD" w:rsidP="00EA5452">
            <w:pPr>
              <w:ind w:firstLine="0"/>
              <w:jc w:val="center"/>
              <w:rPr>
                <w:bCs/>
                <w:sz w:val="20"/>
                <w:szCs w:val="20"/>
              </w:rPr>
            </w:pPr>
          </w:p>
        </w:tc>
        <w:tc>
          <w:tcPr>
            <w:tcW w:w="815" w:type="pct"/>
            <w:shd w:val="clear" w:color="auto" w:fill="auto"/>
            <w:vAlign w:val="center"/>
          </w:tcPr>
          <w:p w:rsidR="000740AD" w:rsidRPr="00300A03" w:rsidRDefault="000740AD" w:rsidP="00EA5452">
            <w:pPr>
              <w:ind w:firstLine="0"/>
              <w:jc w:val="center"/>
              <w:rPr>
                <w:bCs/>
                <w:color w:val="000000"/>
                <w:sz w:val="20"/>
                <w:szCs w:val="20"/>
                <w:lang w:eastAsia="ru-RU"/>
              </w:rPr>
            </w:pPr>
          </w:p>
        </w:tc>
        <w:tc>
          <w:tcPr>
            <w:tcW w:w="526" w:type="pct"/>
            <w:shd w:val="clear" w:color="auto" w:fill="auto"/>
            <w:vAlign w:val="center"/>
          </w:tcPr>
          <w:p w:rsidR="000740AD" w:rsidRPr="00300A03" w:rsidRDefault="000740AD" w:rsidP="000740AD">
            <w:pPr>
              <w:ind w:firstLine="0"/>
              <w:jc w:val="center"/>
              <w:rPr>
                <w:bCs/>
                <w:color w:val="000000"/>
                <w:sz w:val="20"/>
                <w:szCs w:val="20"/>
                <w:lang w:eastAsia="ru-RU"/>
              </w:rPr>
            </w:pPr>
            <w:r w:rsidRPr="000740AD">
              <w:rPr>
                <w:bCs/>
                <w:color w:val="000000"/>
                <w:sz w:val="20"/>
                <w:szCs w:val="20"/>
                <w:lang w:eastAsia="ru-RU"/>
              </w:rPr>
              <w:t>Существующий</w:t>
            </w:r>
            <w:r>
              <w:rPr>
                <w:bCs/>
                <w:color w:val="000000"/>
                <w:sz w:val="20"/>
                <w:szCs w:val="20"/>
                <w:lang w:eastAsia="ru-RU"/>
              </w:rPr>
              <w:t xml:space="preserve"> </w:t>
            </w:r>
          </w:p>
        </w:tc>
        <w:tc>
          <w:tcPr>
            <w:tcW w:w="2694" w:type="pct"/>
            <w:gridSpan w:val="5"/>
            <w:shd w:val="clear" w:color="auto" w:fill="auto"/>
            <w:vAlign w:val="center"/>
          </w:tcPr>
          <w:p w:rsidR="000740AD" w:rsidRPr="00300A03" w:rsidRDefault="000740AD" w:rsidP="00EA5452">
            <w:pPr>
              <w:jc w:val="center"/>
              <w:rPr>
                <w:bCs/>
                <w:color w:val="000000"/>
                <w:sz w:val="20"/>
                <w:szCs w:val="20"/>
                <w:lang w:eastAsia="ru-RU"/>
              </w:rPr>
            </w:pPr>
            <w:r>
              <w:rPr>
                <w:bCs/>
                <w:color w:val="000000"/>
                <w:sz w:val="20"/>
                <w:szCs w:val="20"/>
                <w:lang w:eastAsia="ru-RU"/>
              </w:rPr>
              <w:t xml:space="preserve"> </w:t>
            </w:r>
            <w:r w:rsidRPr="00300A03">
              <w:rPr>
                <w:bCs/>
                <w:color w:val="000000"/>
                <w:sz w:val="20"/>
                <w:szCs w:val="20"/>
                <w:lang w:eastAsia="ru-RU"/>
              </w:rPr>
              <w:t>Перспективный</w:t>
            </w:r>
          </w:p>
        </w:tc>
      </w:tr>
      <w:tr w:rsidR="008F3CE5" w:rsidRPr="00300A03" w:rsidTr="000740AD">
        <w:trPr>
          <w:trHeight w:val="300"/>
        </w:trPr>
        <w:tc>
          <w:tcPr>
            <w:tcW w:w="965" w:type="pct"/>
            <w:vMerge/>
            <w:shd w:val="clear" w:color="auto" w:fill="auto"/>
            <w:vAlign w:val="center"/>
            <w:hideMark/>
          </w:tcPr>
          <w:p w:rsidR="008F3CE5" w:rsidRPr="00300A03" w:rsidRDefault="008F3CE5" w:rsidP="008F3CE5">
            <w:pPr>
              <w:ind w:firstLine="0"/>
              <w:jc w:val="center"/>
              <w:rPr>
                <w:bCs/>
                <w:sz w:val="20"/>
                <w:szCs w:val="20"/>
              </w:rPr>
            </w:pP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2023 год</w:t>
            </w:r>
          </w:p>
        </w:tc>
        <w:tc>
          <w:tcPr>
            <w:tcW w:w="526"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2024 год</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2025 год</w:t>
            </w:r>
          </w:p>
        </w:tc>
        <w:tc>
          <w:tcPr>
            <w:tcW w:w="550"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2026 год</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2027 год</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2028 год</w:t>
            </w:r>
          </w:p>
        </w:tc>
        <w:tc>
          <w:tcPr>
            <w:tcW w:w="522"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2029-2031 годы</w:t>
            </w:r>
          </w:p>
        </w:tc>
      </w:tr>
      <w:tr w:rsidR="008F3CE5" w:rsidRPr="00300A03" w:rsidTr="000740AD">
        <w:trPr>
          <w:trHeight w:val="765"/>
        </w:trPr>
        <w:tc>
          <w:tcPr>
            <w:tcW w:w="965" w:type="pct"/>
            <w:shd w:val="clear" w:color="auto" w:fill="auto"/>
            <w:vAlign w:val="center"/>
            <w:hideMark/>
          </w:tcPr>
          <w:p w:rsidR="008F3CE5" w:rsidRPr="00300A03" w:rsidRDefault="008F3CE5" w:rsidP="008F3CE5">
            <w:pPr>
              <w:ind w:firstLine="0"/>
              <w:jc w:val="center"/>
              <w:rPr>
                <w:bCs/>
                <w:sz w:val="20"/>
                <w:szCs w:val="20"/>
              </w:rPr>
            </w:pPr>
            <w:r w:rsidRPr="00300A03">
              <w:rPr>
                <w:bCs/>
                <w:sz w:val="20"/>
                <w:szCs w:val="20"/>
              </w:rPr>
              <w:t>ООО «Сибирь-тепловая компания» Котельная № 9 (с. Кызыл-Озек, ул. Совхозная, 13)</w:t>
            </w: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50" w:type="pct"/>
            <w:shd w:val="clear" w:color="auto" w:fill="auto"/>
            <w:vAlign w:val="center"/>
            <w:hideMark/>
          </w:tcPr>
          <w:p w:rsidR="008F3CE5" w:rsidRPr="00300A03" w:rsidRDefault="00817A92" w:rsidP="00817A92">
            <w:pPr>
              <w:ind w:left="-57" w:right="-57" w:firstLine="0"/>
              <w:jc w:val="center"/>
              <w:rPr>
                <w:bCs/>
                <w:sz w:val="20"/>
                <w:szCs w:val="20"/>
              </w:rPr>
            </w:pPr>
            <w:r w:rsidRPr="00300A03">
              <w:rPr>
                <w:bCs/>
                <w:sz w:val="20"/>
                <w:szCs w:val="20"/>
              </w:rPr>
              <w:t>3183,83</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3799,81</w:t>
            </w:r>
          </w:p>
        </w:tc>
        <w:tc>
          <w:tcPr>
            <w:tcW w:w="522"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r>
      <w:tr w:rsidR="008F3CE5" w:rsidRPr="00300A03" w:rsidTr="000740AD">
        <w:trPr>
          <w:trHeight w:val="300"/>
        </w:trPr>
        <w:tc>
          <w:tcPr>
            <w:tcW w:w="965" w:type="pct"/>
            <w:shd w:val="clear" w:color="auto" w:fill="auto"/>
            <w:vAlign w:val="center"/>
            <w:hideMark/>
          </w:tcPr>
          <w:p w:rsidR="008F3CE5" w:rsidRPr="00300A03" w:rsidRDefault="008F3CE5" w:rsidP="008F3CE5">
            <w:pPr>
              <w:ind w:firstLine="0"/>
              <w:jc w:val="center"/>
              <w:rPr>
                <w:bCs/>
                <w:iCs/>
                <w:sz w:val="20"/>
                <w:szCs w:val="20"/>
              </w:rPr>
            </w:pPr>
            <w:r w:rsidRPr="00300A03">
              <w:rPr>
                <w:bCs/>
                <w:iCs/>
                <w:sz w:val="20"/>
                <w:szCs w:val="20"/>
              </w:rPr>
              <w:t>ИТОГО ООО «Сибирь-тепловая компания»</w:t>
            </w: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50" w:type="pct"/>
            <w:shd w:val="clear" w:color="auto" w:fill="auto"/>
            <w:vAlign w:val="center"/>
            <w:hideMark/>
          </w:tcPr>
          <w:p w:rsidR="008F3CE5" w:rsidRPr="00300A03" w:rsidRDefault="00817A92" w:rsidP="00817A92">
            <w:pPr>
              <w:ind w:left="-57" w:right="-57" w:firstLine="0"/>
              <w:jc w:val="center"/>
              <w:rPr>
                <w:bCs/>
                <w:sz w:val="20"/>
                <w:szCs w:val="20"/>
              </w:rPr>
            </w:pPr>
            <w:r w:rsidRPr="00300A03">
              <w:rPr>
                <w:bCs/>
                <w:sz w:val="20"/>
                <w:szCs w:val="20"/>
              </w:rPr>
              <w:t>3183,83</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3799,81</w:t>
            </w:r>
          </w:p>
        </w:tc>
        <w:tc>
          <w:tcPr>
            <w:tcW w:w="522"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r>
      <w:tr w:rsidR="00234507" w:rsidRPr="00300A03" w:rsidTr="000740AD">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Газовая котельная (с. Кызыл-Озек ул. Гуляева 2)</w:t>
            </w:r>
          </w:p>
        </w:tc>
        <w:tc>
          <w:tcPr>
            <w:tcW w:w="815" w:type="pct"/>
            <w:shd w:val="clear" w:color="auto" w:fill="auto"/>
          </w:tcPr>
          <w:p w:rsidR="00234507" w:rsidRPr="00300A03" w:rsidRDefault="00234507" w:rsidP="00234507">
            <w:pPr>
              <w:rPr>
                <w:bCs/>
                <w:sz w:val="20"/>
                <w:szCs w:val="20"/>
              </w:rPr>
            </w:pPr>
            <w:r w:rsidRPr="00300A03">
              <w:rPr>
                <w:bCs/>
                <w:sz w:val="20"/>
                <w:szCs w:val="20"/>
              </w:rPr>
              <w:t>-</w:t>
            </w:r>
          </w:p>
        </w:tc>
        <w:tc>
          <w:tcPr>
            <w:tcW w:w="526" w:type="pct"/>
            <w:shd w:val="clear" w:color="auto" w:fill="auto"/>
          </w:tcPr>
          <w:p w:rsidR="00234507" w:rsidRPr="00300A03" w:rsidRDefault="00234507" w:rsidP="00234507">
            <w:pPr>
              <w:ind w:firstLine="0"/>
              <w:rPr>
                <w:bCs/>
                <w:sz w:val="20"/>
                <w:szCs w:val="20"/>
              </w:rPr>
            </w:pPr>
            <w:r w:rsidRPr="00300A03">
              <w:rPr>
                <w:bCs/>
                <w:sz w:val="20"/>
                <w:szCs w:val="20"/>
              </w:rPr>
              <w:t>125,0537</w:t>
            </w:r>
          </w:p>
        </w:tc>
        <w:tc>
          <w:tcPr>
            <w:tcW w:w="531"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50"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65"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26" w:type="pct"/>
          </w:tcPr>
          <w:p w:rsidR="00234507" w:rsidRPr="00300A03" w:rsidRDefault="00234507" w:rsidP="00234507">
            <w:pPr>
              <w:ind w:firstLine="0"/>
              <w:rPr>
                <w:bCs/>
                <w:sz w:val="20"/>
                <w:szCs w:val="20"/>
              </w:rPr>
            </w:pPr>
            <w:r w:rsidRPr="00300A03">
              <w:rPr>
                <w:bCs/>
                <w:sz w:val="20"/>
                <w:szCs w:val="20"/>
              </w:rPr>
              <w:t>115,936</w:t>
            </w:r>
          </w:p>
        </w:tc>
        <w:tc>
          <w:tcPr>
            <w:tcW w:w="522" w:type="pct"/>
            <w:shd w:val="clear" w:color="auto" w:fill="auto"/>
          </w:tcPr>
          <w:p w:rsidR="00234507" w:rsidRPr="00300A03" w:rsidRDefault="00234507" w:rsidP="00234507">
            <w:pPr>
              <w:ind w:firstLine="0"/>
              <w:rPr>
                <w:bCs/>
                <w:sz w:val="20"/>
                <w:szCs w:val="20"/>
              </w:rPr>
            </w:pPr>
            <w:r w:rsidRPr="00300A03">
              <w:rPr>
                <w:bCs/>
                <w:sz w:val="20"/>
                <w:szCs w:val="20"/>
              </w:rPr>
              <w:t>115,936</w:t>
            </w:r>
          </w:p>
        </w:tc>
      </w:tr>
      <w:tr w:rsidR="00234507" w:rsidRPr="00300A03" w:rsidTr="000740AD">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Газовая котельная (с. Кызыл-Озек ул. Иподромная)</w:t>
            </w:r>
          </w:p>
        </w:tc>
        <w:tc>
          <w:tcPr>
            <w:tcW w:w="81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w:t>
            </w:r>
          </w:p>
        </w:tc>
        <w:tc>
          <w:tcPr>
            <w:tcW w:w="526"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w:t>
            </w:r>
          </w:p>
        </w:tc>
        <w:tc>
          <w:tcPr>
            <w:tcW w:w="531"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50"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6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26" w:type="pct"/>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22"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r>
      <w:tr w:rsidR="00234507" w:rsidRPr="00300A03" w:rsidTr="000740AD">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Угольная котельная (с. Средний Сайдыс ул. Суразакова 2)</w:t>
            </w:r>
          </w:p>
        </w:tc>
        <w:tc>
          <w:tcPr>
            <w:tcW w:w="81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348,634</w:t>
            </w:r>
          </w:p>
        </w:tc>
        <w:tc>
          <w:tcPr>
            <w:tcW w:w="526"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282,342</w:t>
            </w:r>
          </w:p>
        </w:tc>
        <w:tc>
          <w:tcPr>
            <w:tcW w:w="531"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212,519</w:t>
            </w:r>
          </w:p>
        </w:tc>
        <w:tc>
          <w:tcPr>
            <w:tcW w:w="550"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65"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26" w:type="pct"/>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22"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r>
    </w:tbl>
    <w:p w:rsidR="00300A03" w:rsidRDefault="00300A03" w:rsidP="00300A03">
      <w:pPr>
        <w:spacing w:before="120"/>
        <w:ind w:firstLine="0"/>
        <w:rPr>
          <w:b/>
          <w:szCs w:val="18"/>
        </w:rPr>
      </w:pPr>
    </w:p>
    <w:p w:rsidR="002402B1" w:rsidRDefault="002402B1" w:rsidP="00300A03">
      <w:pPr>
        <w:spacing w:before="120"/>
        <w:ind w:firstLine="0"/>
        <w:rPr>
          <w:b/>
          <w:szCs w:val="18"/>
        </w:rPr>
      </w:pPr>
      <w:r w:rsidRPr="00300A03">
        <w:rPr>
          <w:b/>
          <w:szCs w:val="18"/>
        </w:rPr>
        <w:t>Таблица 9.2 – Удельный расход</w:t>
      </w:r>
      <w:r w:rsidR="00DC5819" w:rsidRPr="00300A03">
        <w:rPr>
          <w:b/>
          <w:szCs w:val="18"/>
        </w:rPr>
        <w:t xml:space="preserve"> условного</w:t>
      </w:r>
      <w:r w:rsidRPr="00300A03">
        <w:rPr>
          <w:b/>
          <w:szCs w:val="18"/>
        </w:rPr>
        <w:t xml:space="preserve"> топлива на выработку тепловой энергии на источниках тепловой энергии, </w:t>
      </w:r>
      <w:r w:rsidR="00B52C4A" w:rsidRPr="00300A03">
        <w:rPr>
          <w:b/>
          <w:szCs w:val="18"/>
        </w:rPr>
        <w:t>т у.т.</w:t>
      </w:r>
      <w:r w:rsidRPr="00300A03">
        <w:rPr>
          <w:b/>
          <w:szCs w:val="18"/>
        </w:rPr>
        <w:t>/Гкал</w:t>
      </w:r>
    </w:p>
    <w:p w:rsidR="00300A03" w:rsidRPr="00300A03" w:rsidRDefault="00300A03" w:rsidP="00300A03">
      <w:pPr>
        <w:spacing w:before="120"/>
        <w:ind w:firstLine="0"/>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459"/>
        <w:gridCol w:w="1009"/>
        <w:gridCol w:w="8"/>
        <w:gridCol w:w="1016"/>
        <w:gridCol w:w="1016"/>
        <w:gridCol w:w="1016"/>
        <w:gridCol w:w="871"/>
        <w:gridCol w:w="858"/>
      </w:tblGrid>
      <w:tr w:rsidR="004B71CD" w:rsidRPr="00300A03" w:rsidTr="00B52C4A">
        <w:trPr>
          <w:trHeight w:val="20"/>
        </w:trPr>
        <w:tc>
          <w:tcPr>
            <w:tcW w:w="1211" w:type="pct"/>
            <w:vMerge w:val="restart"/>
            <w:shd w:val="clear" w:color="auto" w:fill="auto"/>
            <w:vAlign w:val="center"/>
            <w:hideMark/>
          </w:tcPr>
          <w:p w:rsidR="004B71CD" w:rsidRPr="00300A03" w:rsidRDefault="004B71CD" w:rsidP="00D3193C">
            <w:pPr>
              <w:ind w:firstLine="0"/>
              <w:jc w:val="center"/>
              <w:rPr>
                <w:b/>
                <w:sz w:val="24"/>
              </w:rPr>
            </w:pPr>
            <w:r w:rsidRPr="00300A03">
              <w:rPr>
                <w:b/>
                <w:sz w:val="24"/>
              </w:rPr>
              <w:t>Наименование источника</w:t>
            </w:r>
          </w:p>
        </w:tc>
        <w:tc>
          <w:tcPr>
            <w:tcW w:w="3789" w:type="pct"/>
            <w:gridSpan w:val="8"/>
            <w:vAlign w:val="center"/>
          </w:tcPr>
          <w:p w:rsidR="004B71CD" w:rsidRPr="00300A03" w:rsidRDefault="004B71CD" w:rsidP="00B52C4A">
            <w:pPr>
              <w:ind w:firstLine="0"/>
              <w:jc w:val="center"/>
              <w:rPr>
                <w:b/>
                <w:sz w:val="24"/>
              </w:rPr>
            </w:pPr>
            <w:r w:rsidRPr="00300A03">
              <w:rPr>
                <w:b/>
                <w:sz w:val="24"/>
              </w:rPr>
              <w:t xml:space="preserve">Удельный расход топлива на выработку тепловой энергии, </w:t>
            </w:r>
            <w:r w:rsidR="00B52C4A" w:rsidRPr="00300A03">
              <w:rPr>
                <w:b/>
                <w:sz w:val="24"/>
              </w:rPr>
              <w:t xml:space="preserve">                       т у.т.</w:t>
            </w:r>
            <w:r w:rsidRPr="00300A03">
              <w:rPr>
                <w:b/>
                <w:sz w:val="24"/>
              </w:rPr>
              <w:t>/Гкал</w:t>
            </w:r>
          </w:p>
        </w:tc>
      </w:tr>
      <w:tr w:rsidR="000740AD" w:rsidRPr="00300A03" w:rsidTr="000740AD">
        <w:trPr>
          <w:trHeight w:val="20"/>
        </w:trPr>
        <w:tc>
          <w:tcPr>
            <w:tcW w:w="1211" w:type="pct"/>
            <w:vMerge/>
            <w:shd w:val="clear" w:color="auto" w:fill="auto"/>
            <w:vAlign w:val="center"/>
          </w:tcPr>
          <w:p w:rsidR="000740AD" w:rsidRPr="00300A03" w:rsidRDefault="000740AD" w:rsidP="00D3193C">
            <w:pPr>
              <w:ind w:firstLine="0"/>
              <w:jc w:val="center"/>
              <w:rPr>
                <w:b/>
                <w:sz w:val="24"/>
              </w:rPr>
            </w:pPr>
          </w:p>
        </w:tc>
        <w:tc>
          <w:tcPr>
            <w:tcW w:w="762" w:type="pct"/>
            <w:shd w:val="clear" w:color="auto" w:fill="auto"/>
            <w:vAlign w:val="center"/>
          </w:tcPr>
          <w:p w:rsidR="000740AD" w:rsidRPr="00300A03" w:rsidRDefault="000740AD" w:rsidP="00D3193C">
            <w:pPr>
              <w:ind w:firstLine="0"/>
              <w:jc w:val="center"/>
              <w:rPr>
                <w:b/>
                <w:bCs/>
                <w:color w:val="000000"/>
                <w:sz w:val="24"/>
                <w:lang w:eastAsia="ru-RU"/>
              </w:rPr>
            </w:pPr>
          </w:p>
        </w:tc>
        <w:tc>
          <w:tcPr>
            <w:tcW w:w="527" w:type="pct"/>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Существующий</w:t>
            </w:r>
          </w:p>
        </w:tc>
        <w:tc>
          <w:tcPr>
            <w:tcW w:w="2500" w:type="pct"/>
            <w:gridSpan w:val="6"/>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Перспективный</w:t>
            </w:r>
          </w:p>
        </w:tc>
      </w:tr>
      <w:tr w:rsidR="008F3CE5" w:rsidRPr="00300A03" w:rsidTr="000740AD">
        <w:trPr>
          <w:trHeight w:val="20"/>
        </w:trPr>
        <w:tc>
          <w:tcPr>
            <w:tcW w:w="1211" w:type="pct"/>
            <w:vMerge/>
            <w:shd w:val="clear" w:color="auto" w:fill="auto"/>
            <w:vAlign w:val="center"/>
            <w:hideMark/>
          </w:tcPr>
          <w:p w:rsidR="008F3CE5" w:rsidRPr="00300A03" w:rsidRDefault="008F3CE5" w:rsidP="008F3CE5">
            <w:pPr>
              <w:ind w:firstLine="0"/>
              <w:jc w:val="center"/>
              <w:rPr>
                <w:b/>
                <w:sz w:val="24"/>
              </w:rPr>
            </w:pPr>
          </w:p>
        </w:tc>
        <w:tc>
          <w:tcPr>
            <w:tcW w:w="762"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2023 год</w:t>
            </w:r>
          </w:p>
        </w:tc>
        <w:tc>
          <w:tcPr>
            <w:tcW w:w="531" w:type="pct"/>
            <w:gridSpan w:val="2"/>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2024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2025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2026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2027 год</w:t>
            </w:r>
          </w:p>
        </w:tc>
        <w:tc>
          <w:tcPr>
            <w:tcW w:w="455" w:type="pct"/>
            <w:vAlign w:val="center"/>
          </w:tcPr>
          <w:p w:rsidR="008F3CE5" w:rsidRPr="00300A03" w:rsidRDefault="008F3CE5" w:rsidP="008F3CE5">
            <w:pPr>
              <w:ind w:left="-57" w:right="-57" w:firstLine="0"/>
              <w:jc w:val="center"/>
              <w:rPr>
                <w:b/>
                <w:bCs/>
                <w:sz w:val="24"/>
              </w:rPr>
            </w:pPr>
            <w:r w:rsidRPr="00300A03">
              <w:rPr>
                <w:b/>
                <w:bCs/>
                <w:sz w:val="24"/>
              </w:rPr>
              <w:t>2028 год</w:t>
            </w:r>
          </w:p>
        </w:tc>
        <w:tc>
          <w:tcPr>
            <w:tcW w:w="449"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2029-2031 годы</w:t>
            </w:r>
          </w:p>
        </w:tc>
      </w:tr>
      <w:tr w:rsidR="002717F6" w:rsidRPr="00300A03" w:rsidTr="000740AD">
        <w:trPr>
          <w:trHeight w:val="20"/>
        </w:trPr>
        <w:tc>
          <w:tcPr>
            <w:tcW w:w="1211" w:type="pct"/>
            <w:shd w:val="clear" w:color="auto" w:fill="auto"/>
            <w:vAlign w:val="center"/>
            <w:hideMark/>
          </w:tcPr>
          <w:p w:rsidR="002717F6" w:rsidRPr="00300A03" w:rsidRDefault="002717F6" w:rsidP="002717F6">
            <w:pPr>
              <w:ind w:firstLine="0"/>
              <w:jc w:val="center"/>
              <w:rPr>
                <w:sz w:val="24"/>
              </w:rPr>
            </w:pPr>
            <w:r w:rsidRPr="00300A03">
              <w:rPr>
                <w:sz w:val="24"/>
              </w:rPr>
              <w:t>ООО «Сибирь-тепловая компания» Котельная № 9 (с. Кызыл-Озек, ул. Совхозная, 13)</w:t>
            </w:r>
          </w:p>
        </w:tc>
        <w:tc>
          <w:tcPr>
            <w:tcW w:w="762" w:type="pct"/>
            <w:shd w:val="clear" w:color="auto" w:fill="auto"/>
            <w:vAlign w:val="center"/>
            <w:hideMark/>
          </w:tcPr>
          <w:p w:rsidR="002717F6" w:rsidRPr="00300A03" w:rsidRDefault="002717F6" w:rsidP="002717F6">
            <w:pPr>
              <w:ind w:firstLine="0"/>
              <w:jc w:val="center"/>
              <w:rPr>
                <w:sz w:val="24"/>
                <w:lang w:val="en-US"/>
              </w:rPr>
            </w:pPr>
            <w:r w:rsidRPr="00300A03">
              <w:rPr>
                <w:sz w:val="24"/>
              </w:rPr>
              <w:t>0,160</w:t>
            </w:r>
          </w:p>
        </w:tc>
        <w:tc>
          <w:tcPr>
            <w:tcW w:w="531" w:type="pct"/>
            <w:gridSpan w:val="2"/>
            <w:shd w:val="clear" w:color="auto" w:fill="auto"/>
            <w:vAlign w:val="center"/>
            <w:hideMark/>
          </w:tcPr>
          <w:p w:rsidR="002717F6" w:rsidRPr="00300A03" w:rsidRDefault="002717F6" w:rsidP="002717F6">
            <w:pPr>
              <w:ind w:firstLine="0"/>
              <w:jc w:val="center"/>
            </w:pPr>
            <w:r w:rsidRPr="00300A03">
              <w:rPr>
                <w:sz w:val="24"/>
              </w:rPr>
              <w:t>0,160</w:t>
            </w:r>
          </w:p>
        </w:tc>
        <w:tc>
          <w:tcPr>
            <w:tcW w:w="531" w:type="pct"/>
            <w:shd w:val="clear" w:color="auto" w:fill="auto"/>
            <w:vAlign w:val="center"/>
            <w:hideMark/>
          </w:tcPr>
          <w:p w:rsidR="002717F6" w:rsidRPr="00300A03" w:rsidRDefault="002717F6" w:rsidP="002717F6">
            <w:pPr>
              <w:ind w:firstLine="0"/>
              <w:jc w:val="center"/>
            </w:pPr>
            <w:r w:rsidRPr="00300A03">
              <w:rPr>
                <w:sz w:val="24"/>
              </w:rPr>
              <w:t>0,160</w:t>
            </w:r>
          </w:p>
        </w:tc>
        <w:tc>
          <w:tcPr>
            <w:tcW w:w="531" w:type="pct"/>
            <w:shd w:val="clear" w:color="auto" w:fill="auto"/>
            <w:vAlign w:val="center"/>
            <w:hideMark/>
          </w:tcPr>
          <w:p w:rsidR="002717F6" w:rsidRPr="00300A03" w:rsidRDefault="002717F6" w:rsidP="00817A92">
            <w:pPr>
              <w:ind w:firstLine="0"/>
              <w:jc w:val="center"/>
            </w:pPr>
            <w:r w:rsidRPr="00300A03">
              <w:rPr>
                <w:sz w:val="24"/>
              </w:rPr>
              <w:t>0,1</w:t>
            </w:r>
            <w:r w:rsidR="00817A92" w:rsidRPr="00300A03">
              <w:rPr>
                <w:sz w:val="24"/>
              </w:rPr>
              <w:t>57</w:t>
            </w:r>
          </w:p>
        </w:tc>
        <w:tc>
          <w:tcPr>
            <w:tcW w:w="531" w:type="pct"/>
            <w:shd w:val="clear" w:color="auto" w:fill="auto"/>
            <w:vAlign w:val="center"/>
            <w:hideMark/>
          </w:tcPr>
          <w:p w:rsidR="002717F6" w:rsidRPr="00300A03" w:rsidRDefault="002717F6" w:rsidP="002717F6">
            <w:pPr>
              <w:ind w:firstLine="0"/>
              <w:jc w:val="center"/>
            </w:pPr>
            <w:r w:rsidRPr="00300A03">
              <w:rPr>
                <w:sz w:val="24"/>
              </w:rPr>
              <w:t>0,160</w:t>
            </w:r>
          </w:p>
        </w:tc>
        <w:tc>
          <w:tcPr>
            <w:tcW w:w="455" w:type="pct"/>
            <w:vAlign w:val="center"/>
          </w:tcPr>
          <w:p w:rsidR="002717F6" w:rsidRPr="00300A03" w:rsidRDefault="002717F6" w:rsidP="002717F6">
            <w:pPr>
              <w:ind w:firstLine="0"/>
              <w:jc w:val="center"/>
            </w:pPr>
            <w:r w:rsidRPr="00300A03">
              <w:rPr>
                <w:sz w:val="24"/>
              </w:rPr>
              <w:t>0,160</w:t>
            </w:r>
          </w:p>
        </w:tc>
        <w:tc>
          <w:tcPr>
            <w:tcW w:w="449" w:type="pct"/>
            <w:shd w:val="clear" w:color="auto" w:fill="auto"/>
            <w:vAlign w:val="center"/>
            <w:hideMark/>
          </w:tcPr>
          <w:p w:rsidR="002717F6" w:rsidRPr="00300A03" w:rsidRDefault="002717F6" w:rsidP="002717F6">
            <w:pPr>
              <w:ind w:firstLine="0"/>
              <w:jc w:val="center"/>
            </w:pPr>
            <w:r w:rsidRPr="00300A03">
              <w:rPr>
                <w:sz w:val="24"/>
              </w:rPr>
              <w:t>0,160</w:t>
            </w:r>
          </w:p>
        </w:tc>
      </w:tr>
      <w:tr w:rsidR="002717F6" w:rsidRPr="00AC2338" w:rsidTr="000740AD">
        <w:trPr>
          <w:trHeight w:val="20"/>
        </w:trPr>
        <w:tc>
          <w:tcPr>
            <w:tcW w:w="1211" w:type="pct"/>
            <w:shd w:val="clear" w:color="auto" w:fill="auto"/>
            <w:vAlign w:val="center"/>
            <w:hideMark/>
          </w:tcPr>
          <w:p w:rsidR="002717F6" w:rsidRPr="00300A03" w:rsidRDefault="002717F6" w:rsidP="002717F6">
            <w:pPr>
              <w:ind w:firstLine="0"/>
              <w:jc w:val="center"/>
              <w:rPr>
                <w:b/>
                <w:bCs/>
                <w:i/>
                <w:iCs/>
                <w:sz w:val="24"/>
              </w:rPr>
            </w:pPr>
            <w:r w:rsidRPr="00300A03">
              <w:rPr>
                <w:b/>
                <w:bCs/>
                <w:iCs/>
                <w:sz w:val="24"/>
              </w:rPr>
              <w:t>ИТОГО ООО «Сибирь-тепловая компания</w:t>
            </w:r>
            <w:r w:rsidRPr="00300A03">
              <w:rPr>
                <w:b/>
                <w:bCs/>
                <w:i/>
                <w:iCs/>
                <w:sz w:val="24"/>
              </w:rPr>
              <w:t>»</w:t>
            </w:r>
          </w:p>
        </w:tc>
        <w:tc>
          <w:tcPr>
            <w:tcW w:w="762" w:type="pct"/>
            <w:shd w:val="clear" w:color="auto" w:fill="auto"/>
            <w:noWrap/>
            <w:vAlign w:val="center"/>
            <w:hideMark/>
          </w:tcPr>
          <w:p w:rsidR="002717F6" w:rsidRPr="00300A03" w:rsidRDefault="002717F6" w:rsidP="002717F6">
            <w:pPr>
              <w:ind w:firstLine="0"/>
              <w:jc w:val="center"/>
              <w:rPr>
                <w:b/>
                <w:sz w:val="24"/>
                <w:lang w:val="en-US"/>
              </w:rPr>
            </w:pPr>
            <w:r w:rsidRPr="00300A03">
              <w:rPr>
                <w:b/>
                <w:sz w:val="24"/>
              </w:rPr>
              <w:t>0,160</w:t>
            </w:r>
          </w:p>
        </w:tc>
        <w:tc>
          <w:tcPr>
            <w:tcW w:w="531" w:type="pct"/>
            <w:gridSpan w:val="2"/>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531" w:type="pct"/>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531" w:type="pct"/>
            <w:shd w:val="clear" w:color="auto" w:fill="auto"/>
            <w:noWrap/>
            <w:vAlign w:val="center"/>
            <w:hideMark/>
          </w:tcPr>
          <w:p w:rsidR="002717F6" w:rsidRPr="00300A03" w:rsidRDefault="00817A92" w:rsidP="002717F6">
            <w:pPr>
              <w:ind w:firstLine="0"/>
              <w:jc w:val="center"/>
              <w:rPr>
                <w:b/>
              </w:rPr>
            </w:pPr>
            <w:r w:rsidRPr="00300A03">
              <w:rPr>
                <w:b/>
                <w:sz w:val="24"/>
              </w:rPr>
              <w:t>0,157</w:t>
            </w:r>
          </w:p>
        </w:tc>
        <w:tc>
          <w:tcPr>
            <w:tcW w:w="531" w:type="pct"/>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455" w:type="pct"/>
            <w:vAlign w:val="center"/>
          </w:tcPr>
          <w:p w:rsidR="002717F6" w:rsidRPr="00300A03" w:rsidRDefault="002717F6" w:rsidP="002717F6">
            <w:pPr>
              <w:ind w:firstLine="0"/>
              <w:jc w:val="center"/>
              <w:rPr>
                <w:b/>
              </w:rPr>
            </w:pPr>
            <w:r w:rsidRPr="00300A03">
              <w:rPr>
                <w:b/>
                <w:sz w:val="24"/>
              </w:rPr>
              <w:t>0,160</w:t>
            </w:r>
          </w:p>
        </w:tc>
        <w:tc>
          <w:tcPr>
            <w:tcW w:w="449" w:type="pct"/>
            <w:shd w:val="clear" w:color="auto" w:fill="auto"/>
            <w:noWrap/>
            <w:vAlign w:val="center"/>
            <w:hideMark/>
          </w:tcPr>
          <w:p w:rsidR="002717F6" w:rsidRPr="002717F6" w:rsidRDefault="002717F6" w:rsidP="002717F6">
            <w:pPr>
              <w:ind w:firstLine="0"/>
              <w:jc w:val="center"/>
              <w:rPr>
                <w:b/>
              </w:rPr>
            </w:pPr>
            <w:r w:rsidRPr="00300A03">
              <w:rPr>
                <w:b/>
                <w:sz w:val="24"/>
              </w:rPr>
              <w:t>0,160</w:t>
            </w:r>
          </w:p>
        </w:tc>
      </w:tr>
    </w:tbl>
    <w:p w:rsidR="002402B1" w:rsidRPr="00300A03" w:rsidRDefault="002402B1" w:rsidP="00300A03">
      <w:pPr>
        <w:spacing w:before="120"/>
        <w:ind w:firstLine="0"/>
        <w:rPr>
          <w:b/>
          <w:szCs w:val="28"/>
        </w:rPr>
      </w:pPr>
      <w:r w:rsidRPr="00300A03">
        <w:rPr>
          <w:b/>
          <w:szCs w:val="28"/>
        </w:rPr>
        <w:t>Таблица 9.3 – Расход условного топлива на выработку тепловой энергии на источниках тепловой энергии, т у.т.</w:t>
      </w:r>
    </w:p>
    <w:p w:rsidR="00300A03" w:rsidRPr="00AC2338" w:rsidRDefault="00300A03" w:rsidP="00300A03">
      <w:pPr>
        <w:spacing w:before="120"/>
        <w:ind w:firstLine="0"/>
        <w:rPr>
          <w:szCs w:val="28"/>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228"/>
        <w:gridCol w:w="992"/>
        <w:gridCol w:w="990"/>
        <w:gridCol w:w="805"/>
        <w:gridCol w:w="1751"/>
        <w:gridCol w:w="992"/>
        <w:gridCol w:w="1275"/>
      </w:tblGrid>
      <w:tr w:rsidR="00D3193C" w:rsidRPr="00300A03" w:rsidTr="000740AD">
        <w:trPr>
          <w:trHeight w:val="300"/>
        </w:trPr>
        <w:tc>
          <w:tcPr>
            <w:tcW w:w="879" w:type="pct"/>
            <w:vMerge w:val="restart"/>
            <w:shd w:val="clear" w:color="auto" w:fill="auto"/>
            <w:vAlign w:val="center"/>
            <w:hideMark/>
          </w:tcPr>
          <w:p w:rsidR="00D3193C" w:rsidRPr="00300A03" w:rsidRDefault="00D3193C" w:rsidP="00D3193C">
            <w:pPr>
              <w:ind w:firstLine="0"/>
              <w:jc w:val="center"/>
              <w:rPr>
                <w:sz w:val="24"/>
              </w:rPr>
            </w:pPr>
            <w:r w:rsidRPr="00300A03">
              <w:rPr>
                <w:sz w:val="24"/>
              </w:rPr>
              <w:t>Наименование источника</w:t>
            </w:r>
          </w:p>
        </w:tc>
        <w:tc>
          <w:tcPr>
            <w:tcW w:w="4121" w:type="pct"/>
            <w:gridSpan w:val="7"/>
            <w:vAlign w:val="center"/>
          </w:tcPr>
          <w:p w:rsidR="00D3193C" w:rsidRPr="00300A03" w:rsidRDefault="00D3193C" w:rsidP="00D3193C">
            <w:pPr>
              <w:ind w:firstLine="0"/>
              <w:jc w:val="center"/>
              <w:rPr>
                <w:sz w:val="24"/>
              </w:rPr>
            </w:pPr>
            <w:r w:rsidRPr="00300A03">
              <w:rPr>
                <w:sz w:val="24"/>
              </w:rPr>
              <w:t>Расход условного топлива, т у.т.</w:t>
            </w:r>
          </w:p>
        </w:tc>
      </w:tr>
      <w:tr w:rsidR="000740AD" w:rsidRPr="00300A03" w:rsidTr="000740AD">
        <w:trPr>
          <w:trHeight w:val="300"/>
        </w:trPr>
        <w:tc>
          <w:tcPr>
            <w:tcW w:w="879" w:type="pct"/>
            <w:vMerge/>
            <w:shd w:val="clear" w:color="auto" w:fill="auto"/>
            <w:vAlign w:val="center"/>
          </w:tcPr>
          <w:p w:rsidR="000740AD" w:rsidRPr="00300A03" w:rsidRDefault="000740AD" w:rsidP="00D3193C">
            <w:pPr>
              <w:ind w:firstLine="0"/>
              <w:jc w:val="center"/>
              <w:rPr>
                <w:sz w:val="24"/>
              </w:rPr>
            </w:pPr>
          </w:p>
        </w:tc>
        <w:tc>
          <w:tcPr>
            <w:tcW w:w="630" w:type="pct"/>
            <w:shd w:val="clear" w:color="auto" w:fill="auto"/>
            <w:vAlign w:val="center"/>
          </w:tcPr>
          <w:p w:rsidR="000740AD" w:rsidRPr="00300A03" w:rsidRDefault="000740AD" w:rsidP="00D3193C">
            <w:pPr>
              <w:ind w:firstLine="0"/>
              <w:jc w:val="center"/>
              <w:rPr>
                <w:b/>
                <w:bCs/>
                <w:color w:val="000000"/>
                <w:sz w:val="24"/>
                <w:lang w:eastAsia="ru-RU"/>
              </w:rPr>
            </w:pPr>
          </w:p>
        </w:tc>
        <w:tc>
          <w:tcPr>
            <w:tcW w:w="509" w:type="pct"/>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Существующий</w:t>
            </w:r>
          </w:p>
        </w:tc>
        <w:tc>
          <w:tcPr>
            <w:tcW w:w="2981" w:type="pct"/>
            <w:gridSpan w:val="5"/>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Перспективный</w:t>
            </w:r>
          </w:p>
        </w:tc>
      </w:tr>
      <w:tr w:rsidR="00482CA4" w:rsidRPr="00300A03" w:rsidTr="000740AD">
        <w:trPr>
          <w:trHeight w:val="300"/>
        </w:trPr>
        <w:tc>
          <w:tcPr>
            <w:tcW w:w="879" w:type="pct"/>
            <w:vMerge/>
            <w:shd w:val="clear" w:color="auto" w:fill="auto"/>
            <w:vAlign w:val="center"/>
            <w:hideMark/>
          </w:tcPr>
          <w:p w:rsidR="00482CA4" w:rsidRPr="00300A03" w:rsidRDefault="00482CA4" w:rsidP="00482CA4">
            <w:pPr>
              <w:ind w:firstLine="0"/>
              <w:jc w:val="center"/>
              <w:rPr>
                <w:sz w:val="24"/>
              </w:rPr>
            </w:pPr>
          </w:p>
        </w:tc>
        <w:tc>
          <w:tcPr>
            <w:tcW w:w="630"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2023 год</w:t>
            </w:r>
          </w:p>
        </w:tc>
        <w:tc>
          <w:tcPr>
            <w:tcW w:w="509"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2024 год</w:t>
            </w:r>
          </w:p>
        </w:tc>
        <w:tc>
          <w:tcPr>
            <w:tcW w:w="508"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2025 год</w:t>
            </w:r>
          </w:p>
        </w:tc>
        <w:tc>
          <w:tcPr>
            <w:tcW w:w="413"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2026 год</w:t>
            </w:r>
          </w:p>
        </w:tc>
        <w:tc>
          <w:tcPr>
            <w:tcW w:w="898"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2027 год</w:t>
            </w:r>
          </w:p>
        </w:tc>
        <w:tc>
          <w:tcPr>
            <w:tcW w:w="509" w:type="pct"/>
            <w:vAlign w:val="center"/>
          </w:tcPr>
          <w:p w:rsidR="00482CA4" w:rsidRPr="00300A03" w:rsidRDefault="00482CA4" w:rsidP="00482CA4">
            <w:pPr>
              <w:ind w:left="-57" w:right="-57" w:firstLine="0"/>
              <w:jc w:val="center"/>
              <w:rPr>
                <w:b/>
                <w:bCs/>
                <w:sz w:val="24"/>
              </w:rPr>
            </w:pPr>
            <w:r w:rsidRPr="00300A03">
              <w:rPr>
                <w:b/>
                <w:bCs/>
                <w:sz w:val="24"/>
              </w:rPr>
              <w:t>2028 год</w:t>
            </w:r>
          </w:p>
        </w:tc>
        <w:tc>
          <w:tcPr>
            <w:tcW w:w="653"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2029-2031 годы</w:t>
            </w:r>
          </w:p>
        </w:tc>
      </w:tr>
      <w:tr w:rsidR="00482CA4" w:rsidRPr="00300A03" w:rsidTr="000740AD">
        <w:trPr>
          <w:trHeight w:val="765"/>
        </w:trPr>
        <w:tc>
          <w:tcPr>
            <w:tcW w:w="879" w:type="pct"/>
            <w:shd w:val="clear" w:color="auto" w:fill="auto"/>
            <w:vAlign w:val="center"/>
            <w:hideMark/>
          </w:tcPr>
          <w:p w:rsidR="00482CA4" w:rsidRPr="00300A03" w:rsidRDefault="00482CA4" w:rsidP="00482CA4">
            <w:pPr>
              <w:ind w:firstLine="0"/>
              <w:jc w:val="center"/>
              <w:rPr>
                <w:sz w:val="24"/>
              </w:rPr>
            </w:pPr>
            <w:r w:rsidRPr="00300A03">
              <w:rPr>
                <w:sz w:val="24"/>
              </w:rPr>
              <w:t>ООО «Сибирь-тепловая компания» Котельная № 9 (с. Кызыл-Озек, ул. Совхозная, 13)</w:t>
            </w:r>
          </w:p>
        </w:tc>
        <w:tc>
          <w:tcPr>
            <w:tcW w:w="630"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09"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08"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413"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499,86   </w:t>
            </w:r>
          </w:p>
          <w:p w:rsidR="00482CA4" w:rsidRPr="00300A03" w:rsidRDefault="00482CA4" w:rsidP="00817A92">
            <w:pPr>
              <w:ind w:left="-57" w:right="-57" w:firstLine="0"/>
              <w:jc w:val="center"/>
              <w:rPr>
                <w:sz w:val="24"/>
              </w:rPr>
            </w:pPr>
          </w:p>
        </w:tc>
        <w:tc>
          <w:tcPr>
            <w:tcW w:w="898" w:type="pct"/>
            <w:shd w:val="clear" w:color="auto" w:fill="auto"/>
            <w:vAlign w:val="center"/>
            <w:hideMark/>
          </w:tcPr>
          <w:p w:rsidR="00482CA4" w:rsidRPr="00300A03" w:rsidRDefault="00482CA4" w:rsidP="003B78B8">
            <w:pPr>
              <w:ind w:left="-57" w:right="-57" w:firstLine="0"/>
              <w:jc w:val="center"/>
              <w:rPr>
                <w:sz w:val="24"/>
              </w:rPr>
            </w:pPr>
            <w:r w:rsidRPr="00300A03">
              <w:rPr>
                <w:sz w:val="24"/>
              </w:rPr>
              <w:t>26,04</w:t>
            </w:r>
          </w:p>
        </w:tc>
        <w:tc>
          <w:tcPr>
            <w:tcW w:w="509" w:type="pct"/>
            <w:vAlign w:val="center"/>
          </w:tcPr>
          <w:p w:rsidR="00482CA4" w:rsidRPr="00300A03" w:rsidRDefault="00482CA4" w:rsidP="003B78B8">
            <w:pPr>
              <w:ind w:left="-57" w:right="-57" w:firstLine="0"/>
              <w:jc w:val="center"/>
              <w:rPr>
                <w:sz w:val="24"/>
              </w:rPr>
            </w:pPr>
            <w:r w:rsidRPr="00300A03">
              <w:rPr>
                <w:sz w:val="24"/>
              </w:rPr>
              <w:t>426,04</w:t>
            </w:r>
          </w:p>
        </w:tc>
        <w:tc>
          <w:tcPr>
            <w:tcW w:w="653"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r>
      <w:tr w:rsidR="003B78B8" w:rsidRPr="00AC2338" w:rsidTr="000740AD">
        <w:trPr>
          <w:trHeight w:val="300"/>
        </w:trPr>
        <w:tc>
          <w:tcPr>
            <w:tcW w:w="879" w:type="pct"/>
            <w:shd w:val="clear" w:color="auto" w:fill="auto"/>
            <w:vAlign w:val="center"/>
            <w:hideMark/>
          </w:tcPr>
          <w:p w:rsidR="003B78B8" w:rsidRPr="00300A03" w:rsidRDefault="003B78B8" w:rsidP="003B78B8">
            <w:pPr>
              <w:ind w:firstLine="0"/>
              <w:jc w:val="center"/>
              <w:rPr>
                <w:b/>
                <w:bCs/>
                <w:iCs/>
                <w:sz w:val="24"/>
              </w:rPr>
            </w:pPr>
            <w:r w:rsidRPr="00300A03">
              <w:rPr>
                <w:b/>
                <w:bCs/>
                <w:iCs/>
                <w:sz w:val="24"/>
              </w:rPr>
              <w:t>ИТОГО ООО «Сибирь-тепловая компания»</w:t>
            </w:r>
          </w:p>
        </w:tc>
        <w:tc>
          <w:tcPr>
            <w:tcW w:w="630"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09"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08"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413" w:type="pct"/>
            <w:shd w:val="clear" w:color="auto" w:fill="auto"/>
            <w:noWrap/>
            <w:vAlign w:val="center"/>
            <w:hideMark/>
          </w:tcPr>
          <w:p w:rsidR="00817A92" w:rsidRPr="00300A03" w:rsidRDefault="00817A92" w:rsidP="00817A92">
            <w:pPr>
              <w:ind w:left="-57" w:right="-57" w:firstLine="0"/>
              <w:jc w:val="center"/>
              <w:rPr>
                <w:b/>
                <w:sz w:val="24"/>
              </w:rPr>
            </w:pPr>
            <w:r w:rsidRPr="00300A03">
              <w:rPr>
                <w:sz w:val="24"/>
              </w:rPr>
              <w:t xml:space="preserve">              </w:t>
            </w:r>
            <w:r w:rsidRPr="00300A03">
              <w:rPr>
                <w:b/>
                <w:sz w:val="24"/>
              </w:rPr>
              <w:t xml:space="preserve">499,86   </w:t>
            </w:r>
          </w:p>
          <w:p w:rsidR="003B78B8" w:rsidRPr="00300A03" w:rsidRDefault="003B78B8" w:rsidP="00817A92">
            <w:pPr>
              <w:ind w:left="-57" w:right="-57" w:firstLine="0"/>
              <w:jc w:val="center"/>
              <w:rPr>
                <w:sz w:val="24"/>
              </w:rPr>
            </w:pPr>
          </w:p>
        </w:tc>
        <w:tc>
          <w:tcPr>
            <w:tcW w:w="898"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09" w:type="pct"/>
            <w:vAlign w:val="center"/>
          </w:tcPr>
          <w:p w:rsidR="003B78B8" w:rsidRPr="00300A03" w:rsidRDefault="003B78B8" w:rsidP="003B78B8">
            <w:pPr>
              <w:ind w:left="-57" w:right="-57" w:firstLine="0"/>
              <w:jc w:val="center"/>
              <w:rPr>
                <w:b/>
                <w:sz w:val="24"/>
              </w:rPr>
            </w:pPr>
            <w:r w:rsidRPr="00300A03">
              <w:rPr>
                <w:b/>
                <w:sz w:val="24"/>
              </w:rPr>
              <w:t>426,04</w:t>
            </w:r>
          </w:p>
        </w:tc>
        <w:tc>
          <w:tcPr>
            <w:tcW w:w="653" w:type="pct"/>
            <w:shd w:val="clear" w:color="auto" w:fill="auto"/>
            <w:noWrap/>
            <w:vAlign w:val="center"/>
            <w:hideMark/>
          </w:tcPr>
          <w:p w:rsidR="003B78B8" w:rsidRPr="003B78B8" w:rsidRDefault="003B78B8" w:rsidP="003B78B8">
            <w:pPr>
              <w:ind w:left="-57" w:right="-57" w:firstLine="0"/>
              <w:jc w:val="center"/>
              <w:rPr>
                <w:b/>
                <w:sz w:val="24"/>
              </w:rPr>
            </w:pPr>
            <w:r w:rsidRPr="00300A03">
              <w:rPr>
                <w:b/>
                <w:sz w:val="24"/>
              </w:rPr>
              <w:t>426,04</w:t>
            </w:r>
          </w:p>
        </w:tc>
      </w:tr>
    </w:tbl>
    <w:p w:rsidR="00300A03" w:rsidRDefault="00300A03" w:rsidP="00300A03">
      <w:pPr>
        <w:spacing w:before="120"/>
        <w:ind w:firstLine="0"/>
        <w:rPr>
          <w:bCs/>
          <w:szCs w:val="28"/>
        </w:rPr>
      </w:pPr>
    </w:p>
    <w:p w:rsidR="002402B1" w:rsidRPr="00300A03" w:rsidRDefault="002402B1" w:rsidP="00300A03">
      <w:pPr>
        <w:spacing w:before="120"/>
        <w:ind w:firstLine="0"/>
        <w:rPr>
          <w:b/>
          <w:szCs w:val="28"/>
        </w:rPr>
      </w:pPr>
      <w:r w:rsidRPr="00300A03">
        <w:rPr>
          <w:b/>
          <w:szCs w:val="28"/>
        </w:rPr>
        <w:t xml:space="preserve">Таблица 9.4 – Расход натурального топлива на выработку тепловой энергии на источниках тепловой энергии, тыс. </w:t>
      </w:r>
      <w:r w:rsidR="00AC2338" w:rsidRPr="00300A03">
        <w:rPr>
          <w:b/>
          <w:szCs w:val="28"/>
        </w:rPr>
        <w:t>м³</w:t>
      </w:r>
      <w:r w:rsidRPr="00300A03">
        <w:rPr>
          <w:b/>
          <w:szCs w:val="28"/>
        </w:rPr>
        <w:t>/т н.т</w:t>
      </w:r>
      <w:r w:rsidR="00D3193C" w:rsidRPr="00300A03">
        <w:rPr>
          <w:b/>
          <w:szCs w:val="28"/>
        </w:rPr>
        <w:t>.</w:t>
      </w:r>
    </w:p>
    <w:p w:rsidR="00300A03" w:rsidRDefault="00300A03" w:rsidP="00D3193C">
      <w:pPr>
        <w:spacing w:before="120"/>
        <w:ind w:firstLine="357"/>
        <w:rPr>
          <w:szCs w:val="28"/>
        </w:rPr>
      </w:pPr>
    </w:p>
    <w:p w:rsidR="00300A03" w:rsidRDefault="00300A03" w:rsidP="00D3193C">
      <w:pPr>
        <w:spacing w:before="120"/>
        <w:ind w:firstLine="357"/>
        <w:rPr>
          <w:szCs w:val="28"/>
        </w:rPr>
      </w:pPr>
    </w:p>
    <w:p w:rsidR="00300A03" w:rsidRPr="00AC2338" w:rsidRDefault="00300A03" w:rsidP="00300A03">
      <w:pPr>
        <w:spacing w:before="120"/>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654"/>
        <w:gridCol w:w="1275"/>
        <w:gridCol w:w="930"/>
        <w:gridCol w:w="1028"/>
        <w:gridCol w:w="984"/>
        <w:gridCol w:w="948"/>
        <w:gridCol w:w="1037"/>
      </w:tblGrid>
      <w:tr w:rsidR="004B71CD" w:rsidRPr="00300A03" w:rsidTr="000C326F">
        <w:trPr>
          <w:trHeight w:val="300"/>
        </w:trPr>
        <w:tc>
          <w:tcPr>
            <w:tcW w:w="896" w:type="pct"/>
            <w:vMerge w:val="restart"/>
            <w:shd w:val="clear" w:color="auto" w:fill="auto"/>
            <w:hideMark/>
          </w:tcPr>
          <w:p w:rsidR="004B71CD" w:rsidRPr="00300A03" w:rsidRDefault="004B71CD" w:rsidP="000C326F">
            <w:pPr>
              <w:ind w:firstLine="0"/>
              <w:rPr>
                <w:b/>
                <w:sz w:val="24"/>
              </w:rPr>
            </w:pPr>
            <w:r w:rsidRPr="00300A03">
              <w:rPr>
                <w:b/>
                <w:sz w:val="24"/>
              </w:rPr>
              <w:t>Наименование источника</w:t>
            </w:r>
          </w:p>
        </w:tc>
        <w:tc>
          <w:tcPr>
            <w:tcW w:w="4104" w:type="pct"/>
            <w:gridSpan w:val="7"/>
          </w:tcPr>
          <w:p w:rsidR="004B71CD" w:rsidRPr="00300A03" w:rsidRDefault="004B71CD" w:rsidP="000C326F">
            <w:pPr>
              <w:ind w:firstLine="0"/>
              <w:rPr>
                <w:b/>
                <w:sz w:val="24"/>
              </w:rPr>
            </w:pPr>
            <w:r w:rsidRPr="00300A03">
              <w:rPr>
                <w:b/>
                <w:sz w:val="24"/>
              </w:rPr>
              <w:t xml:space="preserve">Расход натурального топлива, тыс. </w:t>
            </w:r>
            <w:r w:rsidR="00AC2338" w:rsidRPr="00300A03">
              <w:rPr>
                <w:b/>
                <w:sz w:val="24"/>
              </w:rPr>
              <w:t>м³</w:t>
            </w:r>
            <w:r w:rsidRPr="00300A03">
              <w:rPr>
                <w:b/>
                <w:sz w:val="24"/>
              </w:rPr>
              <w:t>/т н.т.</w:t>
            </w:r>
          </w:p>
        </w:tc>
      </w:tr>
      <w:tr w:rsidR="000740AD" w:rsidRPr="00300A03" w:rsidTr="000740AD">
        <w:trPr>
          <w:trHeight w:val="300"/>
        </w:trPr>
        <w:tc>
          <w:tcPr>
            <w:tcW w:w="896" w:type="pct"/>
            <w:vMerge/>
            <w:shd w:val="clear" w:color="auto" w:fill="auto"/>
          </w:tcPr>
          <w:p w:rsidR="000740AD" w:rsidRPr="00300A03" w:rsidRDefault="000740AD" w:rsidP="000C326F">
            <w:pPr>
              <w:ind w:firstLine="0"/>
              <w:rPr>
                <w:b/>
                <w:sz w:val="24"/>
              </w:rPr>
            </w:pPr>
          </w:p>
        </w:tc>
        <w:tc>
          <w:tcPr>
            <w:tcW w:w="864" w:type="pct"/>
            <w:shd w:val="clear" w:color="auto" w:fill="auto"/>
            <w:vAlign w:val="center"/>
          </w:tcPr>
          <w:p w:rsidR="000740AD" w:rsidRPr="00300A03" w:rsidRDefault="000740AD" w:rsidP="000C326F">
            <w:pPr>
              <w:ind w:firstLine="0"/>
              <w:jc w:val="center"/>
              <w:rPr>
                <w:b/>
                <w:bCs/>
                <w:color w:val="000000"/>
                <w:sz w:val="24"/>
                <w:lang w:eastAsia="ru-RU"/>
              </w:rPr>
            </w:pPr>
          </w:p>
        </w:tc>
        <w:tc>
          <w:tcPr>
            <w:tcW w:w="666" w:type="pct"/>
            <w:shd w:val="clear" w:color="auto" w:fill="auto"/>
            <w:vAlign w:val="center"/>
          </w:tcPr>
          <w:p w:rsidR="000740AD" w:rsidRPr="00300A03" w:rsidRDefault="000740AD" w:rsidP="000C326F">
            <w:pPr>
              <w:ind w:firstLine="0"/>
              <w:jc w:val="center"/>
              <w:rPr>
                <w:b/>
                <w:bCs/>
                <w:color w:val="000000"/>
                <w:sz w:val="24"/>
                <w:lang w:eastAsia="ru-RU"/>
              </w:rPr>
            </w:pPr>
            <w:r w:rsidRPr="00300A03">
              <w:rPr>
                <w:b/>
                <w:bCs/>
                <w:color w:val="000000"/>
                <w:sz w:val="24"/>
                <w:lang w:eastAsia="ru-RU"/>
              </w:rPr>
              <w:t>Существующий</w:t>
            </w:r>
          </w:p>
        </w:tc>
        <w:tc>
          <w:tcPr>
            <w:tcW w:w="2574" w:type="pct"/>
            <w:gridSpan w:val="5"/>
            <w:shd w:val="clear" w:color="auto" w:fill="auto"/>
            <w:vAlign w:val="center"/>
          </w:tcPr>
          <w:p w:rsidR="000740AD" w:rsidRPr="00300A03" w:rsidRDefault="000740AD" w:rsidP="000C326F">
            <w:pPr>
              <w:ind w:firstLine="0"/>
              <w:jc w:val="center"/>
              <w:rPr>
                <w:b/>
                <w:bCs/>
                <w:color w:val="000000"/>
                <w:sz w:val="24"/>
                <w:lang w:eastAsia="ru-RU"/>
              </w:rPr>
            </w:pPr>
            <w:r w:rsidRPr="00300A03">
              <w:rPr>
                <w:b/>
                <w:bCs/>
                <w:color w:val="000000"/>
                <w:sz w:val="24"/>
                <w:lang w:eastAsia="ru-RU"/>
              </w:rPr>
              <w:t>Перспективный</w:t>
            </w:r>
          </w:p>
        </w:tc>
      </w:tr>
      <w:tr w:rsidR="003B78B8" w:rsidRPr="00300A03" w:rsidTr="000740AD">
        <w:trPr>
          <w:trHeight w:val="300"/>
        </w:trPr>
        <w:tc>
          <w:tcPr>
            <w:tcW w:w="896" w:type="pct"/>
            <w:vMerge/>
            <w:shd w:val="clear" w:color="auto" w:fill="auto"/>
            <w:hideMark/>
          </w:tcPr>
          <w:p w:rsidR="003B78B8" w:rsidRPr="00300A03" w:rsidRDefault="003B78B8" w:rsidP="003B78B8">
            <w:pPr>
              <w:ind w:firstLine="0"/>
              <w:rPr>
                <w:b/>
                <w:sz w:val="24"/>
              </w:rPr>
            </w:pPr>
          </w:p>
        </w:tc>
        <w:tc>
          <w:tcPr>
            <w:tcW w:w="864"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2023 год</w:t>
            </w:r>
          </w:p>
        </w:tc>
        <w:tc>
          <w:tcPr>
            <w:tcW w:w="666"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2024 год</w:t>
            </w:r>
          </w:p>
        </w:tc>
        <w:tc>
          <w:tcPr>
            <w:tcW w:w="486"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2025 год</w:t>
            </w:r>
          </w:p>
        </w:tc>
        <w:tc>
          <w:tcPr>
            <w:tcW w:w="537"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2026 год</w:t>
            </w:r>
          </w:p>
        </w:tc>
        <w:tc>
          <w:tcPr>
            <w:tcW w:w="514"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2027 год</w:t>
            </w:r>
          </w:p>
        </w:tc>
        <w:tc>
          <w:tcPr>
            <w:tcW w:w="495" w:type="pct"/>
            <w:vAlign w:val="center"/>
          </w:tcPr>
          <w:p w:rsidR="003B78B8" w:rsidRPr="00300A03" w:rsidRDefault="003B78B8" w:rsidP="003B78B8">
            <w:pPr>
              <w:ind w:left="-57" w:right="-57" w:firstLine="0"/>
              <w:jc w:val="center"/>
              <w:rPr>
                <w:b/>
                <w:bCs/>
                <w:sz w:val="24"/>
              </w:rPr>
            </w:pPr>
            <w:r w:rsidRPr="00300A03">
              <w:rPr>
                <w:b/>
                <w:bCs/>
                <w:sz w:val="24"/>
              </w:rPr>
              <w:t>2028 год</w:t>
            </w:r>
          </w:p>
        </w:tc>
        <w:tc>
          <w:tcPr>
            <w:tcW w:w="542"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2029-2031 годы</w:t>
            </w:r>
          </w:p>
        </w:tc>
      </w:tr>
      <w:tr w:rsidR="00817A92" w:rsidRPr="00300A03" w:rsidTr="000740AD">
        <w:trPr>
          <w:trHeight w:val="765"/>
        </w:trPr>
        <w:tc>
          <w:tcPr>
            <w:tcW w:w="896" w:type="pct"/>
            <w:shd w:val="clear" w:color="auto" w:fill="auto"/>
            <w:hideMark/>
          </w:tcPr>
          <w:p w:rsidR="00817A92" w:rsidRPr="00300A03" w:rsidRDefault="00817A92" w:rsidP="00817A92">
            <w:pPr>
              <w:ind w:firstLine="0"/>
              <w:rPr>
                <w:sz w:val="24"/>
              </w:rPr>
            </w:pPr>
            <w:r w:rsidRPr="00300A03">
              <w:rPr>
                <w:sz w:val="24"/>
              </w:rPr>
              <w:t>ООО «Сибирь-тепловая компания» Котельная № 9 (с. Кызыл-Озек, ул. Совхозная, 13)</w:t>
            </w:r>
          </w:p>
        </w:tc>
        <w:tc>
          <w:tcPr>
            <w:tcW w:w="86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666"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86"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37" w:type="pct"/>
            <w:shd w:val="clear" w:color="auto" w:fill="auto"/>
            <w:vAlign w:val="center"/>
            <w:hideMark/>
          </w:tcPr>
          <w:p w:rsidR="00817A92" w:rsidRPr="00300A03" w:rsidRDefault="00817A92" w:rsidP="00817A92">
            <w:pPr>
              <w:ind w:left="-57" w:right="-57" w:firstLine="0"/>
              <w:jc w:val="center"/>
              <w:rPr>
                <w:color w:val="000000"/>
                <w:sz w:val="24"/>
                <w:szCs w:val="28"/>
              </w:rPr>
            </w:pPr>
            <w:r w:rsidRPr="00300A03">
              <w:rPr>
                <w:color w:val="000000"/>
                <w:sz w:val="24"/>
                <w:szCs w:val="28"/>
              </w:rPr>
              <w:t>442,91</w:t>
            </w:r>
          </w:p>
        </w:tc>
        <w:tc>
          <w:tcPr>
            <w:tcW w:w="51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95"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42"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817A92" w:rsidRPr="00AC2338" w:rsidTr="000740AD">
        <w:trPr>
          <w:trHeight w:val="300"/>
        </w:trPr>
        <w:tc>
          <w:tcPr>
            <w:tcW w:w="896" w:type="pct"/>
            <w:shd w:val="clear" w:color="auto" w:fill="auto"/>
            <w:hideMark/>
          </w:tcPr>
          <w:p w:rsidR="00817A92" w:rsidRPr="00300A03" w:rsidRDefault="00817A92" w:rsidP="00817A92">
            <w:pPr>
              <w:ind w:firstLine="0"/>
              <w:rPr>
                <w:b/>
                <w:bCs/>
                <w:iCs/>
                <w:sz w:val="24"/>
              </w:rPr>
            </w:pPr>
            <w:r w:rsidRPr="00300A03">
              <w:rPr>
                <w:b/>
                <w:bCs/>
                <w:iCs/>
                <w:sz w:val="24"/>
              </w:rPr>
              <w:t>ИТОГО ООО «Сибирь-тепловая компания»</w:t>
            </w:r>
          </w:p>
        </w:tc>
        <w:tc>
          <w:tcPr>
            <w:tcW w:w="864"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666"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486"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537" w:type="pct"/>
            <w:shd w:val="clear" w:color="auto" w:fill="auto"/>
            <w:noWrap/>
            <w:vAlign w:val="center"/>
            <w:hideMark/>
          </w:tcPr>
          <w:p w:rsidR="00817A92" w:rsidRPr="00300A03" w:rsidRDefault="00817A92" w:rsidP="00817A92">
            <w:pPr>
              <w:ind w:left="-57" w:right="-57" w:firstLine="0"/>
              <w:jc w:val="center"/>
              <w:rPr>
                <w:b/>
                <w:color w:val="000000"/>
                <w:sz w:val="24"/>
                <w:szCs w:val="28"/>
              </w:rPr>
            </w:pPr>
            <w:r w:rsidRPr="00300A03">
              <w:rPr>
                <w:b/>
                <w:color w:val="000000"/>
                <w:sz w:val="24"/>
                <w:szCs w:val="28"/>
              </w:rPr>
              <w:t>442,91</w:t>
            </w:r>
          </w:p>
        </w:tc>
        <w:tc>
          <w:tcPr>
            <w:tcW w:w="514"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495" w:type="pct"/>
            <w:vAlign w:val="center"/>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542" w:type="pct"/>
            <w:shd w:val="clear" w:color="auto" w:fill="auto"/>
            <w:noWrap/>
            <w:vAlign w:val="center"/>
            <w:hideMark/>
          </w:tcPr>
          <w:p w:rsidR="00817A92" w:rsidRPr="003B78B8" w:rsidRDefault="00817A92" w:rsidP="00817A92">
            <w:pPr>
              <w:ind w:left="-57" w:right="-57" w:firstLine="0"/>
              <w:jc w:val="center"/>
              <w:rPr>
                <w:b/>
                <w:color w:val="000000"/>
                <w:sz w:val="24"/>
                <w:szCs w:val="28"/>
                <w:lang w:eastAsia="ru-RU"/>
              </w:rPr>
            </w:pPr>
            <w:r w:rsidRPr="00300A03">
              <w:rPr>
                <w:b/>
                <w:color w:val="000000"/>
                <w:sz w:val="24"/>
                <w:szCs w:val="28"/>
              </w:rPr>
              <w:t>426,037</w:t>
            </w:r>
          </w:p>
        </w:tc>
      </w:tr>
    </w:tbl>
    <w:p w:rsidR="002402B1" w:rsidRPr="00300A03" w:rsidRDefault="009C453F" w:rsidP="00300A03">
      <w:pPr>
        <w:spacing w:before="120"/>
        <w:ind w:firstLine="0"/>
        <w:rPr>
          <w:b/>
          <w:szCs w:val="18"/>
        </w:rPr>
      </w:pPr>
      <w:r w:rsidRPr="00300A03">
        <w:rPr>
          <w:b/>
          <w:szCs w:val="18"/>
        </w:rPr>
        <w:t>Таблица 9.5 – Сводная таблица топливного баланса для источников тепловой энергии ООО "</w:t>
      </w:r>
      <w:r w:rsidR="00FC2398" w:rsidRPr="00300A03">
        <w:rPr>
          <w:b/>
          <w:szCs w:val="18"/>
        </w:rPr>
        <w:t>Сибирь-тепловая компания</w:t>
      </w:r>
      <w:r w:rsidRPr="00300A03">
        <w:rPr>
          <w:b/>
          <w:szCs w:val="18"/>
        </w:rPr>
        <w:t>"</w:t>
      </w:r>
      <w:r w:rsidR="002402B1" w:rsidRPr="00300A03">
        <w:rPr>
          <w:b/>
          <w:szCs w:val="18"/>
        </w:rPr>
        <w:t xml:space="preserve"> </w:t>
      </w:r>
    </w:p>
    <w:p w:rsidR="00300A03" w:rsidRPr="00300A03" w:rsidRDefault="00300A03" w:rsidP="00300A03">
      <w:pPr>
        <w:spacing w:before="120"/>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017"/>
        <w:gridCol w:w="1196"/>
        <w:gridCol w:w="1174"/>
        <w:gridCol w:w="900"/>
        <w:gridCol w:w="900"/>
        <w:gridCol w:w="902"/>
        <w:gridCol w:w="902"/>
        <w:gridCol w:w="900"/>
      </w:tblGrid>
      <w:tr w:rsidR="000740AD" w:rsidRPr="00300A03" w:rsidTr="000740AD">
        <w:trPr>
          <w:trHeight w:val="300"/>
        </w:trPr>
        <w:tc>
          <w:tcPr>
            <w:tcW w:w="878" w:type="pct"/>
            <w:vMerge w:val="restart"/>
            <w:shd w:val="clear" w:color="auto" w:fill="auto"/>
            <w:vAlign w:val="center"/>
          </w:tcPr>
          <w:p w:rsidR="000740AD" w:rsidRPr="00300A03" w:rsidRDefault="000740AD" w:rsidP="0064711E">
            <w:pPr>
              <w:ind w:left="-57" w:right="-57" w:firstLine="0"/>
              <w:jc w:val="center"/>
              <w:rPr>
                <w:b/>
                <w:bCs/>
                <w:sz w:val="24"/>
              </w:rPr>
            </w:pPr>
            <w:r w:rsidRPr="00300A03">
              <w:rPr>
                <w:b/>
                <w:bCs/>
                <w:sz w:val="24"/>
              </w:rPr>
              <w:t>Параметр</w:t>
            </w:r>
          </w:p>
        </w:tc>
        <w:tc>
          <w:tcPr>
            <w:tcW w:w="532" w:type="pct"/>
            <w:vMerge w:val="restart"/>
            <w:shd w:val="clear" w:color="auto" w:fill="auto"/>
            <w:vAlign w:val="center"/>
          </w:tcPr>
          <w:p w:rsidR="000740AD" w:rsidRPr="00300A03" w:rsidRDefault="000740AD" w:rsidP="0064711E">
            <w:pPr>
              <w:ind w:left="-57" w:right="-57" w:firstLine="0"/>
              <w:jc w:val="center"/>
              <w:rPr>
                <w:b/>
                <w:bCs/>
                <w:sz w:val="24"/>
              </w:rPr>
            </w:pPr>
            <w:r w:rsidRPr="00300A03">
              <w:rPr>
                <w:b/>
                <w:bCs/>
                <w:sz w:val="24"/>
              </w:rPr>
              <w:t>Ед. изм.</w:t>
            </w:r>
          </w:p>
        </w:tc>
        <w:tc>
          <w:tcPr>
            <w:tcW w:w="625" w:type="pct"/>
            <w:shd w:val="clear" w:color="auto" w:fill="auto"/>
            <w:vAlign w:val="center"/>
          </w:tcPr>
          <w:p w:rsidR="000740AD" w:rsidRPr="00300A03" w:rsidRDefault="000740AD" w:rsidP="0064711E">
            <w:pPr>
              <w:ind w:left="-57" w:right="-57" w:firstLine="0"/>
              <w:jc w:val="center"/>
              <w:rPr>
                <w:b/>
                <w:bCs/>
                <w:color w:val="000000"/>
                <w:sz w:val="24"/>
                <w:lang w:eastAsia="ru-RU"/>
              </w:rPr>
            </w:pPr>
          </w:p>
        </w:tc>
        <w:tc>
          <w:tcPr>
            <w:tcW w:w="613" w:type="pct"/>
            <w:shd w:val="clear" w:color="auto" w:fill="auto"/>
            <w:vAlign w:val="center"/>
          </w:tcPr>
          <w:p w:rsidR="000740AD" w:rsidRPr="00300A03" w:rsidRDefault="000740AD" w:rsidP="0064711E">
            <w:pPr>
              <w:ind w:left="-57" w:right="-57" w:firstLine="0"/>
              <w:jc w:val="center"/>
              <w:rPr>
                <w:b/>
                <w:bCs/>
                <w:color w:val="000000"/>
                <w:sz w:val="24"/>
                <w:lang w:eastAsia="ru-RU"/>
              </w:rPr>
            </w:pPr>
          </w:p>
        </w:tc>
        <w:tc>
          <w:tcPr>
            <w:tcW w:w="2352" w:type="pct"/>
            <w:gridSpan w:val="5"/>
            <w:shd w:val="clear" w:color="auto" w:fill="auto"/>
            <w:vAlign w:val="center"/>
          </w:tcPr>
          <w:p w:rsidR="000740AD" w:rsidRPr="00300A03" w:rsidRDefault="000740AD" w:rsidP="0064711E">
            <w:pPr>
              <w:ind w:left="-57" w:right="-57" w:firstLine="0"/>
              <w:jc w:val="center"/>
              <w:rPr>
                <w:b/>
                <w:bCs/>
                <w:color w:val="000000"/>
                <w:sz w:val="24"/>
                <w:lang w:eastAsia="ru-RU"/>
              </w:rPr>
            </w:pPr>
            <w:r w:rsidRPr="00300A03">
              <w:rPr>
                <w:b/>
                <w:bCs/>
                <w:color w:val="000000"/>
                <w:sz w:val="24"/>
                <w:lang w:eastAsia="ru-RU"/>
              </w:rPr>
              <w:t>Перспективный</w:t>
            </w:r>
          </w:p>
        </w:tc>
      </w:tr>
      <w:tr w:rsidR="0064711E" w:rsidRPr="00300A03" w:rsidTr="000740AD">
        <w:trPr>
          <w:trHeight w:val="300"/>
        </w:trPr>
        <w:tc>
          <w:tcPr>
            <w:tcW w:w="878" w:type="pct"/>
            <w:vMerge/>
            <w:shd w:val="clear" w:color="auto" w:fill="auto"/>
            <w:vAlign w:val="center"/>
            <w:hideMark/>
          </w:tcPr>
          <w:p w:rsidR="006F1B4A" w:rsidRPr="00300A03" w:rsidRDefault="006F1B4A" w:rsidP="0064711E">
            <w:pPr>
              <w:ind w:left="-57" w:right="-57" w:firstLine="0"/>
              <w:jc w:val="center"/>
              <w:rPr>
                <w:b/>
                <w:bCs/>
                <w:sz w:val="24"/>
              </w:rPr>
            </w:pPr>
          </w:p>
        </w:tc>
        <w:tc>
          <w:tcPr>
            <w:tcW w:w="532" w:type="pct"/>
            <w:vMerge/>
            <w:shd w:val="clear" w:color="auto" w:fill="auto"/>
            <w:vAlign w:val="center"/>
            <w:hideMark/>
          </w:tcPr>
          <w:p w:rsidR="006F1B4A" w:rsidRPr="00300A03" w:rsidRDefault="006F1B4A" w:rsidP="0064711E">
            <w:pPr>
              <w:ind w:left="-57" w:right="-57" w:firstLine="0"/>
              <w:jc w:val="center"/>
              <w:rPr>
                <w:b/>
                <w:bCs/>
                <w:sz w:val="24"/>
              </w:rPr>
            </w:pPr>
          </w:p>
        </w:tc>
        <w:tc>
          <w:tcPr>
            <w:tcW w:w="625" w:type="pct"/>
            <w:shd w:val="clear" w:color="auto" w:fill="auto"/>
            <w:vAlign w:val="center"/>
            <w:hideMark/>
          </w:tcPr>
          <w:p w:rsidR="006F1B4A" w:rsidRPr="00300A03" w:rsidRDefault="005F4966" w:rsidP="0064711E">
            <w:pPr>
              <w:ind w:left="-57" w:right="-57" w:firstLine="0"/>
              <w:jc w:val="center"/>
              <w:rPr>
                <w:b/>
                <w:sz w:val="24"/>
              </w:rPr>
            </w:pPr>
            <w:r w:rsidRPr="00300A03">
              <w:rPr>
                <w:b/>
                <w:sz w:val="24"/>
              </w:rPr>
              <w:t>2023</w:t>
            </w:r>
          </w:p>
        </w:tc>
        <w:tc>
          <w:tcPr>
            <w:tcW w:w="613" w:type="pct"/>
            <w:shd w:val="clear" w:color="auto" w:fill="auto"/>
            <w:vAlign w:val="center"/>
            <w:hideMark/>
          </w:tcPr>
          <w:p w:rsidR="006F1B4A" w:rsidRPr="00300A03" w:rsidRDefault="005F4966" w:rsidP="000740AD">
            <w:pPr>
              <w:ind w:left="-57" w:right="-57" w:firstLine="0"/>
              <w:jc w:val="center"/>
              <w:rPr>
                <w:b/>
                <w:sz w:val="24"/>
              </w:rPr>
            </w:pPr>
            <w:r w:rsidRPr="00300A03">
              <w:rPr>
                <w:b/>
                <w:sz w:val="24"/>
              </w:rPr>
              <w:t>2024 (</w:t>
            </w:r>
            <w:r w:rsidR="000740AD">
              <w:rPr>
                <w:b/>
                <w:sz w:val="24"/>
              </w:rPr>
              <w:t>базовый</w:t>
            </w:r>
            <w:r w:rsidRPr="00300A03">
              <w:rPr>
                <w:b/>
                <w:sz w:val="24"/>
              </w:rPr>
              <w:t>)</w:t>
            </w:r>
          </w:p>
        </w:tc>
        <w:tc>
          <w:tcPr>
            <w:tcW w:w="470"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2025</w:t>
            </w:r>
          </w:p>
        </w:tc>
        <w:tc>
          <w:tcPr>
            <w:tcW w:w="470"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2026</w:t>
            </w:r>
          </w:p>
        </w:tc>
        <w:tc>
          <w:tcPr>
            <w:tcW w:w="471" w:type="pct"/>
            <w:vAlign w:val="center"/>
          </w:tcPr>
          <w:p w:rsidR="006F1B4A" w:rsidRPr="00300A03" w:rsidRDefault="005F4966" w:rsidP="00A87975">
            <w:pPr>
              <w:ind w:left="-57" w:right="-57" w:firstLine="0"/>
              <w:jc w:val="center"/>
              <w:rPr>
                <w:b/>
                <w:sz w:val="24"/>
              </w:rPr>
            </w:pPr>
            <w:r w:rsidRPr="00300A03">
              <w:rPr>
                <w:b/>
                <w:sz w:val="24"/>
              </w:rPr>
              <w:t>2027</w:t>
            </w:r>
          </w:p>
        </w:tc>
        <w:tc>
          <w:tcPr>
            <w:tcW w:w="471"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2028</w:t>
            </w:r>
          </w:p>
        </w:tc>
        <w:tc>
          <w:tcPr>
            <w:tcW w:w="469" w:type="pct"/>
            <w:shd w:val="clear" w:color="auto" w:fill="auto"/>
            <w:vAlign w:val="center"/>
            <w:hideMark/>
          </w:tcPr>
          <w:p w:rsidR="006F1B4A" w:rsidRPr="00300A03" w:rsidRDefault="006F1B4A" w:rsidP="005F4966">
            <w:pPr>
              <w:ind w:left="-57" w:right="-57" w:firstLine="0"/>
              <w:jc w:val="center"/>
              <w:rPr>
                <w:b/>
                <w:sz w:val="24"/>
              </w:rPr>
            </w:pPr>
            <w:r w:rsidRPr="00300A03">
              <w:rPr>
                <w:b/>
                <w:sz w:val="24"/>
              </w:rPr>
              <w:t>202</w:t>
            </w:r>
            <w:r w:rsidR="005F4966" w:rsidRPr="00300A03">
              <w:rPr>
                <w:b/>
                <w:sz w:val="24"/>
              </w:rPr>
              <w:t>9</w:t>
            </w:r>
            <w:r w:rsidR="00A87975" w:rsidRPr="00300A03">
              <w:rPr>
                <w:b/>
                <w:sz w:val="24"/>
              </w:rPr>
              <w:t>-2031</w:t>
            </w:r>
          </w:p>
        </w:tc>
      </w:tr>
      <w:tr w:rsidR="00817A92" w:rsidRPr="00300A03" w:rsidTr="000740AD">
        <w:trPr>
          <w:trHeight w:val="30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Выработка тепловой энергии</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Гкал</w:t>
            </w:r>
          </w:p>
        </w:tc>
        <w:tc>
          <w:tcPr>
            <w:tcW w:w="625"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613"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3183,83</w:t>
            </w:r>
          </w:p>
        </w:tc>
        <w:tc>
          <w:tcPr>
            <w:tcW w:w="471" w:type="pct"/>
            <w:vAlign w:val="center"/>
          </w:tcPr>
          <w:p w:rsidR="00817A92" w:rsidRPr="00300A03" w:rsidRDefault="00817A92" w:rsidP="00817A92">
            <w:pPr>
              <w:ind w:left="-57" w:right="-57" w:firstLine="0"/>
              <w:jc w:val="center"/>
              <w:rPr>
                <w:sz w:val="24"/>
              </w:rPr>
            </w:pPr>
            <w:r w:rsidRPr="00300A03">
              <w:rPr>
                <w:sz w:val="24"/>
              </w:rPr>
              <w:t>3799,81</w:t>
            </w:r>
          </w:p>
        </w:tc>
        <w:tc>
          <w:tcPr>
            <w:tcW w:w="471"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469"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r>
      <w:tr w:rsidR="00817A92" w:rsidRPr="00300A03" w:rsidTr="000740AD">
        <w:trPr>
          <w:trHeight w:val="48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Удельный расход условного топлива на выработку тепловой энергии</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т у.т./Гкал</w:t>
            </w:r>
          </w:p>
        </w:tc>
        <w:tc>
          <w:tcPr>
            <w:tcW w:w="625" w:type="pct"/>
            <w:shd w:val="clear" w:color="auto" w:fill="auto"/>
            <w:vAlign w:val="center"/>
            <w:hideMark/>
          </w:tcPr>
          <w:p w:rsidR="00817A92" w:rsidRPr="00300A03" w:rsidRDefault="00817A92" w:rsidP="00817A92">
            <w:pPr>
              <w:ind w:firstLine="0"/>
              <w:jc w:val="center"/>
              <w:rPr>
                <w:sz w:val="24"/>
                <w:lang w:val="en-US"/>
              </w:rPr>
            </w:pPr>
            <w:r w:rsidRPr="00300A03">
              <w:rPr>
                <w:sz w:val="24"/>
              </w:rPr>
              <w:t>0,160</w:t>
            </w:r>
          </w:p>
        </w:tc>
        <w:tc>
          <w:tcPr>
            <w:tcW w:w="613" w:type="pct"/>
            <w:shd w:val="clear" w:color="auto" w:fill="auto"/>
            <w:vAlign w:val="center"/>
            <w:hideMark/>
          </w:tcPr>
          <w:p w:rsidR="00817A92" w:rsidRPr="00300A03" w:rsidRDefault="00817A92" w:rsidP="00817A92">
            <w:pPr>
              <w:ind w:firstLine="0"/>
              <w:jc w:val="center"/>
            </w:pPr>
            <w:r w:rsidRPr="00300A03">
              <w:rPr>
                <w:sz w:val="24"/>
              </w:rPr>
              <w:t>0,160</w:t>
            </w:r>
          </w:p>
        </w:tc>
        <w:tc>
          <w:tcPr>
            <w:tcW w:w="470" w:type="pct"/>
            <w:shd w:val="clear" w:color="auto" w:fill="auto"/>
            <w:vAlign w:val="center"/>
            <w:hideMark/>
          </w:tcPr>
          <w:p w:rsidR="00817A92" w:rsidRPr="00300A03" w:rsidRDefault="00817A92" w:rsidP="00817A92">
            <w:pPr>
              <w:ind w:firstLine="0"/>
              <w:jc w:val="center"/>
            </w:pPr>
            <w:r w:rsidRPr="00300A03">
              <w:rPr>
                <w:sz w:val="24"/>
              </w:rPr>
              <w:t>0,160</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157,00</w:t>
            </w:r>
          </w:p>
        </w:tc>
        <w:tc>
          <w:tcPr>
            <w:tcW w:w="471" w:type="pct"/>
            <w:vAlign w:val="center"/>
          </w:tcPr>
          <w:p w:rsidR="00817A92" w:rsidRPr="00300A03" w:rsidRDefault="00817A92" w:rsidP="00817A92">
            <w:pPr>
              <w:ind w:firstLine="0"/>
              <w:jc w:val="center"/>
            </w:pPr>
            <w:r w:rsidRPr="00300A03">
              <w:rPr>
                <w:sz w:val="24"/>
              </w:rPr>
              <w:t>0,160</w:t>
            </w:r>
          </w:p>
        </w:tc>
        <w:tc>
          <w:tcPr>
            <w:tcW w:w="471" w:type="pct"/>
            <w:shd w:val="clear" w:color="auto" w:fill="auto"/>
            <w:vAlign w:val="center"/>
            <w:hideMark/>
          </w:tcPr>
          <w:p w:rsidR="00817A92" w:rsidRPr="00300A03" w:rsidRDefault="00817A92" w:rsidP="00817A92">
            <w:pPr>
              <w:ind w:firstLine="0"/>
              <w:jc w:val="center"/>
            </w:pPr>
            <w:r w:rsidRPr="00300A03">
              <w:rPr>
                <w:sz w:val="24"/>
              </w:rPr>
              <w:t>0,160</w:t>
            </w:r>
          </w:p>
        </w:tc>
        <w:tc>
          <w:tcPr>
            <w:tcW w:w="469" w:type="pct"/>
            <w:shd w:val="clear" w:color="auto" w:fill="auto"/>
            <w:vAlign w:val="center"/>
            <w:hideMark/>
          </w:tcPr>
          <w:p w:rsidR="00817A92" w:rsidRPr="00300A03" w:rsidRDefault="00817A92" w:rsidP="00817A92">
            <w:pPr>
              <w:ind w:firstLine="0"/>
              <w:jc w:val="center"/>
            </w:pPr>
            <w:r w:rsidRPr="00300A03">
              <w:rPr>
                <w:sz w:val="24"/>
              </w:rPr>
              <w:t>0,160</w:t>
            </w:r>
          </w:p>
        </w:tc>
      </w:tr>
      <w:tr w:rsidR="00817A92" w:rsidRPr="00300A03" w:rsidTr="000740AD">
        <w:trPr>
          <w:trHeight w:val="30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Расход условного топлива</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т у.т.</w:t>
            </w:r>
          </w:p>
        </w:tc>
        <w:tc>
          <w:tcPr>
            <w:tcW w:w="625"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613"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499,86   </w:t>
            </w:r>
          </w:p>
        </w:tc>
        <w:tc>
          <w:tcPr>
            <w:tcW w:w="471"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1"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69"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817A92" w:rsidRPr="00300A03" w:rsidTr="000740AD">
        <w:trPr>
          <w:trHeight w:val="48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Расход натурального топлива  -природный газ</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тыс. м³</w:t>
            </w:r>
          </w:p>
        </w:tc>
        <w:tc>
          <w:tcPr>
            <w:tcW w:w="625"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613"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442,91   </w:t>
            </w:r>
          </w:p>
        </w:tc>
        <w:tc>
          <w:tcPr>
            <w:tcW w:w="471"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1"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69"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64711E" w:rsidRPr="00300A03" w:rsidTr="000740AD">
        <w:trPr>
          <w:trHeight w:val="720"/>
        </w:trPr>
        <w:tc>
          <w:tcPr>
            <w:tcW w:w="878" w:type="pct"/>
            <w:shd w:val="clear" w:color="auto" w:fill="auto"/>
            <w:vAlign w:val="center"/>
            <w:hideMark/>
          </w:tcPr>
          <w:p w:rsidR="006F1B4A" w:rsidRPr="00300A03" w:rsidRDefault="006F1B4A" w:rsidP="0064711E">
            <w:pPr>
              <w:ind w:left="-57" w:right="-57" w:firstLine="0"/>
              <w:jc w:val="center"/>
              <w:rPr>
                <w:sz w:val="24"/>
              </w:rPr>
            </w:pPr>
            <w:r w:rsidRPr="00300A03">
              <w:rPr>
                <w:sz w:val="24"/>
              </w:rPr>
              <w:t>Максимальный часовой рас-ход натурального топлива (зимний период) - природный газ</w:t>
            </w:r>
          </w:p>
        </w:tc>
        <w:tc>
          <w:tcPr>
            <w:tcW w:w="532" w:type="pct"/>
            <w:shd w:val="clear" w:color="auto" w:fill="auto"/>
            <w:vAlign w:val="center"/>
            <w:hideMark/>
          </w:tcPr>
          <w:p w:rsidR="006F1B4A" w:rsidRPr="00300A03" w:rsidRDefault="006F1B4A" w:rsidP="00B52C4A">
            <w:pPr>
              <w:ind w:left="-113" w:right="-113" w:firstLine="0"/>
              <w:jc w:val="center"/>
              <w:rPr>
                <w:sz w:val="24"/>
              </w:rPr>
            </w:pPr>
            <w:r w:rsidRPr="00300A03">
              <w:rPr>
                <w:sz w:val="24"/>
              </w:rPr>
              <w:t xml:space="preserve">тыс. </w:t>
            </w:r>
            <w:r w:rsidR="00AC2338" w:rsidRPr="00300A03">
              <w:rPr>
                <w:sz w:val="24"/>
              </w:rPr>
              <w:t>м³</w:t>
            </w:r>
          </w:p>
        </w:tc>
        <w:tc>
          <w:tcPr>
            <w:tcW w:w="625"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613" w:type="pct"/>
            <w:shd w:val="clear" w:color="auto" w:fill="auto"/>
            <w:vAlign w:val="center"/>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1" w:type="pct"/>
            <w:vAlign w:val="center"/>
          </w:tcPr>
          <w:p w:rsidR="006F1B4A" w:rsidRPr="00300A03" w:rsidRDefault="006F1B4A" w:rsidP="0064711E">
            <w:pPr>
              <w:ind w:left="-57" w:right="-57" w:firstLine="0"/>
              <w:jc w:val="center"/>
            </w:pPr>
            <w:r w:rsidRPr="00300A03">
              <w:rPr>
                <w:sz w:val="24"/>
              </w:rPr>
              <w:t>-</w:t>
            </w:r>
          </w:p>
        </w:tc>
        <w:tc>
          <w:tcPr>
            <w:tcW w:w="471"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69" w:type="pct"/>
            <w:shd w:val="clear" w:color="auto" w:fill="auto"/>
            <w:vAlign w:val="center"/>
            <w:hideMark/>
          </w:tcPr>
          <w:p w:rsidR="006F1B4A" w:rsidRPr="00300A03" w:rsidRDefault="006F1B4A" w:rsidP="0064711E">
            <w:pPr>
              <w:ind w:left="-57" w:right="-57" w:firstLine="0"/>
              <w:jc w:val="center"/>
            </w:pPr>
            <w:r w:rsidRPr="00300A03">
              <w:rPr>
                <w:sz w:val="24"/>
              </w:rPr>
              <w:t>-</w:t>
            </w:r>
          </w:p>
        </w:tc>
      </w:tr>
      <w:tr w:rsidR="0064711E" w:rsidRPr="00AC2338" w:rsidTr="000740AD">
        <w:trPr>
          <w:trHeight w:val="720"/>
        </w:trPr>
        <w:tc>
          <w:tcPr>
            <w:tcW w:w="878" w:type="pct"/>
            <w:shd w:val="clear" w:color="auto" w:fill="auto"/>
            <w:vAlign w:val="center"/>
            <w:hideMark/>
          </w:tcPr>
          <w:p w:rsidR="006F1B4A" w:rsidRPr="00300A03" w:rsidRDefault="006F1B4A" w:rsidP="0064711E">
            <w:pPr>
              <w:ind w:left="-57" w:right="-57" w:firstLine="0"/>
              <w:jc w:val="center"/>
              <w:rPr>
                <w:sz w:val="24"/>
              </w:rPr>
            </w:pPr>
            <w:r w:rsidRPr="00300A03">
              <w:rPr>
                <w:sz w:val="24"/>
              </w:rPr>
              <w:t>Максимальный часовой рас-ход натурального топлива (летний период) -  природный газ</w:t>
            </w:r>
          </w:p>
        </w:tc>
        <w:tc>
          <w:tcPr>
            <w:tcW w:w="532" w:type="pct"/>
            <w:shd w:val="clear" w:color="auto" w:fill="auto"/>
            <w:vAlign w:val="center"/>
            <w:hideMark/>
          </w:tcPr>
          <w:p w:rsidR="006F1B4A" w:rsidRPr="00300A03" w:rsidRDefault="006F1B4A" w:rsidP="00B52C4A">
            <w:pPr>
              <w:ind w:left="-113" w:right="-113" w:firstLine="0"/>
              <w:jc w:val="center"/>
              <w:rPr>
                <w:sz w:val="24"/>
              </w:rPr>
            </w:pPr>
            <w:r w:rsidRPr="00300A03">
              <w:rPr>
                <w:sz w:val="24"/>
              </w:rPr>
              <w:t xml:space="preserve">тыс. </w:t>
            </w:r>
            <w:r w:rsidR="00AC2338" w:rsidRPr="00300A03">
              <w:rPr>
                <w:sz w:val="24"/>
              </w:rPr>
              <w:t>м³</w:t>
            </w:r>
          </w:p>
        </w:tc>
        <w:tc>
          <w:tcPr>
            <w:tcW w:w="625"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613"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1" w:type="pct"/>
            <w:vAlign w:val="center"/>
          </w:tcPr>
          <w:p w:rsidR="006F1B4A" w:rsidRPr="00300A03" w:rsidRDefault="006F1B4A" w:rsidP="0064711E">
            <w:pPr>
              <w:ind w:left="-57" w:right="-57" w:firstLine="0"/>
              <w:jc w:val="center"/>
            </w:pPr>
            <w:r w:rsidRPr="00300A03">
              <w:rPr>
                <w:sz w:val="24"/>
              </w:rPr>
              <w:t>-</w:t>
            </w:r>
          </w:p>
        </w:tc>
        <w:tc>
          <w:tcPr>
            <w:tcW w:w="471"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69" w:type="pct"/>
            <w:shd w:val="clear" w:color="auto" w:fill="auto"/>
            <w:vAlign w:val="center"/>
            <w:hideMark/>
          </w:tcPr>
          <w:p w:rsidR="006F1B4A" w:rsidRPr="00AC2338" w:rsidRDefault="006F1B4A" w:rsidP="0064711E">
            <w:pPr>
              <w:ind w:left="-57" w:right="-57" w:firstLine="0"/>
              <w:jc w:val="center"/>
            </w:pPr>
            <w:r w:rsidRPr="00300A03">
              <w:rPr>
                <w:sz w:val="24"/>
              </w:rPr>
              <w:t>-</w:t>
            </w:r>
          </w:p>
        </w:tc>
      </w:tr>
    </w:tbl>
    <w:p w:rsidR="00F87BC4" w:rsidRPr="00AC2338" w:rsidRDefault="00F87BC4" w:rsidP="00300A03">
      <w:pPr>
        <w:pStyle w:val="1"/>
        <w:numPr>
          <w:ilvl w:val="1"/>
          <w:numId w:val="38"/>
        </w:numPr>
        <w:ind w:left="0" w:firstLine="709"/>
        <w:jc w:val="center"/>
        <w:rPr>
          <w:bCs w:val="0"/>
          <w:szCs w:val="28"/>
        </w:rPr>
      </w:pPr>
      <w:bookmarkStart w:id="80" w:name="_Toc204763300"/>
      <w:r w:rsidRPr="00AC2338">
        <w:rPr>
          <w:bCs w:val="0"/>
          <w:szCs w:val="28"/>
        </w:rPr>
        <w:t>Потребляемые источниками тепловой энергии виды топлива, включая местные виды топлива, а также используемые возобновляемые источники энергии</w:t>
      </w:r>
      <w:bookmarkEnd w:id="80"/>
    </w:p>
    <w:p w:rsidR="00F87BC4" w:rsidRPr="00AC2338" w:rsidRDefault="00F87BC4" w:rsidP="0049581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Проектным топливом для </w:t>
      </w:r>
      <w:r w:rsidR="0049581C" w:rsidRPr="00AC2338">
        <w:rPr>
          <w:rFonts w:ascii="Times New Roman" w:hAnsi="Times New Roman" w:cs="Times New Roman"/>
          <w:color w:val="auto"/>
          <w:sz w:val="28"/>
          <w:szCs w:val="26"/>
          <w:lang w:eastAsia="zh-CN"/>
        </w:rPr>
        <w:t xml:space="preserve">источников теплоснабжения, расположенных на территории МО </w:t>
      </w:r>
      <w:r w:rsidR="0093737B" w:rsidRPr="00AC2338">
        <w:rPr>
          <w:rFonts w:ascii="Times New Roman" w:hAnsi="Times New Roman" w:cs="Times New Roman"/>
          <w:color w:val="auto"/>
          <w:sz w:val="28"/>
          <w:szCs w:val="26"/>
          <w:lang w:eastAsia="zh-CN"/>
        </w:rPr>
        <w:t>Кызыл-Озёкское сельское поселение</w:t>
      </w:r>
      <w:r w:rsidR="0049581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является </w:t>
      </w:r>
      <w:r w:rsidR="0049581C" w:rsidRPr="00AC2338">
        <w:rPr>
          <w:rFonts w:ascii="Times New Roman" w:hAnsi="Times New Roman" w:cs="Times New Roman"/>
          <w:color w:val="auto"/>
          <w:sz w:val="28"/>
          <w:szCs w:val="26"/>
          <w:lang w:eastAsia="zh-CN"/>
        </w:rPr>
        <w:t>природный газ</w:t>
      </w:r>
      <w:r w:rsidRPr="00AC2338">
        <w:rPr>
          <w:rFonts w:ascii="Times New Roman" w:hAnsi="Times New Roman" w:cs="Times New Roman"/>
          <w:color w:val="auto"/>
          <w:sz w:val="28"/>
          <w:szCs w:val="26"/>
          <w:lang w:eastAsia="zh-CN"/>
        </w:rPr>
        <w:t xml:space="preserve">. В настоящее время в качестве основного топлива используются </w:t>
      </w:r>
      <w:r w:rsidR="0049581C" w:rsidRPr="00AC2338">
        <w:rPr>
          <w:rFonts w:ascii="Times New Roman" w:hAnsi="Times New Roman" w:cs="Times New Roman"/>
          <w:color w:val="auto"/>
          <w:sz w:val="28"/>
          <w:szCs w:val="26"/>
          <w:lang w:eastAsia="zh-CN"/>
        </w:rPr>
        <w:t>природный газ</w:t>
      </w:r>
      <w:r w:rsidRPr="00AC2338">
        <w:rPr>
          <w:rFonts w:ascii="Times New Roman" w:hAnsi="Times New Roman" w:cs="Times New Roman"/>
          <w:color w:val="auto"/>
          <w:sz w:val="28"/>
          <w:szCs w:val="26"/>
          <w:lang w:eastAsia="zh-CN"/>
        </w:rPr>
        <w:t>. Р</w:t>
      </w:r>
      <w:r w:rsidR="0049581C" w:rsidRPr="00AC2338">
        <w:rPr>
          <w:rFonts w:ascii="Times New Roman" w:hAnsi="Times New Roman" w:cs="Times New Roman"/>
          <w:color w:val="auto"/>
          <w:sz w:val="28"/>
          <w:szCs w:val="26"/>
          <w:lang w:eastAsia="zh-CN"/>
        </w:rPr>
        <w:t>езервное</w:t>
      </w:r>
      <w:r w:rsidRPr="00AC2338">
        <w:rPr>
          <w:rFonts w:ascii="Times New Roman" w:hAnsi="Times New Roman" w:cs="Times New Roman"/>
          <w:color w:val="auto"/>
          <w:sz w:val="28"/>
          <w:szCs w:val="26"/>
          <w:lang w:eastAsia="zh-CN"/>
        </w:rPr>
        <w:t xml:space="preserve"> топливо – </w:t>
      </w:r>
      <w:r w:rsidR="0049581C" w:rsidRPr="00AC2338">
        <w:rPr>
          <w:rFonts w:ascii="Times New Roman" w:hAnsi="Times New Roman" w:cs="Times New Roman"/>
          <w:color w:val="auto"/>
          <w:sz w:val="28"/>
          <w:szCs w:val="26"/>
          <w:lang w:eastAsia="zh-CN"/>
        </w:rPr>
        <w:t>дизельное топливо</w:t>
      </w:r>
      <w:r w:rsidRPr="00AC2338">
        <w:rPr>
          <w:rFonts w:ascii="Times New Roman" w:hAnsi="Times New Roman" w:cs="Times New Roman"/>
          <w:color w:val="auto"/>
          <w:sz w:val="28"/>
          <w:szCs w:val="26"/>
          <w:lang w:eastAsia="zh-CN"/>
        </w:rPr>
        <w:t xml:space="preserve">. </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Индивидуальные источники тепловой энергии МО Кызыл-Озёкское сельское поселение в малоэтажных жилых домах и индивидуальных жилых домах (индивидуальные котельные агрегаты, печи) в качестве топлива для отопления используют уголь, дрова и электроэнергию.</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Местным видом топлива в МО Кызыл-Озёкское сельское поселение являются дрова и природный газ.</w:t>
      </w:r>
    </w:p>
    <w:p w:rsidR="00104C1E"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территории МО Кызыл-Озёкское сельское поселение возобновляемые источники тепловой энергии по состоянию на отчетный </w:t>
      </w:r>
      <w:r w:rsidR="003B78B8">
        <w:rPr>
          <w:rFonts w:ascii="Times New Roman" w:hAnsi="Times New Roman" w:cs="Times New Roman"/>
          <w:color w:val="auto"/>
          <w:sz w:val="28"/>
          <w:szCs w:val="26"/>
          <w:lang w:eastAsia="zh-CN"/>
        </w:rPr>
        <w:t>(</w:t>
      </w:r>
      <w:r w:rsidR="00C73469">
        <w:rPr>
          <w:rFonts w:ascii="Times New Roman" w:hAnsi="Times New Roman" w:cs="Times New Roman"/>
          <w:color w:val="auto"/>
          <w:sz w:val="28"/>
          <w:szCs w:val="26"/>
          <w:lang w:eastAsia="zh-CN"/>
        </w:rPr>
        <w:t xml:space="preserve">базовый) 2024 </w:t>
      </w:r>
      <w:r w:rsidRPr="00AC2338">
        <w:rPr>
          <w:rFonts w:ascii="Times New Roman" w:hAnsi="Times New Roman" w:cs="Times New Roman"/>
          <w:color w:val="auto"/>
          <w:sz w:val="28"/>
          <w:szCs w:val="26"/>
          <w:lang w:eastAsia="zh-CN"/>
        </w:rPr>
        <w:t>год отсутствуют.</w:t>
      </w:r>
    </w:p>
    <w:p w:rsidR="00104C1E" w:rsidRPr="00AC2338" w:rsidRDefault="00BD6027" w:rsidP="00BD6027">
      <w:pPr>
        <w:ind w:firstLine="708"/>
        <w:rPr>
          <w:szCs w:val="26"/>
        </w:rPr>
      </w:pPr>
      <w:r w:rsidRPr="00AC2338">
        <w:rPr>
          <w:szCs w:val="26"/>
        </w:rPr>
        <w:t>В качестве газообразного топлива и</w:t>
      </w:r>
      <w:r w:rsidR="00163F67">
        <w:rPr>
          <w:szCs w:val="26"/>
        </w:rPr>
        <w:t xml:space="preserve">спользуется природный газ </w:t>
      </w:r>
      <w:r w:rsidRPr="00AC2338">
        <w:rPr>
          <w:szCs w:val="26"/>
        </w:rPr>
        <w:t xml:space="preserve">с низшей рабочей теплотой сгорания </w:t>
      </w:r>
      <w:r w:rsidR="003B78B8">
        <w:rPr>
          <w:szCs w:val="26"/>
        </w:rPr>
        <w:t>8193</w:t>
      </w:r>
      <w:r w:rsidRPr="00AC2338">
        <w:rPr>
          <w:szCs w:val="26"/>
        </w:rPr>
        <w:t xml:space="preserve"> ккал/</w:t>
      </w:r>
      <w:r w:rsidR="00AC2338" w:rsidRPr="00AC2338">
        <w:rPr>
          <w:szCs w:val="26"/>
        </w:rPr>
        <w:t>м³</w:t>
      </w:r>
      <w:r w:rsidRPr="00AC2338">
        <w:rPr>
          <w:szCs w:val="26"/>
        </w:rPr>
        <w:t>.</w:t>
      </w:r>
    </w:p>
    <w:p w:rsidR="00104C1E" w:rsidRPr="00AC2338" w:rsidRDefault="00104C1E" w:rsidP="007315AD">
      <w:pPr>
        <w:ind w:firstLine="360"/>
        <w:rPr>
          <w:szCs w:val="26"/>
        </w:rPr>
      </w:pPr>
    </w:p>
    <w:p w:rsidR="00B21DC2" w:rsidRPr="00AC2338" w:rsidRDefault="00B21DC2" w:rsidP="00300A03">
      <w:pPr>
        <w:pStyle w:val="1"/>
        <w:numPr>
          <w:ilvl w:val="1"/>
          <w:numId w:val="38"/>
        </w:numPr>
        <w:ind w:left="0" w:firstLine="709"/>
        <w:jc w:val="center"/>
        <w:rPr>
          <w:bCs w:val="0"/>
          <w:szCs w:val="28"/>
        </w:rPr>
      </w:pPr>
      <w:bookmarkStart w:id="81" w:name="_Toc204763301"/>
      <w:r w:rsidRPr="00AC2338">
        <w:rPr>
          <w:bCs w:val="0"/>
          <w:szCs w:val="28"/>
        </w:rPr>
        <w:t>Преобладающий в сельском поселении вид топлива, определяемый по совокупности всех систем теплоснабжения, находящихся в сельском поселении</w:t>
      </w:r>
      <w:bookmarkEnd w:id="81"/>
    </w:p>
    <w:p w:rsidR="00CA2DD2" w:rsidRPr="00AC2338" w:rsidRDefault="00B21DC2" w:rsidP="00CA2DD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w:t>
      </w:r>
      <w:r w:rsidR="00B8147B" w:rsidRPr="00AC2338">
        <w:rPr>
          <w:rFonts w:ascii="Times New Roman" w:hAnsi="Times New Roman" w:cs="Times New Roman"/>
          <w:color w:val="auto"/>
          <w:sz w:val="28"/>
          <w:szCs w:val="26"/>
          <w:lang w:eastAsia="zh-CN"/>
        </w:rPr>
        <w:t xml:space="preserve">МО </w:t>
      </w:r>
      <w:r w:rsidR="00F2512D" w:rsidRPr="00AC2338">
        <w:rPr>
          <w:rFonts w:ascii="Times New Roman" w:hAnsi="Times New Roman" w:cs="Times New Roman"/>
          <w:color w:val="auto"/>
          <w:sz w:val="28"/>
          <w:szCs w:val="26"/>
          <w:lang w:eastAsia="zh-CN"/>
        </w:rPr>
        <w:t>Кызыл-Озёкское СП</w:t>
      </w:r>
      <w:r w:rsidR="00B8147B" w:rsidRPr="00AC2338">
        <w:rPr>
          <w:rFonts w:ascii="Times New Roman" w:hAnsi="Times New Roman" w:cs="Times New Roman"/>
          <w:color w:val="auto"/>
          <w:sz w:val="28"/>
          <w:szCs w:val="26"/>
          <w:lang w:eastAsia="zh-CN"/>
        </w:rPr>
        <w:t xml:space="preserve"> </w:t>
      </w:r>
      <w:r w:rsidR="00EC767D" w:rsidRPr="00AC2338">
        <w:rPr>
          <w:rFonts w:ascii="Times New Roman" w:hAnsi="Times New Roman" w:cs="Times New Roman"/>
          <w:color w:val="auto"/>
          <w:sz w:val="28"/>
          <w:szCs w:val="26"/>
          <w:lang w:eastAsia="zh-CN"/>
        </w:rPr>
        <w:t xml:space="preserve">Майминского </w:t>
      </w:r>
      <w:r w:rsidR="004B71CD" w:rsidRPr="00AC2338">
        <w:rPr>
          <w:rFonts w:ascii="Times New Roman" w:hAnsi="Times New Roman" w:cs="Times New Roman"/>
          <w:color w:val="auto"/>
          <w:sz w:val="28"/>
          <w:szCs w:val="26"/>
          <w:lang w:eastAsia="zh-CN"/>
        </w:rPr>
        <w:t>района</w:t>
      </w:r>
      <w:r w:rsidRPr="00AC2338">
        <w:rPr>
          <w:rFonts w:ascii="Times New Roman" w:hAnsi="Times New Roman" w:cs="Times New Roman"/>
          <w:color w:val="auto"/>
          <w:sz w:val="28"/>
          <w:szCs w:val="26"/>
          <w:lang w:eastAsia="zh-CN"/>
        </w:rPr>
        <w:t xml:space="preserve"> Республики Алтай преобладающим видом топлива является </w:t>
      </w:r>
      <w:r w:rsidR="00CA2DD2" w:rsidRPr="00AC2338">
        <w:rPr>
          <w:rFonts w:ascii="Times New Roman" w:hAnsi="Times New Roman" w:cs="Times New Roman"/>
          <w:color w:val="auto"/>
          <w:sz w:val="28"/>
          <w:szCs w:val="26"/>
          <w:lang w:eastAsia="zh-CN"/>
        </w:rPr>
        <w:t xml:space="preserve">природный газ с низшей рабочей теплотой </w:t>
      </w:r>
      <w:r w:rsidR="00CA2DD2" w:rsidRPr="00300A03">
        <w:rPr>
          <w:rFonts w:ascii="Times New Roman" w:hAnsi="Times New Roman" w:cs="Times New Roman"/>
          <w:color w:val="auto"/>
          <w:sz w:val="28"/>
          <w:szCs w:val="28"/>
          <w:lang w:eastAsia="zh-CN"/>
        </w:rPr>
        <w:t xml:space="preserve">сгорания </w:t>
      </w:r>
      <w:r w:rsidR="003B78B8" w:rsidRPr="00300A03">
        <w:rPr>
          <w:rFonts w:ascii="Times New Roman" w:hAnsi="Times New Roman" w:cs="Times New Roman"/>
          <w:sz w:val="28"/>
          <w:szCs w:val="28"/>
        </w:rPr>
        <w:t>8193</w:t>
      </w:r>
      <w:r w:rsidR="00CA2DD2" w:rsidRPr="00300A03">
        <w:rPr>
          <w:rFonts w:ascii="Times New Roman" w:hAnsi="Times New Roman" w:cs="Times New Roman"/>
          <w:color w:val="auto"/>
          <w:sz w:val="28"/>
          <w:szCs w:val="28"/>
          <w:lang w:eastAsia="zh-CN"/>
        </w:rPr>
        <w:t xml:space="preserve"> ккал/</w:t>
      </w:r>
      <w:r w:rsidR="00AC2338" w:rsidRPr="00300A03">
        <w:rPr>
          <w:rFonts w:ascii="Times New Roman" w:hAnsi="Times New Roman" w:cs="Times New Roman"/>
          <w:color w:val="auto"/>
          <w:sz w:val="28"/>
          <w:szCs w:val="28"/>
          <w:lang w:eastAsia="zh-CN"/>
        </w:rPr>
        <w:t>м³</w:t>
      </w:r>
      <w:r w:rsidR="00CA2DD2" w:rsidRPr="00300A03">
        <w:rPr>
          <w:rFonts w:ascii="Times New Roman" w:hAnsi="Times New Roman" w:cs="Times New Roman"/>
          <w:color w:val="auto"/>
          <w:sz w:val="28"/>
          <w:szCs w:val="28"/>
          <w:lang w:eastAsia="zh-CN"/>
        </w:rPr>
        <w:t>.</w:t>
      </w:r>
      <w:r w:rsidR="00CA2DD2" w:rsidRPr="00AC2338">
        <w:t xml:space="preserve"> </w:t>
      </w:r>
    </w:p>
    <w:p w:rsidR="00CA2DD2" w:rsidRPr="00AC2338" w:rsidRDefault="00CA2DD2" w:rsidP="00B21DC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Индивидуальные источники тепловой энергии (индивидуальные котельные агрегаты, печи) муниципального образования для отопления используют уголь бурый, дрова и электроэнергия. Другие виды топлива на территории муниципального образования по состоянию на отчетный </w:t>
      </w:r>
      <w:r w:rsidR="003B78B8">
        <w:rPr>
          <w:rFonts w:ascii="Times New Roman" w:hAnsi="Times New Roman" w:cs="Times New Roman"/>
          <w:color w:val="auto"/>
          <w:sz w:val="28"/>
          <w:szCs w:val="26"/>
          <w:lang w:eastAsia="zh-CN"/>
        </w:rPr>
        <w:t>(</w:t>
      </w:r>
      <w:r w:rsidR="00C73469">
        <w:rPr>
          <w:rFonts w:ascii="Times New Roman" w:hAnsi="Times New Roman" w:cs="Times New Roman"/>
          <w:color w:val="auto"/>
          <w:sz w:val="28"/>
          <w:szCs w:val="26"/>
          <w:lang w:eastAsia="zh-CN"/>
        </w:rPr>
        <w:t xml:space="preserve">базовый) 2024 </w:t>
      </w:r>
      <w:r w:rsidRPr="00AC2338">
        <w:rPr>
          <w:rFonts w:ascii="Times New Roman" w:hAnsi="Times New Roman" w:cs="Times New Roman"/>
          <w:color w:val="auto"/>
          <w:sz w:val="28"/>
          <w:szCs w:val="26"/>
          <w:lang w:eastAsia="zh-CN"/>
        </w:rPr>
        <w:t>год не используются.</w:t>
      </w:r>
    </w:p>
    <w:p w:rsidR="00B471D3" w:rsidRPr="00AC2338" w:rsidRDefault="00CA2DD2" w:rsidP="00300A03">
      <w:pPr>
        <w:pStyle w:val="1"/>
        <w:numPr>
          <w:ilvl w:val="0"/>
          <w:numId w:val="38"/>
        </w:numPr>
        <w:ind w:left="0" w:firstLine="710"/>
        <w:jc w:val="center"/>
      </w:pPr>
      <w:r w:rsidRPr="00AC2338">
        <w:rPr>
          <w:lang w:val="ru-RU"/>
        </w:rPr>
        <w:br w:type="page"/>
      </w:r>
      <w:bookmarkStart w:id="82" w:name="_Toc204763302"/>
      <w:r w:rsidR="00B471D3" w:rsidRPr="00AC2338">
        <w:t xml:space="preserve">РАЗДЕЛ 9. ИНВЕСТИЦИИ В СТРОИТЕЛЬСТВО, </w:t>
      </w:r>
      <w:r w:rsidR="00926E81" w:rsidRPr="00AC2338">
        <w:t xml:space="preserve">        </w:t>
      </w:r>
      <w:r w:rsidR="00B471D3" w:rsidRPr="00AC2338">
        <w:t>РЕКОНСТРУКЦИЮ,ТЕХНИЧЕСКОЕ ПЕРЕВООРУЖЕНИЕ И (ИЛИ) МОДЕРНИЗАЦИЮ</w:t>
      </w:r>
      <w:bookmarkEnd w:id="82"/>
    </w:p>
    <w:p w:rsidR="00B471D3" w:rsidRPr="00AC2338" w:rsidRDefault="00B471D3" w:rsidP="00300A03">
      <w:pPr>
        <w:pStyle w:val="1"/>
        <w:numPr>
          <w:ilvl w:val="1"/>
          <w:numId w:val="38"/>
        </w:numPr>
        <w:ind w:left="0" w:firstLine="709"/>
        <w:jc w:val="center"/>
        <w:rPr>
          <w:bCs w:val="0"/>
          <w:szCs w:val="28"/>
        </w:rPr>
      </w:pPr>
      <w:bookmarkStart w:id="83" w:name="_Toc204763303"/>
      <w:r w:rsidRPr="00AC2338">
        <w:rPr>
          <w:bCs w:val="0"/>
          <w:szCs w:val="28"/>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bookmarkEnd w:id="83"/>
    </w:p>
    <w:p w:rsidR="00300A03" w:rsidRDefault="00300A03" w:rsidP="00300A03">
      <w:pPr>
        <w:pStyle w:val="ConsPlusCell"/>
        <w:ind w:firstLine="708"/>
        <w:jc w:val="both"/>
        <w:rPr>
          <w:rFonts w:ascii="Times New Roman" w:hAnsi="Times New Roman" w:cs="Times New Roman"/>
          <w:bCs/>
          <w:sz w:val="28"/>
          <w:szCs w:val="18"/>
        </w:rPr>
      </w:pPr>
      <w:r>
        <w:rPr>
          <w:rFonts w:ascii="Times New Roman" w:hAnsi="Times New Roman" w:cs="Times New Roman"/>
          <w:bCs/>
          <w:sz w:val="28"/>
          <w:szCs w:val="18"/>
        </w:rPr>
        <w:t>Осуществление в период 2027-2029 гг. (период будет скорректирован):</w:t>
      </w:r>
    </w:p>
    <w:p w:rsidR="00300A03" w:rsidRPr="008E6DCC" w:rsidRDefault="00300A03" w:rsidP="00300A03">
      <w:pPr>
        <w:pStyle w:val="1"/>
        <w:spacing w:before="0" w:after="0"/>
        <w:contextualSpacing/>
        <w:rPr>
          <w:b w:val="0"/>
          <w:szCs w:val="28"/>
        </w:rPr>
      </w:pPr>
      <w:bookmarkStart w:id="84" w:name="_Toc204763304"/>
      <w:r w:rsidRPr="008B3E09">
        <w:rPr>
          <w:b w:val="0"/>
          <w:szCs w:val="28"/>
        </w:rPr>
        <w:t>Частичн</w:t>
      </w:r>
      <w:r>
        <w:rPr>
          <w:b w:val="0"/>
          <w:szCs w:val="28"/>
          <w:lang w:val="ru-RU"/>
        </w:rPr>
        <w:t>ая</w:t>
      </w:r>
      <w:r w:rsidRPr="008B3E09">
        <w:rPr>
          <w:b w:val="0"/>
          <w:szCs w:val="28"/>
        </w:rPr>
        <w:t xml:space="preserve"> модернизаци</w:t>
      </w:r>
      <w:r>
        <w:rPr>
          <w:b w:val="0"/>
          <w:szCs w:val="28"/>
          <w:lang w:val="ru-RU"/>
        </w:rPr>
        <w:t>и</w:t>
      </w:r>
      <w:r w:rsidRPr="008B3E09">
        <w:rPr>
          <w:b w:val="0"/>
          <w:szCs w:val="28"/>
        </w:rPr>
        <w:t xml:space="preserve"> котельн</w:t>
      </w:r>
      <w:r w:rsidR="00A4231B">
        <w:rPr>
          <w:b w:val="0"/>
          <w:szCs w:val="28"/>
          <w:lang w:val="ru-RU"/>
        </w:rPr>
        <w:t>ой</w:t>
      </w:r>
      <w:r w:rsidRPr="008B3E09">
        <w:rPr>
          <w:b w:val="0"/>
          <w:szCs w:val="28"/>
        </w:rPr>
        <w:t>, срок эксплуатации котор</w:t>
      </w:r>
      <w:r w:rsidR="00A4231B">
        <w:rPr>
          <w:b w:val="0"/>
          <w:szCs w:val="28"/>
          <w:lang w:val="ru-RU"/>
        </w:rPr>
        <w:t>ой</w:t>
      </w:r>
      <w:r w:rsidRPr="008B3E09">
        <w:rPr>
          <w:b w:val="0"/>
          <w:szCs w:val="28"/>
        </w:rPr>
        <w:t xml:space="preserve"> в 2026 году </w:t>
      </w:r>
      <w:r w:rsidRPr="008E6DCC">
        <w:rPr>
          <w:b w:val="0"/>
          <w:szCs w:val="28"/>
        </w:rPr>
        <w:t>состав</w:t>
      </w:r>
      <w:r w:rsidR="00A4231B">
        <w:rPr>
          <w:b w:val="0"/>
          <w:szCs w:val="28"/>
          <w:lang w:val="ru-RU"/>
        </w:rPr>
        <w:t>ит</w:t>
      </w:r>
      <w:r w:rsidRPr="008E6DCC">
        <w:rPr>
          <w:b w:val="0"/>
          <w:szCs w:val="28"/>
        </w:rPr>
        <w:t xml:space="preserve"> 10 лет:</w:t>
      </w:r>
      <w:bookmarkEnd w:id="84"/>
    </w:p>
    <w:p w:rsidR="00300A03" w:rsidRPr="008E6DCC" w:rsidRDefault="00300A03" w:rsidP="00300A03">
      <w:pPr>
        <w:pStyle w:val="1"/>
        <w:spacing w:before="0" w:after="0"/>
        <w:contextualSpacing/>
        <w:rPr>
          <w:bCs w:val="0"/>
          <w:szCs w:val="28"/>
        </w:rPr>
      </w:pPr>
      <w:bookmarkStart w:id="85" w:name="_Toc204763305"/>
      <w:r w:rsidRPr="008E6DCC">
        <w:rPr>
          <w:bCs w:val="0"/>
          <w:szCs w:val="28"/>
        </w:rPr>
        <w:t>-котельн</w:t>
      </w:r>
      <w:r>
        <w:rPr>
          <w:bCs w:val="0"/>
          <w:szCs w:val="28"/>
          <w:lang w:val="ru-RU"/>
        </w:rPr>
        <w:t>ая</w:t>
      </w:r>
      <w:r w:rsidRPr="008E6DCC">
        <w:rPr>
          <w:bCs w:val="0"/>
          <w:szCs w:val="28"/>
        </w:rPr>
        <w:t xml:space="preserve"> № 9.</w:t>
      </w:r>
      <w:bookmarkEnd w:id="85"/>
      <w:r w:rsidRPr="008E6DCC">
        <w:rPr>
          <w:bCs w:val="0"/>
          <w:szCs w:val="28"/>
        </w:rPr>
        <w:t xml:space="preserve"> </w:t>
      </w:r>
    </w:p>
    <w:p w:rsidR="00300A03" w:rsidRDefault="00300A03" w:rsidP="00300A03">
      <w:pPr>
        <w:ind w:firstLine="708"/>
        <w:rPr>
          <w:szCs w:val="28"/>
        </w:rPr>
      </w:pPr>
      <w:r w:rsidRPr="008E6DCC">
        <w:rPr>
          <w:szCs w:val="28"/>
        </w:rPr>
        <w:t>Предварительная стоимость – более 20</w:t>
      </w:r>
      <w:r>
        <w:rPr>
          <w:szCs w:val="28"/>
        </w:rPr>
        <w:t> 000 000 рублей (стоимость будет скорректирована ООО «Сибирь-тепловая компания» после осуществления полного расчета расходов на осуществление мероприятий).</w:t>
      </w:r>
    </w:p>
    <w:p w:rsidR="00E6263F" w:rsidRPr="00AC2338" w:rsidRDefault="00E6263F" w:rsidP="00300A03">
      <w:pPr>
        <w:pStyle w:val="1"/>
        <w:numPr>
          <w:ilvl w:val="1"/>
          <w:numId w:val="38"/>
        </w:numPr>
        <w:ind w:left="0" w:firstLine="709"/>
        <w:jc w:val="center"/>
        <w:rPr>
          <w:bCs w:val="0"/>
          <w:szCs w:val="28"/>
        </w:rPr>
      </w:pPr>
      <w:bookmarkStart w:id="86" w:name="_Toc204763306"/>
      <w:r w:rsidRPr="00AC2338">
        <w:rPr>
          <w:bCs w:val="0"/>
          <w:szCs w:val="28"/>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6"/>
    </w:p>
    <w:p w:rsidR="006D7F30" w:rsidRPr="00AC2338" w:rsidRDefault="00E6263F" w:rsidP="00CB47B7">
      <w:pPr>
        <w:rPr>
          <w:szCs w:val="26"/>
        </w:rPr>
      </w:pPr>
      <w:r w:rsidRPr="00AC2338">
        <w:rPr>
          <w:szCs w:val="26"/>
        </w:rPr>
        <w:t xml:space="preserve">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r w:rsidR="001B46F7" w:rsidRPr="00AC2338">
        <w:rPr>
          <w:szCs w:val="26"/>
        </w:rPr>
        <w:t>не предусмотрены настоящей схемой.</w:t>
      </w:r>
    </w:p>
    <w:p w:rsidR="00162A5B" w:rsidRPr="00AC2338" w:rsidRDefault="00162A5B" w:rsidP="00300A03">
      <w:pPr>
        <w:pStyle w:val="1"/>
        <w:numPr>
          <w:ilvl w:val="1"/>
          <w:numId w:val="38"/>
        </w:numPr>
        <w:ind w:left="0" w:firstLine="709"/>
        <w:jc w:val="center"/>
        <w:rPr>
          <w:bCs w:val="0"/>
          <w:szCs w:val="28"/>
        </w:rPr>
      </w:pPr>
      <w:bookmarkStart w:id="87" w:name="_Toc204763307"/>
      <w:r w:rsidRPr="00AC2338">
        <w:rPr>
          <w:bCs w:val="0"/>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7"/>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в настоящей схеме теплоснабжения не предусмотре</w:t>
      </w:r>
      <w:r w:rsidR="00CB47B7" w:rsidRPr="00AC2338">
        <w:rPr>
          <w:rFonts w:ascii="Times New Roman" w:hAnsi="Times New Roman" w:cs="Times New Roman"/>
          <w:color w:val="auto"/>
          <w:sz w:val="28"/>
          <w:szCs w:val="26"/>
          <w:lang w:eastAsia="zh-CN"/>
        </w:rPr>
        <w:t xml:space="preserve">ны. </w:t>
      </w:r>
    </w:p>
    <w:p w:rsidR="00162A5B" w:rsidRPr="00AC2338" w:rsidRDefault="00162A5B" w:rsidP="00300A03">
      <w:pPr>
        <w:pStyle w:val="1"/>
        <w:numPr>
          <w:ilvl w:val="1"/>
          <w:numId w:val="38"/>
        </w:numPr>
        <w:ind w:left="0" w:firstLine="709"/>
        <w:jc w:val="center"/>
        <w:rPr>
          <w:bCs w:val="0"/>
          <w:szCs w:val="28"/>
        </w:rPr>
      </w:pPr>
      <w:bookmarkStart w:id="88" w:name="_Toc204763308"/>
      <w:r w:rsidRPr="00AC2338">
        <w:rPr>
          <w:bCs w:val="0"/>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8"/>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переводу открытой системы теплоснабжения (горячего водоснабжения) в закрытую систему горячего водоснабжения </w:t>
      </w:r>
      <w:r w:rsidR="005E0715" w:rsidRPr="00AC2338">
        <w:rPr>
          <w:rFonts w:ascii="Times New Roman" w:hAnsi="Times New Roman" w:cs="Times New Roman"/>
          <w:color w:val="auto"/>
          <w:sz w:val="28"/>
          <w:szCs w:val="26"/>
          <w:lang w:eastAsia="zh-CN"/>
        </w:rPr>
        <w:t>в настоящей схеме теплоснабжения не предусмотре</w:t>
      </w:r>
      <w:r w:rsidR="00CB47B7" w:rsidRPr="00AC2338">
        <w:rPr>
          <w:rFonts w:ascii="Times New Roman" w:hAnsi="Times New Roman" w:cs="Times New Roman"/>
          <w:color w:val="auto"/>
          <w:sz w:val="28"/>
          <w:szCs w:val="26"/>
          <w:lang w:eastAsia="zh-CN"/>
        </w:rPr>
        <w:t>ны.</w:t>
      </w:r>
    </w:p>
    <w:p w:rsidR="00162A5B" w:rsidRPr="00AC2338" w:rsidRDefault="00162A5B" w:rsidP="00300A03">
      <w:pPr>
        <w:pStyle w:val="1"/>
        <w:numPr>
          <w:ilvl w:val="1"/>
          <w:numId w:val="38"/>
        </w:numPr>
        <w:ind w:left="0" w:firstLine="709"/>
        <w:jc w:val="center"/>
        <w:rPr>
          <w:bCs w:val="0"/>
          <w:szCs w:val="28"/>
        </w:rPr>
      </w:pPr>
      <w:bookmarkStart w:id="89" w:name="_Toc204763309"/>
      <w:r w:rsidRPr="00AC2338">
        <w:rPr>
          <w:bCs w:val="0"/>
          <w:szCs w:val="28"/>
        </w:rPr>
        <w:t xml:space="preserve">Оценка эффективности инвестиций </w:t>
      </w:r>
      <w:r w:rsidR="005F5403" w:rsidRPr="00AC2338">
        <w:rPr>
          <w:bCs w:val="0"/>
          <w:szCs w:val="28"/>
        </w:rPr>
        <w:t>по отдельным предложениям</w:t>
      </w:r>
      <w:bookmarkEnd w:id="89"/>
    </w:p>
    <w:p w:rsidR="00FE1857" w:rsidRDefault="00162A5B" w:rsidP="007C6147">
      <w:pPr>
        <w:pStyle w:val="Default"/>
        <w:ind w:firstLine="708"/>
        <w:jc w:val="both"/>
        <w:rPr>
          <w:rFonts w:ascii="Times New Roman" w:hAnsi="Times New Roman" w:cs="Times New Roman"/>
          <w:sz w:val="28"/>
          <w:szCs w:val="26"/>
          <w:lang w:eastAsia="zh-CN"/>
        </w:rPr>
      </w:pPr>
      <w:r w:rsidRPr="00AC2338">
        <w:rPr>
          <w:rFonts w:ascii="Times New Roman" w:hAnsi="Times New Roman" w:cs="Times New Roman"/>
          <w:color w:val="auto"/>
          <w:sz w:val="28"/>
          <w:szCs w:val="26"/>
          <w:lang w:eastAsia="zh-CN"/>
        </w:rPr>
        <w:t xml:space="preserve">Мероприятия, </w:t>
      </w:r>
      <w:r w:rsidRPr="00AC2338">
        <w:rPr>
          <w:rFonts w:ascii="Times New Roman" w:hAnsi="Times New Roman" w:cs="Times New Roman"/>
          <w:sz w:val="28"/>
          <w:szCs w:val="26"/>
          <w:lang w:eastAsia="zh-CN"/>
        </w:rPr>
        <w:t xml:space="preserve">включенные в концессионное соглашение №1, имеют «поддерживающий» характер. То есть, направлены на реализацию мероприятий по поддержанию нормативного функционирования существующего оборудования тепловых сетей, а такие мероприятия, как правило, не имеют инвестиционной привлекательности. Данные мероприятия не генерируют новых денежных потоков. Поэтому для мероприятий концессионного соглашения №1 эффективность инвестиций в данном разделе не рассматривается. </w:t>
      </w:r>
    </w:p>
    <w:p w:rsidR="00FC192C" w:rsidRPr="00597911" w:rsidRDefault="00FC192C" w:rsidP="00300A03">
      <w:pPr>
        <w:pStyle w:val="1"/>
        <w:ind w:left="360" w:firstLine="0"/>
        <w:jc w:val="center"/>
        <w:rPr>
          <w:bCs w:val="0"/>
          <w:szCs w:val="28"/>
        </w:rPr>
      </w:pPr>
      <w:bookmarkStart w:id="90" w:name="_Toc137036005"/>
      <w:bookmarkStart w:id="91" w:name="_Toc204763310"/>
      <w:r w:rsidRPr="00597911">
        <w:rPr>
          <w:bCs w:val="0"/>
          <w:szCs w:val="28"/>
          <w:lang w:val="ru-RU"/>
        </w:rPr>
        <w:t xml:space="preserve">10.6 </w:t>
      </w:r>
      <w:r w:rsidRPr="00597911">
        <w:rPr>
          <w:bCs w:val="0"/>
          <w:szCs w:val="28"/>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0"/>
      <w:bookmarkEnd w:id="91"/>
    </w:p>
    <w:p w:rsidR="00FC192C" w:rsidRDefault="00FC192C" w:rsidP="007C6147">
      <w:pPr>
        <w:pStyle w:val="Default"/>
        <w:ind w:firstLine="708"/>
        <w:jc w:val="both"/>
        <w:rPr>
          <w:rFonts w:ascii="Times New Roman" w:hAnsi="Times New Roman" w:cs="Times New Roman"/>
          <w:sz w:val="28"/>
          <w:szCs w:val="26"/>
          <w:lang w:val="x-none" w:eastAsia="zh-CN"/>
        </w:rPr>
      </w:pPr>
    </w:p>
    <w:p w:rsidR="00FC192C" w:rsidRPr="00597911" w:rsidRDefault="00FC192C" w:rsidP="00FC192C">
      <w:pPr>
        <w:ind w:firstLine="360"/>
        <w:rPr>
          <w:szCs w:val="26"/>
        </w:rPr>
      </w:pPr>
      <w:r w:rsidRPr="00597911">
        <w:rPr>
          <w:szCs w:val="26"/>
        </w:rPr>
        <w:t>Для ООО «Сибирь - тепловая компания» в 2016 году утверждена инвестиционная программа по строительству и модернизации газовых котельных на территории муниципального образования «Майминский район» на 2016 -2026 годы.</w:t>
      </w:r>
    </w:p>
    <w:p w:rsidR="00FC192C" w:rsidRPr="00597911" w:rsidRDefault="00FC192C" w:rsidP="00FC192C">
      <w:pPr>
        <w:ind w:firstLine="360"/>
        <w:rPr>
          <w:szCs w:val="26"/>
        </w:rPr>
      </w:pPr>
      <w:r w:rsidRPr="00597911">
        <w:rPr>
          <w:szCs w:val="26"/>
        </w:rPr>
        <w:t>Согласно приказа Комитета по тарифам Республики Алтай от 28.10.2016 № 22-ВД регулируемая организация должна инвестировать реализацию программы комплексного развития систем теплоснабжения двумя блоками, в том числе строительство газовых котельных № 3, 9, 10, 11, 12, 16, 23 с переключением нагрузок соответствующих угольных котельных, а также диспетчеризация девяти газовых котельных, общим объемом финансирования 275 052,02 ты. руб. с учетом МО Кызыл – Озёкское СП, в том числе без процентов по кредиту 160 919,37 тыс. руб.</w:t>
      </w:r>
    </w:p>
    <w:p w:rsidR="00FC192C" w:rsidRDefault="00FC192C" w:rsidP="00FC192C">
      <w:pPr>
        <w:ind w:firstLine="360"/>
        <w:rPr>
          <w:szCs w:val="26"/>
        </w:rPr>
      </w:pPr>
      <w:r w:rsidRPr="00300A03">
        <w:rPr>
          <w:szCs w:val="26"/>
        </w:rPr>
        <w:t xml:space="preserve">По состоянию на 01.01.2025 года регулируемой организацией исполнена инвестиционная программа на сумму  165 934 302,2 тыс. руб., из которой на </w:t>
      </w:r>
      <w:r w:rsidR="00F62BB8" w:rsidRPr="00300A03">
        <w:rPr>
          <w:szCs w:val="26"/>
        </w:rPr>
        <w:t>Кызыл - Озекское</w:t>
      </w:r>
      <w:r w:rsidRPr="00300A03">
        <w:rPr>
          <w:szCs w:val="26"/>
        </w:rPr>
        <w:t xml:space="preserve"> сельское поселение приходится 29 447 492,19</w:t>
      </w:r>
      <w:r w:rsidR="00F62BB8" w:rsidRPr="00300A03">
        <w:rPr>
          <w:szCs w:val="26"/>
        </w:rPr>
        <w:t xml:space="preserve"> </w:t>
      </w:r>
      <w:r w:rsidRPr="00300A03">
        <w:rPr>
          <w:szCs w:val="26"/>
        </w:rPr>
        <w:t>тыс. руб.</w:t>
      </w:r>
      <w:r w:rsidR="00F62BB8" w:rsidRPr="00300A03">
        <w:rPr>
          <w:szCs w:val="26"/>
        </w:rPr>
        <w:t xml:space="preserve"> без процентов по кредиту</w:t>
      </w:r>
    </w:p>
    <w:p w:rsidR="00FC192C" w:rsidRPr="00FC192C" w:rsidRDefault="00FC192C" w:rsidP="007C6147">
      <w:pPr>
        <w:pStyle w:val="Default"/>
        <w:ind w:firstLine="708"/>
        <w:jc w:val="both"/>
        <w:rPr>
          <w:rFonts w:ascii="Times New Roman" w:hAnsi="Times New Roman" w:cs="Times New Roman"/>
          <w:sz w:val="28"/>
          <w:szCs w:val="26"/>
          <w:lang w:val="x-none" w:eastAsia="zh-CN"/>
        </w:rPr>
      </w:pPr>
    </w:p>
    <w:p w:rsidR="00162A5B" w:rsidRPr="00AC2338" w:rsidRDefault="00162A5B" w:rsidP="00300A03">
      <w:pPr>
        <w:pStyle w:val="1"/>
        <w:numPr>
          <w:ilvl w:val="0"/>
          <w:numId w:val="38"/>
        </w:numPr>
        <w:ind w:left="0" w:firstLine="709"/>
        <w:jc w:val="center"/>
      </w:pPr>
      <w:bookmarkStart w:id="92" w:name="_Toc204763311"/>
      <w:r w:rsidRPr="00AC2338">
        <w:t>РАЗДЕЛ 10. РЕШЕНИЕ О ПРИСВОЕНИИ СТАТУСА ЕДИНОЙ ТЕПЛОСНАБЖАЮЩЕЙ ОРГАНИЗАЦИИ</w:t>
      </w:r>
      <w:bookmarkEnd w:id="92"/>
    </w:p>
    <w:p w:rsidR="00162A5B" w:rsidRPr="00AC2338" w:rsidRDefault="00162A5B" w:rsidP="00300A03">
      <w:pPr>
        <w:pStyle w:val="1"/>
        <w:numPr>
          <w:ilvl w:val="1"/>
          <w:numId w:val="38"/>
        </w:numPr>
        <w:ind w:left="0" w:firstLine="709"/>
        <w:jc w:val="center"/>
        <w:rPr>
          <w:bCs w:val="0"/>
          <w:szCs w:val="28"/>
        </w:rPr>
      </w:pPr>
      <w:bookmarkStart w:id="93" w:name="_Toc204763312"/>
      <w:r w:rsidRPr="00AC2338">
        <w:rPr>
          <w:bCs w:val="0"/>
          <w:szCs w:val="28"/>
        </w:rPr>
        <w:t>Решение о присвоении статуса единой теплоснабжающей организации</w:t>
      </w:r>
      <w:bookmarkEnd w:id="93"/>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Понятие «Единая теплоснабжающая организация» введено Федеральным законом от 27.07.2010 № 190-ФЗ «О теплоснабжении»</w:t>
      </w:r>
      <w:r w:rsidR="009B0B4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В соответствии со ст. 2 вышеуказанного Федерального закона единая теплоснабжающая организация определяется в схеме теплоснабжения. </w:t>
      </w:r>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w:t>
      </w:r>
      <w:r w:rsidR="003F3C8A" w:rsidRPr="00AC2338">
        <w:rPr>
          <w:rFonts w:ascii="Times New Roman" w:hAnsi="Times New Roman" w:cs="Times New Roman"/>
          <w:color w:val="auto"/>
          <w:sz w:val="28"/>
          <w:szCs w:val="26"/>
          <w:lang w:eastAsia="zh-CN"/>
        </w:rPr>
        <w:t xml:space="preserve">ской Федерации. </w:t>
      </w:r>
    </w:p>
    <w:p w:rsidR="00162A5B" w:rsidRPr="00AC2338" w:rsidRDefault="003F3C8A"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Решение о присвоении статуса единой теплоснабжающей организации МО Кызыл-Озёкское сельское поселение по состоянию на отчетный </w:t>
      </w:r>
      <w:r w:rsidR="003B78B8">
        <w:rPr>
          <w:rFonts w:ascii="Times New Roman" w:hAnsi="Times New Roman" w:cs="Times New Roman"/>
          <w:color w:val="auto"/>
          <w:sz w:val="28"/>
          <w:szCs w:val="26"/>
          <w:lang w:eastAsia="zh-CN"/>
        </w:rPr>
        <w:t>(</w:t>
      </w:r>
      <w:r w:rsidR="00C73469">
        <w:rPr>
          <w:rFonts w:ascii="Times New Roman" w:hAnsi="Times New Roman" w:cs="Times New Roman"/>
          <w:color w:val="auto"/>
          <w:sz w:val="28"/>
          <w:szCs w:val="26"/>
          <w:lang w:eastAsia="zh-CN"/>
        </w:rPr>
        <w:t xml:space="preserve">базовый) 2024 </w:t>
      </w:r>
      <w:r w:rsidRPr="00AC2338">
        <w:rPr>
          <w:rFonts w:ascii="Times New Roman" w:hAnsi="Times New Roman" w:cs="Times New Roman"/>
          <w:color w:val="auto"/>
          <w:sz w:val="28"/>
          <w:szCs w:val="26"/>
          <w:lang w:eastAsia="zh-CN"/>
        </w:rPr>
        <w:t xml:space="preserve">год для зон ЕТО №1 принято в отношении общества с ограниченной ответственностью «Дабл-ю Кей Восток Энерго» (ОГРН 1130411003612, ИНН </w:t>
      </w:r>
      <w:r w:rsidR="00C52E86" w:rsidRPr="00AC2338">
        <w:rPr>
          <w:rFonts w:ascii="Times New Roman" w:hAnsi="Times New Roman" w:cs="Times New Roman"/>
          <w:color w:val="auto"/>
          <w:sz w:val="28"/>
          <w:szCs w:val="26"/>
          <w:lang w:eastAsia="zh-CN"/>
        </w:rPr>
        <w:t>0411165591</w:t>
      </w:r>
      <w:r w:rsidRPr="00AC2338">
        <w:rPr>
          <w:rFonts w:ascii="Times New Roman" w:hAnsi="Times New Roman" w:cs="Times New Roman"/>
          <w:color w:val="auto"/>
          <w:sz w:val="28"/>
          <w:szCs w:val="26"/>
          <w:lang w:eastAsia="zh-CN"/>
        </w:rPr>
        <w:t xml:space="preserve">, КПП </w:t>
      </w:r>
      <w:r w:rsidR="00C52E86" w:rsidRPr="00AC2338">
        <w:rPr>
          <w:rFonts w:ascii="Times New Roman" w:hAnsi="Times New Roman" w:cs="Times New Roman"/>
          <w:color w:val="auto"/>
          <w:sz w:val="28"/>
          <w:szCs w:val="26"/>
          <w:lang w:eastAsia="zh-CN"/>
        </w:rPr>
        <w:t>041101001</w:t>
      </w:r>
      <w:r w:rsidRPr="00AC2338">
        <w:rPr>
          <w:rFonts w:ascii="Times New Roman" w:hAnsi="Times New Roman" w:cs="Times New Roman"/>
          <w:color w:val="auto"/>
          <w:sz w:val="28"/>
          <w:szCs w:val="26"/>
          <w:lang w:eastAsia="zh-CN"/>
        </w:rPr>
        <w:t xml:space="preserve">, юридический адрес: </w:t>
      </w:r>
      <w:r w:rsidR="00C52E86" w:rsidRPr="00AC2338">
        <w:rPr>
          <w:rFonts w:ascii="Times New Roman" w:hAnsi="Times New Roman" w:cs="Times New Roman"/>
          <w:color w:val="auto"/>
          <w:sz w:val="28"/>
          <w:szCs w:val="26"/>
          <w:lang w:eastAsia="zh-CN"/>
        </w:rPr>
        <w:t>649006, Республика Алтай, г. Горно-Алтайск, пр-кт Коммунистический, 88/1, офис №1</w:t>
      </w:r>
      <w:r w:rsidRPr="00AC2338">
        <w:rPr>
          <w:rFonts w:ascii="Times New Roman" w:hAnsi="Times New Roman" w:cs="Times New Roman"/>
          <w:color w:val="auto"/>
          <w:sz w:val="28"/>
          <w:szCs w:val="26"/>
          <w:lang w:eastAsia="zh-CN"/>
        </w:rPr>
        <w:t>).</w:t>
      </w:r>
    </w:p>
    <w:p w:rsidR="00162A5B" w:rsidRPr="00AC2338" w:rsidRDefault="00162A5B" w:rsidP="00300A03">
      <w:pPr>
        <w:pStyle w:val="1"/>
        <w:numPr>
          <w:ilvl w:val="1"/>
          <w:numId w:val="38"/>
        </w:numPr>
        <w:ind w:left="0" w:firstLine="709"/>
        <w:jc w:val="center"/>
        <w:rPr>
          <w:bCs w:val="0"/>
          <w:szCs w:val="28"/>
        </w:rPr>
      </w:pPr>
      <w:bookmarkStart w:id="94" w:name="_Toc204763313"/>
      <w:r w:rsidRPr="00AC2338">
        <w:rPr>
          <w:bCs w:val="0"/>
          <w:szCs w:val="28"/>
        </w:rPr>
        <w:t>Реестр зон деятельности единых теплоснабжающих организаций</w:t>
      </w:r>
      <w:bookmarkEnd w:id="94"/>
    </w:p>
    <w:p w:rsidR="00162A5B" w:rsidRPr="00AC2338" w:rsidRDefault="00162A5B" w:rsidP="00C52E86">
      <w:pPr>
        <w:rPr>
          <w:szCs w:val="26"/>
        </w:rPr>
      </w:pPr>
      <w:r w:rsidRPr="00AC2338">
        <w:rPr>
          <w:szCs w:val="26"/>
        </w:rPr>
        <w:t xml:space="preserve">Реестр единых теплоснабжающих организаций приведен в таблице 11.1 и в документе «Обосновывающие материалы к схеме теплоснабжения МО </w:t>
      </w:r>
      <w:r w:rsidR="0093737B" w:rsidRPr="00AC2338">
        <w:rPr>
          <w:szCs w:val="26"/>
        </w:rPr>
        <w:t>Кызыл-Озёкское сельское поселение</w:t>
      </w:r>
      <w:r w:rsidRPr="00AC2338">
        <w:rPr>
          <w:szCs w:val="26"/>
        </w:rPr>
        <w:t xml:space="preserve"> на период до </w:t>
      </w:r>
      <w:r w:rsidR="00876C0A" w:rsidRPr="00AC2338">
        <w:rPr>
          <w:szCs w:val="26"/>
        </w:rPr>
        <w:t>20</w:t>
      </w:r>
      <w:r w:rsidR="00C52E86" w:rsidRPr="00AC2338">
        <w:rPr>
          <w:szCs w:val="26"/>
        </w:rPr>
        <w:t>31</w:t>
      </w:r>
      <w:r w:rsidRPr="00AC2338">
        <w:rPr>
          <w:szCs w:val="26"/>
        </w:rPr>
        <w:t xml:space="preserve"> года. Глава 15 «Реестр единых теплоснабжающих организаций».</w:t>
      </w:r>
    </w:p>
    <w:p w:rsidR="00300A03" w:rsidRDefault="00300A03" w:rsidP="00300A03">
      <w:pPr>
        <w:ind w:firstLine="0"/>
        <w:rPr>
          <w:bCs/>
          <w:szCs w:val="18"/>
        </w:rPr>
      </w:pPr>
    </w:p>
    <w:p w:rsidR="00162A5B" w:rsidRPr="00300A03" w:rsidRDefault="00162A5B" w:rsidP="00300A03">
      <w:pPr>
        <w:ind w:firstLine="0"/>
        <w:rPr>
          <w:b/>
          <w:szCs w:val="18"/>
        </w:rPr>
      </w:pPr>
      <w:r w:rsidRPr="00300A03">
        <w:rPr>
          <w:b/>
          <w:szCs w:val="18"/>
        </w:rPr>
        <w:t xml:space="preserve">Таблица 11.1 – Реестр единых теплоснабжающих организаций на территории МО </w:t>
      </w:r>
      <w:r w:rsidR="0093737B" w:rsidRPr="00300A03">
        <w:rPr>
          <w:b/>
          <w:szCs w:val="18"/>
        </w:rPr>
        <w:t>Кызыл-Озёкское сельское поселение</w:t>
      </w:r>
      <w:r w:rsidR="00B7083C" w:rsidRPr="00300A03">
        <w:rPr>
          <w:b/>
          <w:szCs w:val="18"/>
        </w:rPr>
        <w:t xml:space="preserve">  </w:t>
      </w:r>
    </w:p>
    <w:p w:rsidR="00300A03" w:rsidRPr="00AC2338" w:rsidRDefault="00300A03" w:rsidP="00300A03">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6"/>
        <w:gridCol w:w="2006"/>
        <w:gridCol w:w="2867"/>
        <w:gridCol w:w="2092"/>
      </w:tblGrid>
      <w:tr w:rsidR="00162A5B" w:rsidRPr="00AC2338" w:rsidTr="00C52E86">
        <w:trPr>
          <w:trHeight w:val="459"/>
        </w:trPr>
        <w:tc>
          <w:tcPr>
            <w:tcW w:w="1361"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Утвержденная ЕТО</w:t>
            </w:r>
          </w:p>
        </w:tc>
        <w:tc>
          <w:tcPr>
            <w:tcW w:w="104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 системы теплоснабжения</w:t>
            </w:r>
          </w:p>
        </w:tc>
        <w:tc>
          <w:tcPr>
            <w:tcW w:w="149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Наименования источников в системе теплоснабжения</w:t>
            </w:r>
          </w:p>
        </w:tc>
        <w:tc>
          <w:tcPr>
            <w:tcW w:w="1093"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Кол-во систем теплоснабжения</w:t>
            </w:r>
          </w:p>
        </w:tc>
      </w:tr>
      <w:tr w:rsidR="00872014" w:rsidRPr="00AC2338" w:rsidTr="00C52E86">
        <w:trPr>
          <w:trHeight w:val="459"/>
        </w:trPr>
        <w:tc>
          <w:tcPr>
            <w:tcW w:w="1361" w:type="pct"/>
            <w:shd w:val="clear" w:color="auto" w:fill="auto"/>
            <w:vAlign w:val="center"/>
          </w:tcPr>
          <w:p w:rsidR="00872014" w:rsidRPr="00AC2338" w:rsidRDefault="00872014" w:rsidP="00C52E86">
            <w:pPr>
              <w:ind w:firstLine="0"/>
              <w:jc w:val="center"/>
              <w:rPr>
                <w:sz w:val="24"/>
                <w:szCs w:val="18"/>
              </w:rPr>
            </w:pPr>
            <w:r w:rsidRPr="00AC2338">
              <w:rPr>
                <w:sz w:val="24"/>
                <w:szCs w:val="18"/>
              </w:rPr>
              <w:t>ООО «</w:t>
            </w:r>
            <w:r w:rsidR="00FC2398">
              <w:rPr>
                <w:sz w:val="24"/>
                <w:szCs w:val="18"/>
              </w:rPr>
              <w:t>Сибирь-тепловая компания</w:t>
            </w:r>
            <w:r w:rsidRPr="00AC2338">
              <w:rPr>
                <w:sz w:val="24"/>
                <w:szCs w:val="18"/>
              </w:rPr>
              <w:t>»</w:t>
            </w:r>
          </w:p>
        </w:tc>
        <w:tc>
          <w:tcPr>
            <w:tcW w:w="1048" w:type="pct"/>
            <w:shd w:val="clear" w:color="auto" w:fill="auto"/>
            <w:vAlign w:val="center"/>
          </w:tcPr>
          <w:p w:rsidR="00872014" w:rsidRPr="00B90BD3" w:rsidRDefault="00872014" w:rsidP="00C52E86">
            <w:pPr>
              <w:pStyle w:val="Default"/>
              <w:jc w:val="center"/>
              <w:rPr>
                <w:rFonts w:ascii="Times New Roman" w:hAnsi="Times New Roman" w:cs="Times New Roman"/>
                <w:bCs/>
                <w:szCs w:val="18"/>
              </w:rPr>
            </w:pPr>
            <w:r w:rsidRPr="00B90BD3">
              <w:rPr>
                <w:rFonts w:ascii="Times New Roman" w:hAnsi="Times New Roman" w:cs="Times New Roman"/>
                <w:bCs/>
                <w:szCs w:val="18"/>
              </w:rPr>
              <w:t>1</w:t>
            </w:r>
          </w:p>
        </w:tc>
        <w:tc>
          <w:tcPr>
            <w:tcW w:w="1498" w:type="pct"/>
            <w:shd w:val="clear" w:color="auto" w:fill="auto"/>
            <w:vAlign w:val="center"/>
          </w:tcPr>
          <w:p w:rsidR="00872014" w:rsidRPr="00AC2338" w:rsidRDefault="00872014" w:rsidP="00C52E86">
            <w:pPr>
              <w:ind w:firstLine="0"/>
              <w:jc w:val="center"/>
              <w:rPr>
                <w:sz w:val="24"/>
                <w:szCs w:val="18"/>
              </w:rPr>
            </w:pPr>
            <w:r w:rsidRPr="00AC2338">
              <w:rPr>
                <w:sz w:val="24"/>
                <w:szCs w:val="18"/>
              </w:rPr>
              <w:t xml:space="preserve">Котельная № </w:t>
            </w:r>
            <w:r w:rsidR="00E7414A" w:rsidRPr="00AC2338">
              <w:rPr>
                <w:sz w:val="24"/>
                <w:szCs w:val="18"/>
              </w:rPr>
              <w:t>9</w:t>
            </w:r>
            <w:r w:rsidRPr="00AC2338">
              <w:rPr>
                <w:sz w:val="24"/>
                <w:szCs w:val="18"/>
              </w:rPr>
              <w:t xml:space="preserve"> (с. </w:t>
            </w:r>
            <w:r w:rsidR="00E7414A" w:rsidRPr="00AC2338">
              <w:rPr>
                <w:sz w:val="24"/>
                <w:szCs w:val="18"/>
              </w:rPr>
              <w:t>Кызыл- Озек</w:t>
            </w:r>
            <w:r w:rsidRPr="00AC2338">
              <w:rPr>
                <w:sz w:val="24"/>
                <w:szCs w:val="18"/>
              </w:rPr>
              <w:t xml:space="preserve">, </w:t>
            </w:r>
            <w:r w:rsidR="00E7414A" w:rsidRPr="00AC2338">
              <w:rPr>
                <w:sz w:val="24"/>
                <w:szCs w:val="18"/>
              </w:rPr>
              <w:t>Совхозная</w:t>
            </w:r>
            <w:r w:rsidRPr="00AC2338">
              <w:rPr>
                <w:sz w:val="24"/>
                <w:szCs w:val="18"/>
              </w:rPr>
              <w:t>, 1</w:t>
            </w:r>
            <w:r w:rsidR="00E7414A" w:rsidRPr="00AC2338">
              <w:rPr>
                <w:sz w:val="24"/>
                <w:szCs w:val="18"/>
              </w:rPr>
              <w:t>3</w:t>
            </w:r>
            <w:r w:rsidRPr="00AC2338">
              <w:rPr>
                <w:sz w:val="24"/>
                <w:szCs w:val="18"/>
              </w:rPr>
              <w:t>)</w:t>
            </w:r>
          </w:p>
        </w:tc>
        <w:tc>
          <w:tcPr>
            <w:tcW w:w="1093" w:type="pct"/>
            <w:vAlign w:val="center"/>
          </w:tcPr>
          <w:p w:rsidR="00872014" w:rsidRPr="00B90BD3" w:rsidRDefault="00872014" w:rsidP="00C52E86">
            <w:pPr>
              <w:pStyle w:val="Default"/>
              <w:jc w:val="center"/>
              <w:rPr>
                <w:rFonts w:ascii="Times New Roman" w:hAnsi="Times New Roman" w:cs="Times New Roman"/>
                <w:bCs/>
                <w:szCs w:val="18"/>
              </w:rPr>
            </w:pPr>
            <w:r w:rsidRPr="00B90BD3">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Газовая котельная (с. Кызыл-Озек ул. Гуляева 2)</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Газо-вая котельная (с. Кызыл-Озек ул. Иподромная)</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Угольная котельная (с. Кызыл-Озек ул. Сураза-кова 2)</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bl>
    <w:p w:rsidR="00ED74E5" w:rsidRPr="00AC2338" w:rsidRDefault="00ED74E5" w:rsidP="00300A03">
      <w:pPr>
        <w:pStyle w:val="1"/>
        <w:numPr>
          <w:ilvl w:val="1"/>
          <w:numId w:val="38"/>
        </w:numPr>
        <w:ind w:left="0" w:firstLine="709"/>
        <w:jc w:val="center"/>
        <w:rPr>
          <w:bCs w:val="0"/>
          <w:szCs w:val="28"/>
        </w:rPr>
      </w:pPr>
      <w:bookmarkStart w:id="95" w:name="_Toc204763314"/>
      <w:r w:rsidRPr="00AC2338">
        <w:rPr>
          <w:bCs w:val="0"/>
          <w:szCs w:val="28"/>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bookmarkEnd w:id="95"/>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Критерии, порядок присвоения статуса единой теплоснабжающей организации и требования к ее деятельности установлены постановлением Правительства РФ от 08.08.2012 № 808 «Об организации теплоснабжения в Российской Федерации и о внесении изменений в некоторые акты Прав</w:t>
      </w:r>
      <w:r w:rsidR="00872014" w:rsidRPr="00AC2338">
        <w:rPr>
          <w:rFonts w:ascii="Times New Roman" w:hAnsi="Times New Roman" w:cs="Times New Roman"/>
          <w:color w:val="auto"/>
          <w:sz w:val="28"/>
          <w:szCs w:val="26"/>
          <w:lang w:eastAsia="zh-CN"/>
        </w:rPr>
        <w:t>ительства Российской Федерации».</w:t>
      </w:r>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Правила организации теплоснабжения, ут</w:t>
      </w:r>
      <w:r w:rsidR="005A6E94" w:rsidRPr="00AC2338">
        <w:rPr>
          <w:rFonts w:ascii="Times New Roman" w:hAnsi="Times New Roman" w:cs="Times New Roman"/>
          <w:color w:val="auto"/>
          <w:sz w:val="28"/>
          <w:szCs w:val="26"/>
          <w:lang w:eastAsia="zh-CN"/>
        </w:rPr>
        <w:t>вержденные постановлением Правит</w:t>
      </w:r>
      <w:r w:rsidRPr="00AC2338">
        <w:rPr>
          <w:rFonts w:ascii="Times New Roman" w:hAnsi="Times New Roman" w:cs="Times New Roman"/>
          <w:color w:val="auto"/>
          <w:sz w:val="28"/>
          <w:szCs w:val="26"/>
          <w:lang w:eastAsia="zh-CN"/>
        </w:rPr>
        <w:t xml:space="preserve">ельства РФ от 08.08.2012 № 808, устанавливают следующие критерии присвоения статуса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владение на праве собственности или ином законном основании источниками тепловой энергии с наибольшей рабочей теп</w:t>
      </w:r>
      <w:r w:rsidRPr="00AC2338">
        <w:rPr>
          <w:rFonts w:ascii="Times New Roman" w:hAnsi="Times New Roman" w:cs="Times New Roman"/>
          <w:color w:val="auto"/>
          <w:sz w:val="28"/>
          <w:szCs w:val="26"/>
          <w:lang w:eastAsia="zh-CN"/>
        </w:rPr>
        <w:t>ловой мощностью и (или) тепловы</w:t>
      </w:r>
      <w:r w:rsidR="00ED74E5" w:rsidRPr="00AC2338">
        <w:rPr>
          <w:rFonts w:ascii="Times New Roman" w:hAnsi="Times New Roman" w:cs="Times New Roman"/>
          <w:color w:val="auto"/>
          <w:sz w:val="28"/>
          <w:szCs w:val="26"/>
          <w:lang w:eastAsia="zh-CN"/>
        </w:rPr>
        <w:t xml:space="preserve">ми сетями с наибольшей емкостью в границах зоны деятельности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размер собственного капитала; </w:t>
      </w:r>
    </w:p>
    <w:p w:rsidR="00ED74E5" w:rsidRPr="00AC2338" w:rsidRDefault="005A6E94" w:rsidP="00C52E8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способность в лучшей мере обеспечить надежность теплоснабжения в со</w:t>
      </w:r>
      <w:r w:rsidRPr="00AC2338">
        <w:rPr>
          <w:rFonts w:ascii="Times New Roman" w:hAnsi="Times New Roman" w:cs="Times New Roman"/>
          <w:color w:val="auto"/>
          <w:sz w:val="28"/>
          <w:szCs w:val="26"/>
          <w:lang w:eastAsia="zh-CN"/>
        </w:rPr>
        <w:t>ответ</w:t>
      </w:r>
      <w:r w:rsidR="00ED74E5" w:rsidRPr="00AC2338">
        <w:rPr>
          <w:rFonts w:ascii="Times New Roman" w:hAnsi="Times New Roman" w:cs="Times New Roman"/>
          <w:color w:val="auto"/>
          <w:sz w:val="28"/>
          <w:szCs w:val="26"/>
          <w:lang w:eastAsia="zh-CN"/>
        </w:rPr>
        <w:t>ст</w:t>
      </w:r>
      <w:r w:rsidR="00C52E86" w:rsidRPr="00AC2338">
        <w:rPr>
          <w:rFonts w:ascii="Times New Roman" w:hAnsi="Times New Roman" w:cs="Times New Roman"/>
          <w:color w:val="auto"/>
          <w:sz w:val="28"/>
          <w:szCs w:val="26"/>
          <w:lang w:eastAsia="zh-CN"/>
        </w:rPr>
        <w:t xml:space="preserve">вующей системе теплоснабжения.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DC56FB" w:rsidRPr="00AC2338" w:rsidRDefault="00ED74E5" w:rsidP="007315AD">
      <w:pPr>
        <w:ind w:firstLine="360"/>
        <w:rPr>
          <w:szCs w:val="26"/>
        </w:rPr>
      </w:pPr>
      <w:r w:rsidRPr="00AC2338">
        <w:rPr>
          <w:szCs w:val="26"/>
        </w:rPr>
        <w:t>Сравнительный анализ критериев, в соответствии с которыми теплоснабжающей организации присваивается статус единой теплоснабжающей организации, приведен в таблице 11.2.</w:t>
      </w:r>
    </w:p>
    <w:p w:rsidR="00DC56FB" w:rsidRPr="00AC2338" w:rsidRDefault="00DC56FB" w:rsidP="007315AD">
      <w:pPr>
        <w:ind w:firstLine="360"/>
        <w:rPr>
          <w:szCs w:val="26"/>
        </w:rPr>
        <w:sectPr w:rsidR="00DC56FB" w:rsidRPr="00AC2338" w:rsidSect="0098574F">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titlePg/>
          <w:docGrid w:linePitch="360"/>
        </w:sectPr>
      </w:pPr>
    </w:p>
    <w:p w:rsidR="005A6E94" w:rsidRPr="00300A03" w:rsidRDefault="005A6E94" w:rsidP="00300A03">
      <w:pPr>
        <w:ind w:firstLine="0"/>
        <w:rPr>
          <w:b/>
          <w:sz w:val="18"/>
          <w:szCs w:val="18"/>
        </w:rPr>
      </w:pPr>
      <w:r w:rsidRPr="00300A03">
        <w:rPr>
          <w:b/>
          <w:szCs w:val="18"/>
        </w:rPr>
        <w:t>Таблица 11.2 – Сравнительный анализ критериев, в соответствии с которыми теплоснабжающей организации присваивается статус единой теплоснабжающей организации</w:t>
      </w:r>
    </w:p>
    <w:p w:rsidR="00DC56FB" w:rsidRPr="00AC2338" w:rsidRDefault="00DC56FB" w:rsidP="005A6E94">
      <w:pPr>
        <w:ind w:firstLine="360"/>
        <w:rPr>
          <w:szCs w:val="26"/>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06"/>
        <w:gridCol w:w="1439"/>
        <w:gridCol w:w="575"/>
        <w:gridCol w:w="1073"/>
        <w:gridCol w:w="406"/>
        <w:gridCol w:w="1508"/>
        <w:gridCol w:w="406"/>
        <w:gridCol w:w="1076"/>
        <w:gridCol w:w="1073"/>
        <w:gridCol w:w="406"/>
        <w:gridCol w:w="575"/>
        <w:gridCol w:w="1509"/>
        <w:gridCol w:w="406"/>
        <w:gridCol w:w="1077"/>
        <w:gridCol w:w="1074"/>
        <w:gridCol w:w="1581"/>
      </w:tblGrid>
      <w:tr w:rsidR="00F42CDE" w:rsidRPr="00AC2338" w:rsidTr="00E7414A">
        <w:trPr>
          <w:cantSplit/>
          <w:trHeight w:val="135"/>
        </w:trPr>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 системы теплоснабжения</w:t>
            </w:r>
          </w:p>
        </w:tc>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Код зоны деятельности</w:t>
            </w:r>
          </w:p>
        </w:tc>
        <w:tc>
          <w:tcPr>
            <w:tcW w:w="2162" w:type="pct"/>
            <w:gridSpan w:val="7"/>
            <w:shd w:val="clear" w:color="auto" w:fill="auto"/>
            <w:vAlign w:val="center"/>
          </w:tcPr>
          <w:p w:rsidR="00DD77E4" w:rsidRPr="00AC2338" w:rsidRDefault="00DD77E4" w:rsidP="00C52E86">
            <w:pPr>
              <w:ind w:firstLine="0"/>
              <w:jc w:val="center"/>
              <w:rPr>
                <w:b/>
                <w:sz w:val="16"/>
                <w:szCs w:val="16"/>
              </w:rPr>
            </w:pPr>
            <w:r w:rsidRPr="00AC2338">
              <w:rPr>
                <w:b/>
                <w:sz w:val="16"/>
                <w:szCs w:val="16"/>
              </w:rPr>
              <w:t>Источники тепловой энергии</w:t>
            </w:r>
          </w:p>
        </w:tc>
        <w:tc>
          <w:tcPr>
            <w:tcW w:w="1682" w:type="pct"/>
            <w:gridSpan w:val="6"/>
            <w:shd w:val="clear" w:color="auto" w:fill="auto"/>
            <w:vAlign w:val="center"/>
          </w:tcPr>
          <w:p w:rsidR="00DD77E4" w:rsidRPr="00AC2338" w:rsidRDefault="00DD77E4" w:rsidP="00C52E86">
            <w:pPr>
              <w:pStyle w:val="Default"/>
              <w:jc w:val="center"/>
              <w:rPr>
                <w:rFonts w:ascii="Times New Roman" w:hAnsi="Times New Roman" w:cs="Times New Roman"/>
                <w:b/>
                <w:sz w:val="16"/>
                <w:szCs w:val="16"/>
              </w:rPr>
            </w:pPr>
            <w:r w:rsidRPr="00AC2338">
              <w:rPr>
                <w:rFonts w:ascii="Times New Roman" w:hAnsi="Times New Roman" w:cs="Times New Roman"/>
                <w:b/>
                <w:bCs/>
                <w:sz w:val="16"/>
                <w:szCs w:val="16"/>
              </w:rPr>
              <w:t>Тепловые сети</w:t>
            </w:r>
          </w:p>
        </w:tc>
        <w:tc>
          <w:tcPr>
            <w:tcW w:w="358" w:type="pct"/>
            <w:vMerge w:val="restart"/>
            <w:shd w:val="clear" w:color="auto" w:fill="auto"/>
            <w:textDirection w:val="btLr"/>
            <w:vAlign w:val="center"/>
          </w:tcPr>
          <w:p w:rsidR="00DD77E4" w:rsidRPr="00AC2338" w:rsidRDefault="00DD77E4" w:rsidP="00C52E86">
            <w:pPr>
              <w:ind w:firstLine="0"/>
              <w:jc w:val="center"/>
              <w:rPr>
                <w:sz w:val="16"/>
                <w:szCs w:val="16"/>
              </w:rPr>
            </w:pPr>
            <w:r w:rsidRPr="00AC2338">
              <w:rPr>
                <w:b/>
                <w:bCs/>
                <w:sz w:val="16"/>
                <w:szCs w:val="16"/>
              </w:rPr>
              <w:t>Утвержденная ЕТО</w:t>
            </w:r>
          </w:p>
        </w:tc>
        <w:tc>
          <w:tcPr>
            <w:tcW w:w="527" w:type="pct"/>
            <w:vMerge w:val="restart"/>
            <w:textDirection w:val="btLr"/>
          </w:tcPr>
          <w:p w:rsidR="00DD77E4" w:rsidRPr="00AC2338" w:rsidRDefault="00DD77E4" w:rsidP="00C52E86">
            <w:pPr>
              <w:ind w:firstLine="0"/>
              <w:rPr>
                <w:b/>
                <w:bCs/>
                <w:sz w:val="16"/>
                <w:szCs w:val="16"/>
              </w:rPr>
            </w:pPr>
            <w:r w:rsidRPr="00AC2338">
              <w:rPr>
                <w:b/>
                <w:bCs/>
                <w:sz w:val="16"/>
                <w:szCs w:val="16"/>
              </w:rPr>
              <w:t>Основание для присвоения статуса ЕТО</w:t>
            </w:r>
          </w:p>
        </w:tc>
      </w:tr>
      <w:tr w:rsidR="00A45933" w:rsidRPr="00AC2338" w:rsidTr="00E7414A">
        <w:trPr>
          <w:cantSplit/>
          <w:trHeight w:val="3521"/>
        </w:trPr>
        <w:tc>
          <w:tcPr>
            <w:tcW w:w="135" w:type="pct"/>
            <w:vMerge/>
            <w:shd w:val="clear" w:color="auto" w:fill="auto"/>
            <w:vAlign w:val="center"/>
          </w:tcPr>
          <w:p w:rsidR="00DD77E4" w:rsidRPr="00AC2338" w:rsidRDefault="00DD77E4" w:rsidP="00C52E86">
            <w:pPr>
              <w:ind w:firstLine="0"/>
              <w:jc w:val="center"/>
              <w:rPr>
                <w:sz w:val="16"/>
                <w:szCs w:val="16"/>
              </w:rPr>
            </w:pPr>
          </w:p>
        </w:tc>
        <w:tc>
          <w:tcPr>
            <w:tcW w:w="135" w:type="pct"/>
            <w:vMerge/>
            <w:shd w:val="clear" w:color="auto" w:fill="auto"/>
            <w:vAlign w:val="center"/>
          </w:tcPr>
          <w:p w:rsidR="00DD77E4" w:rsidRPr="00AC2338" w:rsidRDefault="00DD77E4" w:rsidP="00C52E86">
            <w:pPr>
              <w:ind w:firstLine="0"/>
              <w:jc w:val="center"/>
              <w:rPr>
                <w:sz w:val="16"/>
                <w:szCs w:val="16"/>
              </w:rPr>
            </w:pPr>
          </w:p>
        </w:tc>
        <w:tc>
          <w:tcPr>
            <w:tcW w:w="480"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Наименования источников в системе теплоснабжения</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Располагаемая тепловая мощность источника, Гкал/ч</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(теплосетевые) организации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источников в обслуживании теплоснабжающей (теплосетевой) организации</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теплоснабжающей (теплосетевой)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(теплосетевые) организации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тепловых сетей в обслуживании теплоснабжающей (теплосетевой) организации</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Емкость тепловых сетей, м³</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теплоснабжающей (теплосетевой)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vMerge/>
            <w:shd w:val="clear" w:color="auto" w:fill="auto"/>
          </w:tcPr>
          <w:p w:rsidR="00DD77E4" w:rsidRPr="00AC2338" w:rsidRDefault="00DD77E4" w:rsidP="00C52E86">
            <w:pPr>
              <w:ind w:firstLine="0"/>
              <w:rPr>
                <w:sz w:val="16"/>
                <w:szCs w:val="16"/>
              </w:rPr>
            </w:pPr>
          </w:p>
        </w:tc>
        <w:tc>
          <w:tcPr>
            <w:tcW w:w="527" w:type="pct"/>
            <w:vMerge/>
          </w:tcPr>
          <w:p w:rsidR="00DD77E4" w:rsidRPr="00AC2338" w:rsidRDefault="00DD77E4" w:rsidP="00C52E86">
            <w:pPr>
              <w:ind w:firstLine="0"/>
              <w:rPr>
                <w:sz w:val="16"/>
                <w:szCs w:val="16"/>
              </w:rPr>
            </w:pPr>
          </w:p>
        </w:tc>
      </w:tr>
      <w:tr w:rsidR="00A45933" w:rsidRPr="00AC2338" w:rsidTr="00B90BD3">
        <w:trPr>
          <w:cantSplit/>
          <w:trHeight w:val="3822"/>
        </w:trPr>
        <w:tc>
          <w:tcPr>
            <w:tcW w:w="135" w:type="pct"/>
            <w:shd w:val="clear" w:color="auto" w:fill="auto"/>
            <w:vAlign w:val="center"/>
          </w:tcPr>
          <w:p w:rsidR="00F42CDE" w:rsidRPr="00AC2338" w:rsidRDefault="00F42CDE" w:rsidP="00C52E86">
            <w:pPr>
              <w:pStyle w:val="Default"/>
              <w:rPr>
                <w:rFonts w:ascii="Times New Roman" w:hAnsi="Times New Roman" w:cs="Times New Roman"/>
                <w:b/>
                <w:bCs/>
                <w:sz w:val="16"/>
                <w:szCs w:val="16"/>
              </w:rPr>
            </w:pPr>
            <w:r w:rsidRPr="00AC2338">
              <w:rPr>
                <w:rFonts w:ascii="Times New Roman" w:hAnsi="Times New Roman" w:cs="Times New Roman"/>
                <w:b/>
                <w:bCs/>
                <w:sz w:val="16"/>
                <w:szCs w:val="16"/>
              </w:rPr>
              <w:t>1</w:t>
            </w:r>
          </w:p>
        </w:tc>
        <w:tc>
          <w:tcPr>
            <w:tcW w:w="135" w:type="pct"/>
            <w:shd w:val="clear" w:color="auto" w:fill="auto"/>
            <w:vAlign w:val="center"/>
          </w:tcPr>
          <w:p w:rsidR="00F42CDE" w:rsidRPr="00AC2338" w:rsidRDefault="00F42CDE" w:rsidP="00C52E86">
            <w:pPr>
              <w:ind w:firstLine="0"/>
              <w:jc w:val="center"/>
              <w:rPr>
                <w:sz w:val="16"/>
                <w:szCs w:val="16"/>
              </w:rPr>
            </w:pPr>
            <w:r w:rsidRPr="00AC2338">
              <w:rPr>
                <w:sz w:val="16"/>
                <w:szCs w:val="16"/>
              </w:rPr>
              <w:t>1</w:t>
            </w:r>
          </w:p>
        </w:tc>
        <w:tc>
          <w:tcPr>
            <w:tcW w:w="480" w:type="pct"/>
            <w:shd w:val="clear" w:color="auto" w:fill="auto"/>
            <w:vAlign w:val="center"/>
          </w:tcPr>
          <w:p w:rsidR="00F42CDE" w:rsidRPr="00AC2338" w:rsidRDefault="00F42CDE" w:rsidP="00C52E86">
            <w:pPr>
              <w:ind w:firstLine="0"/>
              <w:rPr>
                <w:sz w:val="16"/>
                <w:szCs w:val="16"/>
              </w:rPr>
            </w:pPr>
            <w:r w:rsidRPr="00AC2338">
              <w:rPr>
                <w:sz w:val="16"/>
                <w:szCs w:val="16"/>
              </w:rPr>
              <w:t xml:space="preserve"> Котельная № </w:t>
            </w:r>
            <w:r w:rsidR="00E7414A" w:rsidRPr="00AC2338">
              <w:rPr>
                <w:sz w:val="16"/>
                <w:szCs w:val="16"/>
              </w:rPr>
              <w:t>9</w:t>
            </w:r>
            <w:r w:rsidRPr="00AC2338">
              <w:rPr>
                <w:sz w:val="16"/>
                <w:szCs w:val="16"/>
              </w:rPr>
              <w:t xml:space="preserve"> (</w:t>
            </w:r>
            <w:r w:rsidR="00E7414A" w:rsidRPr="00AC2338">
              <w:rPr>
                <w:sz w:val="18"/>
                <w:szCs w:val="18"/>
              </w:rPr>
              <w:t>с. Кызыл- Озек, Совхозная, 13)</w:t>
            </w:r>
          </w:p>
        </w:tc>
        <w:tc>
          <w:tcPr>
            <w:tcW w:w="192" w:type="pct"/>
            <w:shd w:val="clear" w:color="auto" w:fill="auto"/>
            <w:vAlign w:val="center"/>
          </w:tcPr>
          <w:p w:rsidR="00F42CDE" w:rsidRPr="00AC2338" w:rsidRDefault="00E7414A" w:rsidP="00C52E86">
            <w:pPr>
              <w:pStyle w:val="Default"/>
              <w:jc w:val="center"/>
              <w:rPr>
                <w:rFonts w:ascii="Times New Roman" w:hAnsi="Times New Roman" w:cs="Times New Roman"/>
                <w:bCs/>
                <w:sz w:val="16"/>
                <w:szCs w:val="16"/>
              </w:rPr>
            </w:pPr>
            <w:r w:rsidRPr="00AC2338">
              <w:rPr>
                <w:rFonts w:ascii="Times New Roman" w:hAnsi="Times New Roman" w:cs="Times New Roman"/>
                <w:bCs/>
                <w:sz w:val="16"/>
                <w:szCs w:val="16"/>
              </w:rPr>
              <w:t>1,72</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503"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Cs/>
                <w:sz w:val="16"/>
                <w:szCs w:val="16"/>
              </w:rPr>
            </w:pPr>
            <w:r w:rsidRPr="00AC2338">
              <w:rPr>
                <w:rFonts w:ascii="Times New Roman" w:hAnsi="Times New Roman" w:cs="Times New Roman"/>
                <w:sz w:val="16"/>
                <w:szCs w:val="16"/>
              </w:rPr>
              <w:t>Концессионное       соглашение</w:t>
            </w:r>
          </w:p>
        </w:tc>
        <w:tc>
          <w:tcPr>
            <w:tcW w:w="135" w:type="pct"/>
            <w:shd w:val="clear" w:color="auto" w:fill="auto"/>
            <w:vAlign w:val="center"/>
          </w:tcPr>
          <w:p w:rsidR="00F42CDE" w:rsidRPr="00AC2338" w:rsidRDefault="00F42CDE" w:rsidP="00C52E86">
            <w:pPr>
              <w:pStyle w:val="Default"/>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192" w:type="pct"/>
            <w:shd w:val="clear" w:color="auto" w:fill="auto"/>
            <w:vAlign w:val="center"/>
          </w:tcPr>
          <w:p w:rsidR="00F42CDE" w:rsidRPr="00AC2338" w:rsidRDefault="000A4C9D" w:rsidP="00C52E86">
            <w:pPr>
              <w:ind w:firstLine="0"/>
              <w:jc w:val="center"/>
              <w:rPr>
                <w:sz w:val="16"/>
                <w:szCs w:val="16"/>
              </w:rPr>
            </w:pPr>
            <w:r w:rsidRPr="00AC2338">
              <w:rPr>
                <w:sz w:val="16"/>
                <w:szCs w:val="16"/>
              </w:rPr>
              <w:t>55,6</w:t>
            </w:r>
          </w:p>
        </w:tc>
        <w:tc>
          <w:tcPr>
            <w:tcW w:w="503"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bCs/>
                <w:sz w:val="16"/>
                <w:szCs w:val="16"/>
              </w:rPr>
              <w:t>Концессионное соглашение</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527" w:type="pct"/>
            <w:vAlign w:val="center"/>
          </w:tcPr>
          <w:p w:rsidR="000523B7" w:rsidRDefault="00F42CDE" w:rsidP="00C52E86">
            <w:pPr>
              <w:ind w:firstLine="0"/>
              <w:jc w:val="center"/>
              <w:rPr>
                <w:sz w:val="16"/>
                <w:szCs w:val="16"/>
              </w:rPr>
            </w:pPr>
            <w:r w:rsidRPr="00AC2338">
              <w:rPr>
                <w:sz w:val="16"/>
                <w:szCs w:val="16"/>
              </w:rPr>
              <w:t>Владение на праве собственности или ином законном основании источниками тепловой энергии</w:t>
            </w:r>
            <w:r w:rsidR="00F52BBA" w:rsidRPr="00AC2338">
              <w:rPr>
                <w:sz w:val="16"/>
                <w:szCs w:val="16"/>
              </w:rPr>
              <w:t xml:space="preserve"> </w:t>
            </w:r>
            <w:r w:rsidRPr="00AC2338">
              <w:rPr>
                <w:sz w:val="16"/>
                <w:szCs w:val="16"/>
              </w:rPr>
              <w:t xml:space="preserve">с </w:t>
            </w:r>
            <w:r w:rsidR="00F52BBA" w:rsidRPr="00AC2338">
              <w:rPr>
                <w:sz w:val="16"/>
                <w:szCs w:val="16"/>
              </w:rPr>
              <w:t>наибольшей</w:t>
            </w:r>
            <w:r w:rsidRPr="00AC2338">
              <w:rPr>
                <w:sz w:val="16"/>
                <w:szCs w:val="16"/>
              </w:rPr>
              <w:t xml:space="preserve"> рабочей тепловой мощностью</w:t>
            </w:r>
            <w:r w:rsidR="00F52BBA" w:rsidRPr="00AC2338">
              <w:rPr>
                <w:sz w:val="16"/>
                <w:szCs w:val="16"/>
              </w:rPr>
              <w:t xml:space="preserve"> </w:t>
            </w:r>
            <w:r w:rsidRPr="00AC2338">
              <w:rPr>
                <w:sz w:val="16"/>
                <w:szCs w:val="16"/>
              </w:rPr>
              <w:t>и (или)тепловыми сетями с наибольшей тепловой мощностью в соответствующей соне деятельности (п.11 ПП РФ от 08.08.2012 №808</w:t>
            </w:r>
            <w:r w:rsidR="00D02DE7" w:rsidRPr="00AC2338">
              <w:rPr>
                <w:sz w:val="16"/>
                <w:szCs w:val="16"/>
              </w:rPr>
              <w:t xml:space="preserve">) </w:t>
            </w:r>
          </w:p>
          <w:p w:rsidR="000523B7" w:rsidRPr="000523B7" w:rsidRDefault="000523B7" w:rsidP="000523B7">
            <w:pPr>
              <w:rPr>
                <w:sz w:val="16"/>
                <w:szCs w:val="16"/>
              </w:rPr>
            </w:pPr>
          </w:p>
          <w:p w:rsidR="000523B7" w:rsidRPr="000523B7" w:rsidRDefault="000523B7" w:rsidP="000523B7">
            <w:pPr>
              <w:rPr>
                <w:sz w:val="16"/>
                <w:szCs w:val="16"/>
              </w:rPr>
            </w:pPr>
          </w:p>
          <w:p w:rsidR="000523B7" w:rsidRPr="000523B7" w:rsidRDefault="000523B7" w:rsidP="000523B7">
            <w:pPr>
              <w:rPr>
                <w:sz w:val="16"/>
                <w:szCs w:val="16"/>
              </w:rPr>
            </w:pPr>
          </w:p>
          <w:p w:rsidR="000523B7" w:rsidRDefault="000523B7" w:rsidP="000523B7">
            <w:pPr>
              <w:rPr>
                <w:sz w:val="16"/>
                <w:szCs w:val="16"/>
              </w:rPr>
            </w:pPr>
          </w:p>
          <w:p w:rsidR="000523B7" w:rsidRPr="000523B7" w:rsidRDefault="000523B7" w:rsidP="000523B7">
            <w:pPr>
              <w:rPr>
                <w:sz w:val="16"/>
                <w:szCs w:val="16"/>
              </w:rPr>
            </w:pPr>
          </w:p>
          <w:p w:rsidR="000523B7" w:rsidRDefault="000523B7" w:rsidP="000523B7">
            <w:pPr>
              <w:rPr>
                <w:sz w:val="16"/>
                <w:szCs w:val="16"/>
              </w:rPr>
            </w:pPr>
          </w:p>
          <w:p w:rsidR="00F42CDE" w:rsidRPr="000523B7" w:rsidRDefault="00F42CDE" w:rsidP="000523B7">
            <w:pPr>
              <w:rPr>
                <w:sz w:val="16"/>
                <w:szCs w:val="16"/>
              </w:rPr>
            </w:pPr>
          </w:p>
        </w:tc>
      </w:tr>
    </w:tbl>
    <w:p w:rsidR="000523B7" w:rsidRDefault="000523B7" w:rsidP="007315AD">
      <w:pPr>
        <w:ind w:firstLine="360"/>
        <w:rPr>
          <w:szCs w:val="26"/>
        </w:rPr>
      </w:pPr>
    </w:p>
    <w:p w:rsidR="00DC56FB" w:rsidRPr="000523B7" w:rsidRDefault="00DC56FB" w:rsidP="000523B7">
      <w:pPr>
        <w:rPr>
          <w:szCs w:val="26"/>
        </w:rPr>
        <w:sectPr w:rsidR="00DC56FB" w:rsidRPr="000523B7" w:rsidSect="00DC56FB">
          <w:pgSz w:w="16838" w:h="11906" w:orient="landscape"/>
          <w:pgMar w:top="1701" w:right="1134" w:bottom="851" w:left="1134" w:header="709" w:footer="709" w:gutter="0"/>
          <w:cols w:space="708"/>
          <w:titlePg/>
          <w:docGrid w:linePitch="360"/>
        </w:sectPr>
      </w:pPr>
    </w:p>
    <w:p w:rsidR="005A6E94" w:rsidRPr="00AC2338" w:rsidRDefault="005A6E94" w:rsidP="007315AD">
      <w:pPr>
        <w:ind w:firstLine="360"/>
        <w:rPr>
          <w:szCs w:val="26"/>
        </w:rPr>
      </w:pPr>
    </w:p>
    <w:p w:rsidR="00B935D6" w:rsidRPr="00AC2338" w:rsidRDefault="00B935D6" w:rsidP="00300A03">
      <w:pPr>
        <w:pStyle w:val="1"/>
        <w:numPr>
          <w:ilvl w:val="1"/>
          <w:numId w:val="38"/>
        </w:numPr>
        <w:ind w:left="0" w:firstLine="709"/>
        <w:jc w:val="center"/>
        <w:rPr>
          <w:bCs w:val="0"/>
          <w:szCs w:val="28"/>
        </w:rPr>
      </w:pPr>
      <w:bookmarkStart w:id="96" w:name="_Toc204763315"/>
      <w:r w:rsidRPr="00AC2338">
        <w:rPr>
          <w:bC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96"/>
    </w:p>
    <w:p w:rsidR="00B935D6" w:rsidRPr="00AC2338" w:rsidRDefault="00B935D6" w:rsidP="00B935D6">
      <w:pPr>
        <w:ind w:firstLine="708"/>
        <w:rPr>
          <w:szCs w:val="26"/>
        </w:rPr>
      </w:pPr>
      <w:r w:rsidRPr="00AC2338">
        <w:rPr>
          <w:szCs w:val="26"/>
        </w:rPr>
        <w:t>Реестр систем теплоснабжения, содержащий перечень теплоснабжающих организаций, действующих в каждой системе теплосн</w:t>
      </w:r>
      <w:r w:rsidR="0079775C" w:rsidRPr="00AC2338">
        <w:rPr>
          <w:szCs w:val="26"/>
        </w:rPr>
        <w:t>абжения, приведен в таблице 11.3</w:t>
      </w:r>
      <w:r w:rsidRPr="00AC2338">
        <w:rPr>
          <w:szCs w:val="26"/>
        </w:rPr>
        <w:t>.</w:t>
      </w:r>
    </w:p>
    <w:p w:rsidR="00300A03" w:rsidRDefault="00300A03" w:rsidP="00300A03">
      <w:pPr>
        <w:ind w:firstLine="0"/>
        <w:rPr>
          <w:bCs/>
          <w:szCs w:val="18"/>
        </w:rPr>
      </w:pPr>
    </w:p>
    <w:p w:rsidR="00D77553" w:rsidRPr="00300A03" w:rsidRDefault="00D77553" w:rsidP="00300A03">
      <w:pPr>
        <w:ind w:firstLine="0"/>
        <w:rPr>
          <w:b/>
          <w:szCs w:val="18"/>
        </w:rPr>
      </w:pPr>
      <w:r w:rsidRPr="00300A03">
        <w:rPr>
          <w:b/>
          <w:szCs w:val="18"/>
        </w:rPr>
        <w:t xml:space="preserve">Таблица 11.3 – Реестр систем теплоснабжения </w:t>
      </w:r>
    </w:p>
    <w:p w:rsidR="00300A03" w:rsidRPr="00AC2338" w:rsidRDefault="00300A03" w:rsidP="00300A03">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472"/>
        <w:gridCol w:w="1656"/>
        <w:gridCol w:w="1990"/>
        <w:gridCol w:w="1448"/>
        <w:gridCol w:w="1990"/>
        <w:gridCol w:w="1544"/>
      </w:tblGrid>
      <w:tr w:rsidR="00D77553" w:rsidRPr="00AC2338" w:rsidTr="005718D2">
        <w:tc>
          <w:tcPr>
            <w:tcW w:w="266"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 системы теплоснабжения</w:t>
            </w:r>
          </w:p>
        </w:tc>
        <w:tc>
          <w:tcPr>
            <w:tcW w:w="357"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Код зоны деятельности</w:t>
            </w:r>
          </w:p>
        </w:tc>
        <w:tc>
          <w:tcPr>
            <w:tcW w:w="2571" w:type="pct"/>
            <w:gridSpan w:val="3"/>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Источники тепловой энергии</w:t>
            </w:r>
          </w:p>
        </w:tc>
        <w:tc>
          <w:tcPr>
            <w:tcW w:w="1805" w:type="pct"/>
            <w:gridSpan w:val="2"/>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Тепловые сети</w:t>
            </w:r>
          </w:p>
        </w:tc>
      </w:tr>
      <w:tr w:rsidR="00D878C4" w:rsidRPr="00AC2338" w:rsidTr="005718D2">
        <w:trPr>
          <w:trHeight w:val="2941"/>
        </w:trPr>
        <w:tc>
          <w:tcPr>
            <w:tcW w:w="266" w:type="pct"/>
            <w:vMerge/>
            <w:shd w:val="clear" w:color="auto" w:fill="auto"/>
            <w:vAlign w:val="center"/>
          </w:tcPr>
          <w:p w:rsidR="00D77553" w:rsidRPr="00AC2338" w:rsidRDefault="00D77553" w:rsidP="00C52E86">
            <w:pPr>
              <w:ind w:left="-57" w:right="-57" w:firstLine="0"/>
              <w:jc w:val="center"/>
              <w:rPr>
                <w:b/>
                <w:sz w:val="24"/>
                <w:szCs w:val="16"/>
              </w:rPr>
            </w:pPr>
          </w:p>
        </w:tc>
        <w:tc>
          <w:tcPr>
            <w:tcW w:w="357" w:type="pct"/>
            <w:vMerge/>
            <w:shd w:val="clear" w:color="auto" w:fill="auto"/>
            <w:vAlign w:val="center"/>
          </w:tcPr>
          <w:p w:rsidR="00D77553" w:rsidRPr="00AC2338" w:rsidRDefault="00D77553" w:rsidP="00C52E86">
            <w:pPr>
              <w:ind w:left="-57" w:right="-57" w:firstLine="0"/>
              <w:jc w:val="center"/>
              <w:rPr>
                <w:b/>
                <w:sz w:val="24"/>
                <w:szCs w:val="16"/>
              </w:rPr>
            </w:pPr>
          </w:p>
        </w:tc>
        <w:tc>
          <w:tcPr>
            <w:tcW w:w="815"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Наименования источников</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Теплоснабжающие организации в границах системы теплоснабжения</w:t>
            </w:r>
          </w:p>
        </w:tc>
        <w:tc>
          <w:tcPr>
            <w:tcW w:w="739"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Наличие источника в облуживании теплоснаб-жающей организации</w:t>
            </w:r>
          </w:p>
        </w:tc>
        <w:tc>
          <w:tcPr>
            <w:tcW w:w="1018"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Теплоснабжающие организации в границах системы теплоснабжения</w:t>
            </w:r>
          </w:p>
        </w:tc>
        <w:tc>
          <w:tcPr>
            <w:tcW w:w="787"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Наличие тепловых сетей в обслуживании тепло-снабжающей организации</w:t>
            </w:r>
          </w:p>
        </w:tc>
      </w:tr>
      <w:tr w:rsidR="00D878C4" w:rsidRPr="00AC2338" w:rsidTr="005718D2">
        <w:trPr>
          <w:trHeight w:val="1268"/>
        </w:trPr>
        <w:tc>
          <w:tcPr>
            <w:tcW w:w="266"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Cs/>
                <w:szCs w:val="16"/>
              </w:rPr>
            </w:pPr>
            <w:r w:rsidRPr="00AC2338">
              <w:rPr>
                <w:rFonts w:ascii="Times New Roman" w:hAnsi="Times New Roman" w:cs="Times New Roman"/>
                <w:bCs/>
                <w:szCs w:val="16"/>
              </w:rPr>
              <w:t>1</w:t>
            </w:r>
          </w:p>
        </w:tc>
        <w:tc>
          <w:tcPr>
            <w:tcW w:w="357" w:type="pct"/>
            <w:shd w:val="clear" w:color="auto" w:fill="auto"/>
            <w:vAlign w:val="center"/>
          </w:tcPr>
          <w:p w:rsidR="00D77553" w:rsidRPr="00AC2338" w:rsidRDefault="00D77553" w:rsidP="00C52E86">
            <w:pPr>
              <w:ind w:left="-57" w:right="-57" w:firstLine="0"/>
              <w:jc w:val="center"/>
              <w:rPr>
                <w:sz w:val="24"/>
                <w:szCs w:val="16"/>
              </w:rPr>
            </w:pPr>
            <w:r w:rsidRPr="00AC2338">
              <w:rPr>
                <w:sz w:val="24"/>
                <w:szCs w:val="16"/>
              </w:rPr>
              <w:t>1</w:t>
            </w:r>
          </w:p>
        </w:tc>
        <w:tc>
          <w:tcPr>
            <w:tcW w:w="815" w:type="pct"/>
            <w:shd w:val="clear" w:color="auto" w:fill="auto"/>
            <w:vAlign w:val="center"/>
          </w:tcPr>
          <w:p w:rsidR="00D77553" w:rsidRPr="00AC2338" w:rsidRDefault="00E7414A" w:rsidP="00C52E86">
            <w:pPr>
              <w:ind w:left="-57" w:right="-57" w:firstLine="0"/>
              <w:jc w:val="center"/>
              <w:rPr>
                <w:sz w:val="24"/>
                <w:szCs w:val="16"/>
              </w:rPr>
            </w:pPr>
            <w:r w:rsidRPr="00AC2338">
              <w:rPr>
                <w:sz w:val="24"/>
                <w:szCs w:val="16"/>
              </w:rPr>
              <w:t>Котельная № 9 (</w:t>
            </w:r>
            <w:r w:rsidRPr="00AC2338">
              <w:rPr>
                <w:sz w:val="24"/>
                <w:szCs w:val="18"/>
              </w:rPr>
              <w:t>с. Кызыл- Озек, Совхозная, 13)</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компания</w:t>
            </w:r>
            <w:r w:rsidRPr="00AC2338">
              <w:rPr>
                <w:rFonts w:ascii="Times New Roman" w:hAnsi="Times New Roman" w:cs="Times New Roman"/>
                <w:szCs w:val="18"/>
              </w:rPr>
              <w:t>»</w:t>
            </w:r>
          </w:p>
        </w:tc>
        <w:tc>
          <w:tcPr>
            <w:tcW w:w="739"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6"/>
              </w:rPr>
            </w:pPr>
            <w:r w:rsidRPr="00AC2338">
              <w:rPr>
                <w:rFonts w:ascii="Times New Roman" w:hAnsi="Times New Roman" w:cs="Times New Roman"/>
                <w:b/>
                <w:bCs/>
                <w:szCs w:val="16"/>
              </w:rPr>
              <w:t>+</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компания</w:t>
            </w:r>
            <w:r w:rsidRPr="00AC2338">
              <w:rPr>
                <w:rFonts w:ascii="Times New Roman" w:hAnsi="Times New Roman" w:cs="Times New Roman"/>
                <w:szCs w:val="18"/>
              </w:rPr>
              <w:t>»</w:t>
            </w:r>
          </w:p>
        </w:tc>
        <w:tc>
          <w:tcPr>
            <w:tcW w:w="787" w:type="pct"/>
            <w:shd w:val="clear" w:color="auto" w:fill="auto"/>
            <w:vAlign w:val="center"/>
          </w:tcPr>
          <w:p w:rsidR="00D77553" w:rsidRPr="00AC2338" w:rsidRDefault="00D77553" w:rsidP="00C52E86">
            <w:pPr>
              <w:ind w:left="-57" w:right="-57" w:firstLine="0"/>
              <w:jc w:val="center"/>
              <w:rPr>
                <w:sz w:val="24"/>
              </w:rPr>
            </w:pPr>
            <w:r w:rsidRPr="00AC2338">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Pr="004F7670" w:rsidRDefault="005718D2" w:rsidP="005718D2">
            <w:pPr>
              <w:ind w:firstLine="0"/>
            </w:pPr>
            <w:r w:rsidRPr="004F7670">
              <w:t>МУП «Кристалл» Газовая котельная (с. Кызыл-Озек ул. Гуляева 2)</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Pr="004F7670" w:rsidRDefault="005718D2" w:rsidP="005718D2">
            <w:pPr>
              <w:ind w:firstLine="0"/>
            </w:pPr>
            <w:r w:rsidRPr="004F7670">
              <w:t>МУП «Кристалл» Газовая котельная (с. Кызыл-Озек ул. Иподромная)</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Default="005718D2" w:rsidP="005718D2">
            <w:pPr>
              <w:ind w:firstLine="0"/>
            </w:pPr>
            <w:r w:rsidRPr="004F7670">
              <w:t xml:space="preserve">МУП «Кристалл» Угольная котельная (с. </w:t>
            </w:r>
            <w:r w:rsidR="00AF6A20" w:rsidRPr="00676542">
              <w:rPr>
                <w:szCs w:val="18"/>
              </w:rPr>
              <w:t xml:space="preserve">Средний </w:t>
            </w:r>
            <w:r w:rsidR="00AF6A20">
              <w:rPr>
                <w:szCs w:val="18"/>
              </w:rPr>
              <w:t>С</w:t>
            </w:r>
            <w:r w:rsidR="00AF6A20" w:rsidRPr="00676542">
              <w:rPr>
                <w:szCs w:val="18"/>
              </w:rPr>
              <w:t>айдыс</w:t>
            </w:r>
            <w:r w:rsidRPr="004F7670">
              <w:t xml:space="preserve"> ул. Суразакова 2)</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bl>
    <w:p w:rsidR="00B66038" w:rsidRPr="00AC2338" w:rsidRDefault="00B66038" w:rsidP="00B66038">
      <w:pPr>
        <w:rPr>
          <w:szCs w:val="26"/>
        </w:rPr>
      </w:pPr>
    </w:p>
    <w:p w:rsidR="00B935D6" w:rsidRPr="00AC2338" w:rsidRDefault="00B935D6" w:rsidP="00B935D6">
      <w:pPr>
        <w:ind w:firstLine="708"/>
        <w:rPr>
          <w:szCs w:val="26"/>
        </w:rPr>
      </w:pPr>
    </w:p>
    <w:p w:rsidR="00B935D6" w:rsidRPr="00AC2338" w:rsidRDefault="00B935D6" w:rsidP="00300A03">
      <w:pPr>
        <w:pStyle w:val="1"/>
        <w:numPr>
          <w:ilvl w:val="0"/>
          <w:numId w:val="38"/>
        </w:numPr>
        <w:ind w:left="0" w:firstLine="709"/>
        <w:jc w:val="center"/>
      </w:pPr>
      <w:bookmarkStart w:id="97" w:name="_Toc204763316"/>
      <w:r w:rsidRPr="00AC2338">
        <w:t>РАЗДЕЛ 11. РЕШЕНИЯ О РАСПРЕДЕЛЕНИИ ТЕПЛОВОЙ НАГРУЗКИ МЕЖДУ ИСТОЧНИКАМИ ТЕПЛОВОЙ ЭНЕРГИИ</w:t>
      </w:r>
      <w:bookmarkEnd w:id="97"/>
    </w:p>
    <w:p w:rsidR="00B935D6" w:rsidRPr="00AC2338" w:rsidRDefault="00E7414A" w:rsidP="00D878C4">
      <w:pPr>
        <w:pStyle w:val="Default"/>
        <w:ind w:firstLine="709"/>
        <w:jc w:val="both"/>
        <w:rPr>
          <w:sz w:val="28"/>
          <w:szCs w:val="26"/>
        </w:rPr>
      </w:pPr>
      <w:r w:rsidRPr="00AC2338">
        <w:rPr>
          <w:rFonts w:ascii="Times New Roman" w:hAnsi="Times New Roman" w:cs="Times New Roman"/>
          <w:color w:val="auto"/>
          <w:sz w:val="28"/>
          <w:szCs w:val="26"/>
          <w:lang w:eastAsia="zh-CN"/>
        </w:rPr>
        <w:t>И</w:t>
      </w:r>
      <w:r w:rsidR="00B935D6" w:rsidRPr="00AC2338">
        <w:rPr>
          <w:rFonts w:ascii="Times New Roman" w:hAnsi="Times New Roman" w:cs="Times New Roman"/>
          <w:color w:val="auto"/>
          <w:sz w:val="28"/>
          <w:szCs w:val="26"/>
          <w:lang w:eastAsia="zh-CN"/>
        </w:rPr>
        <w:t>зменени</w:t>
      </w:r>
      <w:r w:rsidRPr="00AC2338">
        <w:rPr>
          <w:rFonts w:ascii="Times New Roman" w:hAnsi="Times New Roman" w:cs="Times New Roman"/>
          <w:color w:val="auto"/>
          <w:sz w:val="28"/>
          <w:szCs w:val="26"/>
          <w:lang w:eastAsia="zh-CN"/>
        </w:rPr>
        <w:t>е</w:t>
      </w:r>
      <w:r w:rsidR="00B935D6" w:rsidRPr="00AC2338">
        <w:rPr>
          <w:rFonts w:ascii="Times New Roman" w:hAnsi="Times New Roman" w:cs="Times New Roman"/>
          <w:color w:val="auto"/>
          <w:sz w:val="28"/>
          <w:szCs w:val="26"/>
          <w:lang w:eastAsia="zh-CN"/>
        </w:rPr>
        <w:t xml:space="preserve"> зон действия источников тепловой энергии</w:t>
      </w:r>
      <w:r w:rsidRPr="00AC2338">
        <w:rPr>
          <w:rFonts w:ascii="Times New Roman" w:hAnsi="Times New Roman" w:cs="Times New Roman"/>
          <w:color w:val="auto"/>
          <w:sz w:val="28"/>
          <w:szCs w:val="26"/>
          <w:lang w:eastAsia="zh-CN"/>
        </w:rPr>
        <w:t xml:space="preserve"> не планируются. </w:t>
      </w:r>
    </w:p>
    <w:p w:rsidR="00FE1857" w:rsidRPr="00AC2338" w:rsidRDefault="00FE1857" w:rsidP="007315AD">
      <w:pPr>
        <w:ind w:firstLine="360"/>
        <w:rPr>
          <w:szCs w:val="26"/>
        </w:rPr>
      </w:pPr>
    </w:p>
    <w:p w:rsidR="00FE1857" w:rsidRPr="00AC2338" w:rsidRDefault="00FE1857" w:rsidP="00300A03">
      <w:pPr>
        <w:pStyle w:val="1"/>
        <w:numPr>
          <w:ilvl w:val="0"/>
          <w:numId w:val="38"/>
        </w:numPr>
        <w:ind w:left="0" w:firstLine="709"/>
        <w:jc w:val="center"/>
      </w:pPr>
      <w:bookmarkStart w:id="98" w:name="_Toc204763317"/>
      <w:r w:rsidRPr="00AC2338">
        <w:t>РАЗДЕЛ 12. РЕШЕНИЯ ПО БЕСХОЗЯЙНЫМ ТЕПЛОВЫМ СЕТЯМ</w:t>
      </w:r>
      <w:bookmarkEnd w:id="98"/>
    </w:p>
    <w:p w:rsidR="00FE1857" w:rsidRPr="00AC2338" w:rsidRDefault="00FE1857" w:rsidP="00D878C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300A03">
        <w:rPr>
          <w:rFonts w:ascii="Times New Roman" w:hAnsi="Times New Roman" w:cs="Times New Roman"/>
          <w:color w:val="auto"/>
          <w:sz w:val="28"/>
          <w:szCs w:val="26"/>
          <w:lang w:eastAsia="zh-CN"/>
        </w:rPr>
        <w:t>5</w:t>
      </w:r>
      <w:r w:rsidRPr="00AC2338">
        <w:rPr>
          <w:rFonts w:ascii="Times New Roman" w:hAnsi="Times New Roman" w:cs="Times New Roman"/>
          <w:color w:val="auto"/>
          <w:sz w:val="28"/>
          <w:szCs w:val="26"/>
          <w:lang w:eastAsia="zh-CN"/>
        </w:rPr>
        <w:t xml:space="preserve"> </w:t>
      </w:r>
      <w:r w:rsidR="00D878C4" w:rsidRPr="00AC2338">
        <w:rPr>
          <w:rFonts w:ascii="Times New Roman" w:hAnsi="Times New Roman" w:cs="Times New Roman"/>
          <w:color w:val="auto"/>
          <w:sz w:val="28"/>
          <w:szCs w:val="26"/>
          <w:lang w:eastAsia="zh-CN"/>
        </w:rPr>
        <w:t>на территории МО Кызыл-Озёкское сельское поселение бесхозяйственных сетей не выявлено.</w:t>
      </w:r>
    </w:p>
    <w:p w:rsidR="00FE1857" w:rsidRPr="00AC2338" w:rsidRDefault="00FE1857" w:rsidP="00FE185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случае выявления бесхозяйных тепловых сетей (тепловых сетей, не имеющих эксплуатирующей организации) орган местного самоуправления 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ремонт и эксплуатацию бесхозяйных тепловых сетей в тарифы соответствующей организации на следующий период регулирования. </w:t>
      </w:r>
    </w:p>
    <w:p w:rsidR="00F72859" w:rsidRPr="00AC2338" w:rsidRDefault="00D878C4" w:rsidP="00300A03">
      <w:pPr>
        <w:pStyle w:val="1"/>
        <w:numPr>
          <w:ilvl w:val="0"/>
          <w:numId w:val="38"/>
        </w:numPr>
        <w:ind w:left="0" w:firstLine="709"/>
        <w:jc w:val="center"/>
      </w:pPr>
      <w:r w:rsidRPr="00AC2338">
        <w:br w:type="page"/>
      </w:r>
      <w:bookmarkStart w:id="99" w:name="_Toc204763318"/>
      <w:r w:rsidR="00F72859" w:rsidRPr="00AC2338">
        <w:t>РАЗДЕЛ</w:t>
      </w:r>
      <w:r w:rsidR="00453D14" w:rsidRPr="00AC2338">
        <w:t xml:space="preserve"> </w:t>
      </w:r>
      <w:r w:rsidR="00F72859" w:rsidRPr="00AC2338">
        <w:t>13. СИНХРОНИЗАЦИЯ СХЕМЫ ТЕПЛОСНАБЖЕНИЯ СО СХЕМОЙ ГАЗОСНАБЖЕНИЯ</w:t>
      </w:r>
      <w:r w:rsidR="003E4802" w:rsidRPr="00AC2338">
        <w:t xml:space="preserve"> </w:t>
      </w:r>
      <w:r w:rsidR="00F72859" w:rsidRPr="00AC2338">
        <w:t xml:space="preserve">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w:t>
      </w:r>
      <w:r w:rsidR="0093737B" w:rsidRPr="00AC2338">
        <w:t>КЫЗЫЛ-ОЗЁКСКОЕ СЕЛЬСКОЕ ПОСЕЛЕНИЕ</w:t>
      </w:r>
      <w:bookmarkEnd w:id="99"/>
    </w:p>
    <w:p w:rsidR="00F72859" w:rsidRPr="00AC2338" w:rsidRDefault="00F72859" w:rsidP="00300A03">
      <w:pPr>
        <w:pStyle w:val="1"/>
        <w:numPr>
          <w:ilvl w:val="1"/>
          <w:numId w:val="38"/>
        </w:numPr>
        <w:ind w:left="0" w:firstLine="709"/>
        <w:jc w:val="center"/>
        <w:rPr>
          <w:bCs w:val="0"/>
          <w:szCs w:val="28"/>
        </w:rPr>
      </w:pPr>
      <w:bookmarkStart w:id="100" w:name="_Toc204763319"/>
      <w:r w:rsidRPr="00AC2338">
        <w:rPr>
          <w:bCs w:val="0"/>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00"/>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территории МО </w:t>
      </w:r>
      <w:r w:rsidR="0093737B" w:rsidRPr="00AC2338">
        <w:rPr>
          <w:rFonts w:ascii="Times New Roman" w:hAnsi="Times New Roman" w:cs="Times New Roman"/>
          <w:color w:val="auto"/>
          <w:sz w:val="28"/>
          <w:szCs w:val="26"/>
          <w:lang w:eastAsia="zh-CN"/>
        </w:rPr>
        <w:t>Кызыл-Озёкское сельское поселение</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действует </w:t>
      </w:r>
      <w:r w:rsidR="00EB5DBF" w:rsidRPr="00AC2338">
        <w:rPr>
          <w:rFonts w:ascii="Times New Roman" w:hAnsi="Times New Roman" w:cs="Times New Roman"/>
          <w:color w:val="auto"/>
          <w:sz w:val="28"/>
          <w:szCs w:val="26"/>
          <w:lang w:eastAsia="zh-CN"/>
        </w:rPr>
        <w:t>региональная</w:t>
      </w:r>
      <w:r w:rsidRPr="00AC2338">
        <w:rPr>
          <w:rFonts w:ascii="Times New Roman" w:hAnsi="Times New Roman" w:cs="Times New Roman"/>
          <w:color w:val="auto"/>
          <w:sz w:val="28"/>
          <w:szCs w:val="26"/>
          <w:lang w:eastAsia="zh-CN"/>
        </w:rPr>
        <w:t xml:space="preserve"> программа </w:t>
      </w:r>
      <w:r w:rsidRPr="00AC2338">
        <w:rPr>
          <w:rFonts w:ascii="Times New Roman" w:hAnsi="Times New Roman" w:cs="Times New Roman"/>
          <w:sz w:val="28"/>
          <w:szCs w:val="26"/>
          <w:lang w:eastAsia="zh-CN"/>
        </w:rPr>
        <w:t>«</w:t>
      </w:r>
      <w:r w:rsidR="00EB5DBF"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00EB5DBF" w:rsidRPr="00AC2338">
        <w:rPr>
          <w:rFonts w:ascii="Times New Roman" w:hAnsi="Times New Roman" w:cs="Times New Roman"/>
          <w:sz w:val="28"/>
          <w:szCs w:val="26"/>
          <w:lang w:eastAsia="zh-CN"/>
        </w:rPr>
        <w:t xml:space="preserve"> годы</w:t>
      </w:r>
      <w:r w:rsidRPr="00AC2338">
        <w:rPr>
          <w:rFonts w:ascii="Times New Roman" w:hAnsi="Times New Roman" w:cs="Times New Roman"/>
          <w:sz w:val="28"/>
          <w:szCs w:val="26"/>
          <w:lang w:eastAsia="zh-CN"/>
        </w:rPr>
        <w:t>»</w:t>
      </w:r>
      <w:r w:rsidRPr="00AC2338">
        <w:rPr>
          <w:rFonts w:ascii="Times New Roman" w:hAnsi="Times New Roman" w:cs="Times New Roman"/>
          <w:color w:val="auto"/>
          <w:sz w:val="28"/>
          <w:szCs w:val="26"/>
          <w:lang w:eastAsia="zh-CN"/>
        </w:rPr>
        <w:t xml:space="preserve">. </w:t>
      </w:r>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рамках реализации программы в </w:t>
      </w:r>
      <w:r w:rsidR="003B78B8">
        <w:rPr>
          <w:rFonts w:ascii="Times New Roman" w:hAnsi="Times New Roman" w:cs="Times New Roman"/>
          <w:color w:val="auto"/>
          <w:sz w:val="28"/>
          <w:szCs w:val="26"/>
          <w:lang w:eastAsia="zh-CN"/>
        </w:rPr>
        <w:t>2023 – 2031</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годах в части источников тепловой энергии </w:t>
      </w:r>
      <w:r w:rsidR="00EB5DBF" w:rsidRPr="00AC2338">
        <w:rPr>
          <w:rFonts w:ascii="Times New Roman" w:hAnsi="Times New Roman" w:cs="Times New Roman"/>
          <w:color w:val="auto"/>
          <w:sz w:val="28"/>
          <w:szCs w:val="26"/>
          <w:lang w:eastAsia="zh-CN"/>
        </w:rPr>
        <w:t xml:space="preserve">не </w:t>
      </w:r>
      <w:r w:rsidRPr="00AC2338">
        <w:rPr>
          <w:rFonts w:ascii="Times New Roman" w:hAnsi="Times New Roman" w:cs="Times New Roman"/>
          <w:color w:val="auto"/>
          <w:sz w:val="28"/>
          <w:szCs w:val="26"/>
          <w:lang w:eastAsia="zh-CN"/>
        </w:rPr>
        <w:t xml:space="preserve">планируется газификация котельных от действующих газопроводов. </w:t>
      </w:r>
    </w:p>
    <w:p w:rsidR="008849AF" w:rsidRPr="00AC2338" w:rsidRDefault="008849AF"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момент составления программы </w:t>
      </w:r>
      <w:r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Pr="00AC2338">
        <w:rPr>
          <w:rFonts w:ascii="Times New Roman" w:hAnsi="Times New Roman" w:cs="Times New Roman"/>
          <w:sz w:val="28"/>
          <w:szCs w:val="26"/>
          <w:lang w:eastAsia="zh-CN"/>
        </w:rPr>
        <w:t xml:space="preserve"> годы» на территории МО Кызыл-Озёкское сельское поселение находилось 1341 негазифицированных домовладений. </w:t>
      </w:r>
      <w:r w:rsidR="005333F3" w:rsidRPr="00AC2338">
        <w:rPr>
          <w:rFonts w:ascii="Times New Roman" w:hAnsi="Times New Roman" w:cs="Times New Roman"/>
          <w:sz w:val="28"/>
          <w:szCs w:val="26"/>
          <w:lang w:eastAsia="zh-CN"/>
        </w:rPr>
        <w:t>В 2025</w:t>
      </w:r>
      <w:r w:rsidR="00C675BE">
        <w:rPr>
          <w:rFonts w:ascii="Times New Roman" w:hAnsi="Times New Roman" w:cs="Times New Roman"/>
          <w:sz w:val="28"/>
          <w:szCs w:val="26"/>
          <w:lang w:eastAsia="zh-CN"/>
        </w:rPr>
        <w:t xml:space="preserve"> году</w:t>
      </w:r>
      <w:r w:rsidR="005333F3" w:rsidRPr="00AC2338">
        <w:rPr>
          <w:rFonts w:ascii="Times New Roman" w:hAnsi="Times New Roman" w:cs="Times New Roman"/>
          <w:sz w:val="28"/>
          <w:szCs w:val="26"/>
          <w:lang w:eastAsia="zh-CN"/>
        </w:rPr>
        <w:t xml:space="preserve"> планируется обеспечить технической возможностью подключения 238 домовладений.</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результате реализации программы в </w:t>
      </w:r>
      <w:r w:rsidR="00F126D6" w:rsidRPr="00AC2338">
        <w:rPr>
          <w:rFonts w:ascii="Times New Roman" w:hAnsi="Times New Roman" w:cs="Times New Roman"/>
          <w:color w:val="auto"/>
          <w:sz w:val="28"/>
          <w:szCs w:val="26"/>
          <w:lang w:eastAsia="zh-CN"/>
        </w:rPr>
        <w:t>202</w:t>
      </w:r>
      <w:r w:rsidR="00C675BE">
        <w:rPr>
          <w:rFonts w:ascii="Times New Roman" w:hAnsi="Times New Roman" w:cs="Times New Roman"/>
          <w:color w:val="auto"/>
          <w:sz w:val="28"/>
          <w:szCs w:val="26"/>
          <w:lang w:eastAsia="zh-CN"/>
        </w:rPr>
        <w:t>5</w:t>
      </w:r>
      <w:r w:rsidR="00F126D6" w:rsidRPr="00AC2338">
        <w:rPr>
          <w:rFonts w:ascii="Times New Roman" w:hAnsi="Times New Roman" w:cs="Times New Roman"/>
          <w:color w:val="auto"/>
          <w:sz w:val="28"/>
          <w:szCs w:val="26"/>
          <w:lang w:eastAsia="zh-CN"/>
        </w:rPr>
        <w:t xml:space="preserve"> – 20</w:t>
      </w:r>
      <w:r w:rsidR="002717F6">
        <w:rPr>
          <w:rFonts w:ascii="Times New Roman" w:hAnsi="Times New Roman" w:cs="Times New Roman"/>
          <w:color w:val="auto"/>
          <w:sz w:val="28"/>
          <w:szCs w:val="26"/>
          <w:lang w:eastAsia="zh-CN"/>
        </w:rPr>
        <w:t>31</w:t>
      </w:r>
      <w:r w:rsidR="00F126D6"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годах ожидается: </w:t>
      </w:r>
    </w:p>
    <w:p w:rsidR="00EB5DBF" w:rsidRPr="00AC2338" w:rsidRDefault="00EB5DBF" w:rsidP="00EB5DBF">
      <w:r w:rsidRPr="00AC2338">
        <w:t>- строительство</w:t>
      </w:r>
      <w:r w:rsidR="005333F3" w:rsidRPr="00AC2338">
        <w:t xml:space="preserve"> подводящих газопроводов к жилым микрорайонам с. Кызыл-Озек Майминского района Республики Алтай протяженностью</w:t>
      </w:r>
      <w:r w:rsidRPr="00AC2338">
        <w:t xml:space="preserve"> </w:t>
      </w:r>
      <w:r w:rsidR="008849AF" w:rsidRPr="00AC2338">
        <w:t>30</w:t>
      </w:r>
      <w:r w:rsidRPr="00AC2338">
        <w:t xml:space="preserve"> км;</w:t>
      </w:r>
    </w:p>
    <w:p w:rsidR="00F126D6" w:rsidRPr="00AC2338" w:rsidRDefault="00EB5DBF" w:rsidP="005333F3">
      <w:r w:rsidRPr="00AC2338">
        <w:t xml:space="preserve">- уровень газификации природным газом составит </w:t>
      </w:r>
      <w:r w:rsidR="005333F3" w:rsidRPr="00AC2338">
        <w:t>23</w:t>
      </w:r>
      <w:r w:rsidRPr="00AC2338">
        <w:t xml:space="preserve"> % к 20</w:t>
      </w:r>
      <w:r w:rsidR="005333F3" w:rsidRPr="00AC2338">
        <w:t>31</w:t>
      </w:r>
      <w:r w:rsidRPr="00AC2338">
        <w:t xml:space="preserve"> году. </w:t>
      </w:r>
    </w:p>
    <w:p w:rsidR="00F72859" w:rsidRPr="00AC2338" w:rsidRDefault="00F72859" w:rsidP="00300A03">
      <w:pPr>
        <w:pStyle w:val="1"/>
        <w:numPr>
          <w:ilvl w:val="1"/>
          <w:numId w:val="38"/>
        </w:numPr>
        <w:ind w:left="0" w:firstLine="709"/>
        <w:jc w:val="center"/>
        <w:rPr>
          <w:bCs w:val="0"/>
          <w:szCs w:val="28"/>
        </w:rPr>
      </w:pPr>
      <w:bookmarkStart w:id="101" w:name="_Toc204763320"/>
      <w:r w:rsidRPr="00AC2338">
        <w:rPr>
          <w:bCs w:val="0"/>
          <w:szCs w:val="28"/>
        </w:rPr>
        <w:t>Описание проблем организации газоснабжения источников тепловой энергии</w:t>
      </w:r>
      <w:bookmarkEnd w:id="101"/>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Проблемы с организацией газоснабжения существующих источников тепловой энергии, использующих природный газ в качестве основного топлива, отсутствуют.</w:t>
      </w:r>
    </w:p>
    <w:p w:rsidR="00F72859" w:rsidRPr="00AC2338" w:rsidRDefault="00F72859" w:rsidP="00300A03">
      <w:pPr>
        <w:pStyle w:val="1"/>
        <w:numPr>
          <w:ilvl w:val="1"/>
          <w:numId w:val="38"/>
        </w:numPr>
        <w:ind w:left="0" w:firstLine="709"/>
        <w:jc w:val="center"/>
        <w:rPr>
          <w:bCs w:val="0"/>
          <w:szCs w:val="28"/>
        </w:rPr>
      </w:pPr>
      <w:bookmarkStart w:id="102" w:name="_Toc204763321"/>
      <w:r w:rsidRPr="00AC2338">
        <w:rPr>
          <w:bCs w:val="0"/>
          <w:szCs w:val="28"/>
        </w:rPr>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2"/>
    </w:p>
    <w:p w:rsidR="00F72859"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w:t>
      </w:r>
      <w:r w:rsidR="00EB5DBF" w:rsidRPr="00AC2338">
        <w:rPr>
          <w:rFonts w:ascii="Times New Roman" w:hAnsi="Times New Roman" w:cs="Times New Roman"/>
          <w:color w:val="auto"/>
          <w:sz w:val="28"/>
          <w:szCs w:val="26"/>
          <w:lang w:eastAsia="zh-CN"/>
        </w:rPr>
        <w:t>региональн</w:t>
      </w:r>
      <w:r w:rsidR="008351D5" w:rsidRPr="00AC2338">
        <w:rPr>
          <w:rFonts w:ascii="Times New Roman" w:hAnsi="Times New Roman" w:cs="Times New Roman"/>
          <w:color w:val="auto"/>
          <w:sz w:val="28"/>
          <w:szCs w:val="26"/>
          <w:lang w:eastAsia="zh-CN"/>
        </w:rPr>
        <w:t>ой</w:t>
      </w:r>
      <w:r w:rsidR="00EB5DBF" w:rsidRPr="00AC2338">
        <w:rPr>
          <w:rFonts w:ascii="Times New Roman" w:hAnsi="Times New Roman" w:cs="Times New Roman"/>
          <w:color w:val="auto"/>
          <w:sz w:val="28"/>
          <w:szCs w:val="26"/>
          <w:lang w:eastAsia="zh-CN"/>
        </w:rPr>
        <w:t xml:space="preserve"> программ</w:t>
      </w:r>
      <w:r w:rsidR="008351D5" w:rsidRPr="00AC2338">
        <w:rPr>
          <w:rFonts w:ascii="Times New Roman" w:hAnsi="Times New Roman" w:cs="Times New Roman"/>
          <w:color w:val="auto"/>
          <w:sz w:val="28"/>
          <w:szCs w:val="26"/>
          <w:lang w:eastAsia="zh-CN"/>
        </w:rPr>
        <w:t>ы</w:t>
      </w:r>
      <w:r w:rsidR="00EB5DBF" w:rsidRPr="00AC2338">
        <w:rPr>
          <w:rFonts w:ascii="Times New Roman" w:hAnsi="Times New Roman" w:cs="Times New Roman"/>
          <w:color w:val="auto"/>
          <w:sz w:val="28"/>
          <w:szCs w:val="26"/>
          <w:lang w:eastAsia="zh-CN"/>
        </w:rPr>
        <w:t xml:space="preserve"> </w:t>
      </w:r>
      <w:r w:rsidR="00EB5DBF"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00EB5DBF" w:rsidRPr="00AC2338">
        <w:rPr>
          <w:rFonts w:ascii="Times New Roman" w:hAnsi="Times New Roman" w:cs="Times New Roman"/>
          <w:sz w:val="28"/>
          <w:szCs w:val="26"/>
          <w:lang w:eastAsia="zh-CN"/>
        </w:rPr>
        <w:t xml:space="preserve"> годы» </w:t>
      </w:r>
      <w:r w:rsidRPr="00AC2338">
        <w:rPr>
          <w:rFonts w:ascii="Times New Roman" w:hAnsi="Times New Roman" w:cs="Times New Roman"/>
          <w:color w:val="auto"/>
          <w:sz w:val="28"/>
          <w:szCs w:val="26"/>
          <w:lang w:eastAsia="zh-CN"/>
        </w:rPr>
        <w:t>предлагается учесть</w:t>
      </w:r>
      <w:r w:rsidR="001B46F7" w:rsidRPr="00AC2338">
        <w:rPr>
          <w:rFonts w:ascii="Times New Roman" w:hAnsi="Times New Roman" w:cs="Times New Roman"/>
          <w:color w:val="auto"/>
          <w:sz w:val="28"/>
          <w:szCs w:val="26"/>
          <w:lang w:eastAsia="zh-CN"/>
        </w:rPr>
        <w:t xml:space="preserve"> мероприятия согласно программе.</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Также необходимо учесть значения годовых расходов топлива и максимальных часовых расходов топлива при расчетной температуре наружного воздуха и в летний период на существующих источниках теплоснабжения. </w:t>
      </w:r>
    </w:p>
    <w:p w:rsidR="00F126D6"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Прогнозные значения расходов топлива на источниках тепловой энергии представлены в разделе 8 настоящего документа и в д</w:t>
      </w:r>
      <w:r w:rsidR="00F126D6" w:rsidRPr="00AC2338">
        <w:rPr>
          <w:rFonts w:ascii="Times New Roman" w:hAnsi="Times New Roman" w:cs="Times New Roman"/>
          <w:color w:val="auto"/>
          <w:sz w:val="28"/>
          <w:szCs w:val="26"/>
          <w:lang w:eastAsia="zh-CN"/>
        </w:rPr>
        <w:t>окументе «Обосновывающие матери</w:t>
      </w:r>
      <w:r w:rsidRPr="00AC2338">
        <w:rPr>
          <w:rFonts w:ascii="Times New Roman" w:hAnsi="Times New Roman" w:cs="Times New Roman"/>
          <w:color w:val="auto"/>
          <w:sz w:val="28"/>
          <w:szCs w:val="26"/>
          <w:lang w:eastAsia="zh-CN"/>
        </w:rPr>
        <w:t xml:space="preserve">алы к схеме теплоснабжения </w:t>
      </w:r>
      <w:r w:rsidR="00F126D6"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A06207" w:rsidRPr="00AC2338">
        <w:rPr>
          <w:rFonts w:ascii="Times New Roman" w:hAnsi="Times New Roman" w:cs="Times New Roman"/>
          <w:color w:val="auto"/>
          <w:sz w:val="28"/>
          <w:szCs w:val="26"/>
          <w:lang w:eastAsia="zh-CN"/>
        </w:rPr>
        <w:t>31</w:t>
      </w:r>
      <w:r w:rsidR="00F126D6" w:rsidRPr="00AC2338">
        <w:rPr>
          <w:rFonts w:ascii="Times New Roman" w:hAnsi="Times New Roman" w:cs="Times New Roman"/>
          <w:color w:val="auto"/>
          <w:sz w:val="28"/>
          <w:szCs w:val="26"/>
          <w:lang w:eastAsia="zh-CN"/>
        </w:rPr>
        <w:t xml:space="preserve"> года</w:t>
      </w:r>
      <w:r w:rsidRPr="00AC2338">
        <w:rPr>
          <w:rFonts w:ascii="Times New Roman" w:hAnsi="Times New Roman" w:cs="Times New Roman"/>
          <w:color w:val="auto"/>
          <w:sz w:val="28"/>
          <w:szCs w:val="26"/>
          <w:lang w:eastAsia="zh-CN"/>
        </w:rPr>
        <w:t xml:space="preserve">. Глава 10 «Перспективные топливные балансы». </w:t>
      </w:r>
    </w:p>
    <w:p w:rsidR="00F72859" w:rsidRPr="00AC2338" w:rsidRDefault="00F72859" w:rsidP="00300A03">
      <w:pPr>
        <w:pStyle w:val="1"/>
        <w:numPr>
          <w:ilvl w:val="1"/>
          <w:numId w:val="38"/>
        </w:numPr>
        <w:ind w:left="0" w:firstLine="709"/>
        <w:jc w:val="center"/>
        <w:rPr>
          <w:bCs w:val="0"/>
          <w:szCs w:val="28"/>
        </w:rPr>
      </w:pPr>
      <w:bookmarkStart w:id="103" w:name="_Toc204763322"/>
      <w:r w:rsidRPr="00AC2338">
        <w:rPr>
          <w:bCs w:val="0"/>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3E4802" w:rsidRPr="00AC2338">
        <w:rPr>
          <w:bCs w:val="0"/>
          <w:szCs w:val="28"/>
        </w:rPr>
        <w:t xml:space="preserve"> и (или) модернизации</w:t>
      </w:r>
      <w:r w:rsidRPr="00AC2338">
        <w:rPr>
          <w:bCs w:val="0"/>
          <w:szCs w:val="28"/>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3"/>
    </w:p>
    <w:p w:rsidR="00F126D6"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Основной целью Схемы и программы развития Единой энергетической системы России на 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-202</w:t>
      </w:r>
      <w:r w:rsidR="00C10883"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годы, утвержденной приказом Минэнерго России №1</w:t>
      </w:r>
      <w:r w:rsidR="00C10883" w:rsidRPr="00AC2338">
        <w:rPr>
          <w:rFonts w:ascii="Times New Roman" w:hAnsi="Times New Roman" w:cs="Times New Roman"/>
          <w:color w:val="auto"/>
          <w:sz w:val="28"/>
          <w:szCs w:val="26"/>
          <w:lang w:eastAsia="zh-CN"/>
        </w:rPr>
        <w:t>08</w:t>
      </w:r>
      <w:r w:rsidRPr="00AC2338">
        <w:rPr>
          <w:rFonts w:ascii="Times New Roman" w:hAnsi="Times New Roman" w:cs="Times New Roman"/>
          <w:color w:val="auto"/>
          <w:sz w:val="28"/>
          <w:szCs w:val="26"/>
          <w:lang w:eastAsia="zh-CN"/>
        </w:rPr>
        <w:t xml:space="preserve"> от 28.02.20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 xml:space="preserve">, является содействие развитию сетевой инфраструктуры и генерирующих мощностей, а также обеспечению удовлетворения долгосрочного и среднесрочного спроса на электрическую энергию и мощность.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Основными задачами схемы и программы явля</w:t>
      </w:r>
      <w:r w:rsidR="00F126D6" w:rsidRPr="00AC2338">
        <w:rPr>
          <w:rFonts w:ascii="Times New Roman" w:hAnsi="Times New Roman" w:cs="Times New Roman"/>
          <w:color w:val="auto"/>
          <w:sz w:val="28"/>
          <w:szCs w:val="26"/>
          <w:lang w:eastAsia="zh-CN"/>
        </w:rPr>
        <w:t>ются обеспечение надежного функ</w:t>
      </w:r>
      <w:r w:rsidRPr="00AC2338">
        <w:rPr>
          <w:rFonts w:ascii="Times New Roman" w:hAnsi="Times New Roman" w:cs="Times New Roman"/>
          <w:color w:val="auto"/>
          <w:sz w:val="28"/>
          <w:szCs w:val="26"/>
          <w:lang w:eastAsia="zh-CN"/>
        </w:rPr>
        <w:t>ционирования ЕЭС России в долгосрочной перспек</w:t>
      </w:r>
      <w:r w:rsidR="00F126D6" w:rsidRPr="00AC2338">
        <w:rPr>
          <w:rFonts w:ascii="Times New Roman" w:hAnsi="Times New Roman" w:cs="Times New Roman"/>
          <w:color w:val="auto"/>
          <w:sz w:val="28"/>
          <w:szCs w:val="26"/>
          <w:lang w:eastAsia="zh-CN"/>
        </w:rPr>
        <w:t>тиве, скоординированное планиро</w:t>
      </w:r>
      <w:r w:rsidRPr="00AC2338">
        <w:rPr>
          <w:rFonts w:ascii="Times New Roman" w:hAnsi="Times New Roman" w:cs="Times New Roman"/>
          <w:color w:val="auto"/>
          <w:sz w:val="28"/>
          <w:szCs w:val="26"/>
          <w:lang w:eastAsia="zh-CN"/>
        </w:rPr>
        <w:t>вание строительства и ввода в эксплуатацию (вывода из экспл</w:t>
      </w:r>
      <w:r w:rsidR="00F126D6" w:rsidRPr="00AC2338">
        <w:rPr>
          <w:rFonts w:ascii="Times New Roman" w:hAnsi="Times New Roman" w:cs="Times New Roman"/>
          <w:color w:val="auto"/>
          <w:sz w:val="28"/>
          <w:szCs w:val="26"/>
          <w:lang w:eastAsia="zh-CN"/>
        </w:rPr>
        <w:t>уатации) объектов сете</w:t>
      </w:r>
      <w:r w:rsidRPr="00AC2338">
        <w:rPr>
          <w:rFonts w:ascii="Times New Roman" w:hAnsi="Times New Roman" w:cs="Times New Roman"/>
          <w:color w:val="auto"/>
          <w:sz w:val="28"/>
          <w:szCs w:val="26"/>
          <w:lang w:eastAsia="zh-CN"/>
        </w:rPr>
        <w:t xml:space="preserve">вой инфраструктуры и генерирующих мощностей и информационное обеспечение деятельности органов государственной власти при формировании государственной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электрической энергии и инвесторов.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рассматриваемом документе рассчитаны про</w:t>
      </w:r>
      <w:r w:rsidR="00F126D6" w:rsidRPr="00AC2338">
        <w:rPr>
          <w:rFonts w:ascii="Times New Roman" w:hAnsi="Times New Roman" w:cs="Times New Roman"/>
          <w:color w:val="auto"/>
          <w:sz w:val="28"/>
          <w:szCs w:val="26"/>
          <w:lang w:eastAsia="zh-CN"/>
        </w:rPr>
        <w:t>гнозные значения спроса на элек</w:t>
      </w:r>
      <w:r w:rsidRPr="00AC2338">
        <w:rPr>
          <w:rFonts w:ascii="Times New Roman" w:hAnsi="Times New Roman" w:cs="Times New Roman"/>
          <w:color w:val="auto"/>
          <w:sz w:val="28"/>
          <w:szCs w:val="26"/>
          <w:lang w:eastAsia="zh-CN"/>
        </w:rPr>
        <w:t xml:space="preserve">трическую энергию и электрическую мощность, а также возможности покрытия спроса на электрическую мощность и электрическую энергию с высокой вероятностью реализации мероприятий по вводу и выводу из эксплуатации, модернизации, реконструкции и перемаркировке генерирующего оборудования.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таблице 14.1 приведен</w:t>
      </w:r>
      <w:r w:rsidR="009A381B" w:rsidRPr="00AC2338">
        <w:rPr>
          <w:rFonts w:ascii="Times New Roman" w:hAnsi="Times New Roman" w:cs="Times New Roman"/>
          <w:color w:val="auto"/>
          <w:sz w:val="28"/>
          <w:szCs w:val="26"/>
          <w:lang w:eastAsia="zh-CN"/>
        </w:rPr>
        <w:t>ы балансовые показатели мощности</w:t>
      </w:r>
      <w:r w:rsidRPr="00AC2338">
        <w:rPr>
          <w:rFonts w:ascii="Times New Roman" w:hAnsi="Times New Roman" w:cs="Times New Roman"/>
          <w:color w:val="auto"/>
          <w:sz w:val="28"/>
          <w:szCs w:val="26"/>
          <w:lang w:eastAsia="zh-CN"/>
        </w:rPr>
        <w:t xml:space="preserve"> по</w:t>
      </w:r>
      <w:r w:rsidR="009A381B" w:rsidRPr="00AC2338">
        <w:rPr>
          <w:rFonts w:ascii="Times New Roman" w:hAnsi="Times New Roman" w:cs="Times New Roman"/>
          <w:color w:val="auto"/>
          <w:sz w:val="28"/>
          <w:szCs w:val="26"/>
          <w:lang w:eastAsia="zh-CN"/>
        </w:rPr>
        <w:t xml:space="preserve"> энергосистеме Республики Алтай</w:t>
      </w:r>
      <w:r w:rsidRPr="00AC2338">
        <w:rPr>
          <w:rFonts w:ascii="Times New Roman" w:hAnsi="Times New Roman" w:cs="Times New Roman"/>
          <w:color w:val="auto"/>
          <w:sz w:val="28"/>
          <w:szCs w:val="26"/>
          <w:lang w:eastAsia="zh-CN"/>
        </w:rPr>
        <w:t xml:space="preserve"> на период </w:t>
      </w:r>
      <w:r w:rsidR="00FB43C4" w:rsidRPr="00AC2338">
        <w:rPr>
          <w:rFonts w:ascii="Times New Roman" w:hAnsi="Times New Roman" w:cs="Times New Roman"/>
          <w:color w:val="auto"/>
          <w:sz w:val="28"/>
          <w:szCs w:val="26"/>
          <w:lang w:eastAsia="zh-CN"/>
        </w:rPr>
        <w:t>до 2031 года</w:t>
      </w:r>
      <w:r w:rsidRPr="00AC2338">
        <w:rPr>
          <w:rFonts w:ascii="Times New Roman" w:hAnsi="Times New Roman" w:cs="Times New Roman"/>
          <w:color w:val="auto"/>
          <w:sz w:val="28"/>
          <w:szCs w:val="26"/>
          <w:lang w:eastAsia="zh-CN"/>
        </w:rPr>
        <w:t xml:space="preserve">. </w:t>
      </w:r>
    </w:p>
    <w:p w:rsidR="00300A03" w:rsidRDefault="00300A03" w:rsidP="00300A03">
      <w:pPr>
        <w:ind w:firstLine="0"/>
        <w:rPr>
          <w:bCs/>
          <w:szCs w:val="18"/>
        </w:rPr>
      </w:pPr>
    </w:p>
    <w:p w:rsidR="00B935D6" w:rsidRDefault="000144A7" w:rsidP="00300A03">
      <w:pPr>
        <w:ind w:firstLine="0"/>
        <w:rPr>
          <w:b/>
          <w:szCs w:val="18"/>
        </w:rPr>
      </w:pPr>
      <w:r w:rsidRPr="00300A03">
        <w:rPr>
          <w:b/>
          <w:szCs w:val="18"/>
        </w:rPr>
        <w:t xml:space="preserve">Таблица 14.1 – </w:t>
      </w:r>
      <w:r w:rsidR="009A381B" w:rsidRPr="00300A03">
        <w:rPr>
          <w:b/>
          <w:szCs w:val="18"/>
        </w:rPr>
        <w:t xml:space="preserve">Балансовые показатели мощности по энергосистеме Республики Алтай на период </w:t>
      </w:r>
      <w:r w:rsidR="00FB43C4" w:rsidRPr="00300A03">
        <w:rPr>
          <w:b/>
          <w:szCs w:val="18"/>
        </w:rPr>
        <w:t>до 2031 года</w:t>
      </w:r>
    </w:p>
    <w:p w:rsidR="00300A03" w:rsidRPr="00300A03" w:rsidRDefault="00300A03" w:rsidP="00300A03">
      <w:pPr>
        <w:ind w:firstLine="0"/>
        <w:rPr>
          <w:b/>
          <w:sz w:val="44"/>
          <w:szCs w:val="26"/>
        </w:rPr>
      </w:pP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1315"/>
        <w:gridCol w:w="1143"/>
        <w:gridCol w:w="1278"/>
        <w:gridCol w:w="1133"/>
        <w:gridCol w:w="1133"/>
        <w:gridCol w:w="1141"/>
        <w:gridCol w:w="1125"/>
      </w:tblGrid>
      <w:tr w:rsidR="00B005C7" w:rsidRPr="00AC2338" w:rsidTr="00C73469">
        <w:trPr>
          <w:trHeight w:val="194"/>
        </w:trPr>
        <w:tc>
          <w:tcPr>
            <w:tcW w:w="878"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ЭС Республика Алтай</w:t>
            </w:r>
          </w:p>
        </w:tc>
        <w:tc>
          <w:tcPr>
            <w:tcW w:w="655" w:type="pct"/>
            <w:vAlign w:val="center"/>
          </w:tcPr>
          <w:p w:rsidR="009A381B" w:rsidRPr="00AC2338" w:rsidRDefault="009A381B" w:rsidP="009A381B">
            <w:pPr>
              <w:autoSpaceDE w:val="0"/>
              <w:autoSpaceDN w:val="0"/>
              <w:adjustRightInd w:val="0"/>
              <w:ind w:firstLine="0"/>
              <w:jc w:val="center"/>
              <w:rPr>
                <w:rFonts w:eastAsia="TimesNewRomanPSMT"/>
                <w:b/>
                <w:sz w:val="24"/>
                <w:lang w:eastAsia="ru-RU"/>
              </w:rPr>
            </w:pPr>
            <w:r w:rsidRPr="00AC2338">
              <w:rPr>
                <w:rFonts w:eastAsia="TimesNewRomanPSMT"/>
                <w:b/>
                <w:sz w:val="24"/>
                <w:lang w:eastAsia="ru-RU"/>
              </w:rPr>
              <w:t>Единица</w:t>
            </w:r>
          </w:p>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b/>
              </w:rPr>
              <w:t>измерения</w:t>
            </w:r>
          </w:p>
        </w:tc>
        <w:tc>
          <w:tcPr>
            <w:tcW w:w="570" w:type="pct"/>
            <w:vAlign w:val="center"/>
          </w:tcPr>
          <w:p w:rsidR="009A381B" w:rsidRPr="00AC2338" w:rsidRDefault="009A381B" w:rsidP="00B005C7">
            <w:pPr>
              <w:pStyle w:val="Default"/>
              <w:jc w:val="center"/>
              <w:rPr>
                <w:rFonts w:ascii="Times New Roman" w:hAnsi="Times New Roman" w:cs="Times New Roman"/>
                <w:b/>
              </w:rPr>
            </w:pPr>
            <w:r w:rsidRPr="00AC2338">
              <w:rPr>
                <w:rFonts w:ascii="Times New Roman" w:hAnsi="Times New Roman" w:cs="Times New Roman"/>
                <w:b/>
                <w:bCs/>
              </w:rPr>
              <w:t>2023</w:t>
            </w:r>
            <w:r w:rsidR="005F4966">
              <w:rPr>
                <w:rFonts w:ascii="Times New Roman" w:hAnsi="Times New Roman" w:cs="Times New Roman"/>
                <w:b/>
                <w:bCs/>
              </w:rPr>
              <w:t xml:space="preserve"> </w:t>
            </w:r>
          </w:p>
        </w:tc>
        <w:tc>
          <w:tcPr>
            <w:tcW w:w="63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2024</w:t>
            </w:r>
            <w:r w:rsidR="00B005C7">
              <w:rPr>
                <w:rFonts w:ascii="Times New Roman" w:hAnsi="Times New Roman" w:cs="Times New Roman"/>
                <w:b/>
                <w:bCs/>
              </w:rPr>
              <w:t>(базовый)</w:t>
            </w:r>
          </w:p>
        </w:tc>
        <w:tc>
          <w:tcPr>
            <w:tcW w:w="565"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2025</w:t>
            </w:r>
          </w:p>
        </w:tc>
        <w:tc>
          <w:tcPr>
            <w:tcW w:w="565"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2026</w:t>
            </w:r>
          </w:p>
        </w:tc>
        <w:tc>
          <w:tcPr>
            <w:tcW w:w="569"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2027</w:t>
            </w:r>
          </w:p>
        </w:tc>
        <w:tc>
          <w:tcPr>
            <w:tcW w:w="561"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2028</w:t>
            </w:r>
            <w:r w:rsidR="005F4966">
              <w:rPr>
                <w:rFonts w:ascii="Times New Roman" w:hAnsi="Times New Roman" w:cs="Times New Roman"/>
                <w:b/>
              </w:rPr>
              <w:t>-2031</w:t>
            </w:r>
          </w:p>
        </w:tc>
      </w:tr>
      <w:tr w:rsidR="00B005C7" w:rsidRPr="00AC2338" w:rsidTr="00C73469">
        <w:trPr>
          <w:trHeight w:val="192"/>
        </w:trPr>
        <w:tc>
          <w:tcPr>
            <w:tcW w:w="878"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Потребление электрической энергии</w:t>
            </w:r>
          </w:p>
        </w:tc>
        <w:tc>
          <w:tcPr>
            <w:tcW w:w="655"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млн кВт</w:t>
            </w:r>
            <w:r w:rsidR="0002136F">
              <w:rPr>
                <w:rFonts w:ascii="Times New Roman" w:eastAsia="TimesNewRomanPSMT" w:hAnsi="Times New Roman" w:cs="Times New Roman"/>
              </w:rPr>
              <w:t>*</w:t>
            </w:r>
            <w:r w:rsidRPr="00AC2338">
              <w:rPr>
                <w:rFonts w:ascii="Times New Roman" w:eastAsia="TimesNewRomanPSMT" w:hAnsi="Times New Roman" w:cs="Times New Roman"/>
              </w:rPr>
              <w:t>ч</w:t>
            </w:r>
          </w:p>
        </w:tc>
        <w:tc>
          <w:tcPr>
            <w:tcW w:w="57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10333,0</w:t>
            </w:r>
          </w:p>
        </w:tc>
        <w:tc>
          <w:tcPr>
            <w:tcW w:w="63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10419,0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10417,0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10428,0</w:t>
            </w:r>
          </w:p>
        </w:tc>
        <w:tc>
          <w:tcPr>
            <w:tcW w:w="56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10435,0</w:t>
            </w:r>
          </w:p>
        </w:tc>
        <w:tc>
          <w:tcPr>
            <w:tcW w:w="561"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10465,0</w:t>
            </w:r>
          </w:p>
        </w:tc>
      </w:tr>
      <w:tr w:rsidR="00B005C7" w:rsidRPr="00AC2338" w:rsidTr="00C73469">
        <w:trPr>
          <w:trHeight w:val="194"/>
        </w:trPr>
        <w:tc>
          <w:tcPr>
            <w:tcW w:w="878"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Максимум потребления мощности</w:t>
            </w:r>
          </w:p>
        </w:tc>
        <w:tc>
          <w:tcPr>
            <w:tcW w:w="655"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МВт</w:t>
            </w:r>
          </w:p>
        </w:tc>
        <w:tc>
          <w:tcPr>
            <w:tcW w:w="57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1761,0</w:t>
            </w:r>
          </w:p>
        </w:tc>
        <w:tc>
          <w:tcPr>
            <w:tcW w:w="63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1763,0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1764,0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1765,0</w:t>
            </w:r>
          </w:p>
        </w:tc>
        <w:tc>
          <w:tcPr>
            <w:tcW w:w="56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1766,0</w:t>
            </w:r>
          </w:p>
        </w:tc>
        <w:tc>
          <w:tcPr>
            <w:tcW w:w="561"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1767,0</w:t>
            </w:r>
          </w:p>
        </w:tc>
      </w:tr>
      <w:tr w:rsidR="00B005C7" w:rsidRPr="00AC2338" w:rsidTr="00C73469">
        <w:trPr>
          <w:trHeight w:val="84"/>
        </w:trPr>
        <w:tc>
          <w:tcPr>
            <w:tcW w:w="878" w:type="pct"/>
            <w:vAlign w:val="center"/>
          </w:tcPr>
          <w:p w:rsidR="009A381B" w:rsidRPr="00AC2338" w:rsidRDefault="009A381B" w:rsidP="009A381B">
            <w:pPr>
              <w:autoSpaceDE w:val="0"/>
              <w:autoSpaceDN w:val="0"/>
              <w:adjustRightInd w:val="0"/>
              <w:ind w:firstLine="0"/>
              <w:jc w:val="center"/>
              <w:rPr>
                <w:rFonts w:eastAsia="TimesNewRomanPSMT"/>
                <w:sz w:val="24"/>
                <w:lang w:eastAsia="ru-RU"/>
              </w:rPr>
            </w:pPr>
            <w:r w:rsidRPr="00AC2338">
              <w:rPr>
                <w:rFonts w:eastAsia="TimesNewRomanPSMT"/>
                <w:sz w:val="24"/>
                <w:lang w:eastAsia="ru-RU"/>
              </w:rPr>
              <w:t>Установленная генерирующая мощность</w:t>
            </w:r>
          </w:p>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электростанций</w:t>
            </w:r>
          </w:p>
        </w:tc>
        <w:tc>
          <w:tcPr>
            <w:tcW w:w="65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МВт</w:t>
            </w:r>
          </w:p>
        </w:tc>
        <w:tc>
          <w:tcPr>
            <w:tcW w:w="57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63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6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61"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r>
    </w:tbl>
    <w:p w:rsidR="000144A7" w:rsidRPr="00AC2338" w:rsidRDefault="000144A7" w:rsidP="009A381B">
      <w:pPr>
        <w:pStyle w:val="Default"/>
        <w:spacing w:before="120"/>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Из приведенных выше таблиц следует, что в энергосистеме Республики Алтай и Алтайского края в период 20</w:t>
      </w:r>
      <w:r w:rsidR="009A381B" w:rsidRPr="00AC2338">
        <w:rPr>
          <w:rFonts w:ascii="Times New Roman" w:hAnsi="Times New Roman" w:cs="Times New Roman"/>
          <w:color w:val="auto"/>
          <w:sz w:val="28"/>
          <w:szCs w:val="26"/>
          <w:lang w:eastAsia="zh-CN"/>
        </w:rPr>
        <w:t>2</w:t>
      </w:r>
      <w:r w:rsidR="00484CEC">
        <w:rPr>
          <w:rFonts w:ascii="Times New Roman" w:hAnsi="Times New Roman" w:cs="Times New Roman"/>
          <w:color w:val="auto"/>
          <w:sz w:val="28"/>
          <w:szCs w:val="26"/>
          <w:lang w:eastAsia="zh-CN"/>
        </w:rPr>
        <w:t>5-2031</w:t>
      </w:r>
      <w:r w:rsidRPr="00AC2338">
        <w:rPr>
          <w:rFonts w:ascii="Times New Roman" w:hAnsi="Times New Roman" w:cs="Times New Roman"/>
          <w:color w:val="auto"/>
          <w:sz w:val="28"/>
          <w:szCs w:val="26"/>
          <w:lang w:eastAsia="zh-CN"/>
        </w:rPr>
        <w:t xml:space="preserve"> годов прогнозируется дефицит собственной электрической мощности и электроэнергии. Покрытие указанного дефицита планируется осуществить за счет перетоков электрической мощности и электроэнергии из смежных энергосистем. </w:t>
      </w:r>
    </w:p>
    <w:p w:rsidR="000144A7" w:rsidRPr="00AC2338" w:rsidRDefault="000144A7" w:rsidP="001A681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схеме и программе развития Единой энергетической системы России на 20</w:t>
      </w:r>
      <w:r w:rsidR="002869B5" w:rsidRPr="00AC2338">
        <w:rPr>
          <w:rFonts w:ascii="Times New Roman" w:hAnsi="Times New Roman" w:cs="Times New Roman"/>
          <w:color w:val="auto"/>
          <w:sz w:val="28"/>
          <w:szCs w:val="26"/>
          <w:lang w:eastAsia="zh-CN"/>
        </w:rPr>
        <w:t>2</w:t>
      </w:r>
      <w:r w:rsidR="00484CEC">
        <w:rPr>
          <w:rFonts w:ascii="Times New Roman" w:hAnsi="Times New Roman" w:cs="Times New Roman"/>
          <w:color w:val="auto"/>
          <w:sz w:val="28"/>
          <w:szCs w:val="26"/>
          <w:lang w:eastAsia="zh-CN"/>
        </w:rPr>
        <w:t>5-2031</w:t>
      </w:r>
      <w:r w:rsidRPr="00AC2338">
        <w:rPr>
          <w:rFonts w:ascii="Times New Roman" w:hAnsi="Times New Roman" w:cs="Times New Roman"/>
          <w:color w:val="auto"/>
          <w:sz w:val="28"/>
          <w:szCs w:val="26"/>
          <w:lang w:eastAsia="zh-CN"/>
        </w:rPr>
        <w:t xml:space="preserve"> годов определены основные (с высокой долей вероятности) и дополнительные (не учитываемые при расчете режимно-балансовой ситуации) объемы ввода и вывода генерирующего оборудования по ОЭС и ЕЭС России на </w:t>
      </w:r>
      <w:r w:rsidR="00484CEC" w:rsidRPr="00484CEC">
        <w:rPr>
          <w:rFonts w:ascii="Times New Roman" w:hAnsi="Times New Roman" w:cs="Times New Roman"/>
          <w:color w:val="auto"/>
          <w:sz w:val="28"/>
          <w:szCs w:val="26"/>
          <w:lang w:eastAsia="zh-CN"/>
        </w:rPr>
        <w:t xml:space="preserve">2025-2031 </w:t>
      </w:r>
      <w:r w:rsidRPr="00AC2338">
        <w:rPr>
          <w:rFonts w:ascii="Times New Roman" w:hAnsi="Times New Roman" w:cs="Times New Roman"/>
          <w:color w:val="auto"/>
          <w:sz w:val="28"/>
          <w:szCs w:val="26"/>
          <w:lang w:eastAsia="zh-CN"/>
        </w:rPr>
        <w:t xml:space="preserve">г.г. Применительно к энергосистеме </w:t>
      </w:r>
      <w:r w:rsidR="001A681B" w:rsidRPr="00AC2338">
        <w:rPr>
          <w:rFonts w:ascii="Times New Roman" w:hAnsi="Times New Roman" w:cs="Times New Roman"/>
          <w:color w:val="auto"/>
          <w:sz w:val="28"/>
          <w:szCs w:val="26"/>
          <w:lang w:eastAsia="zh-CN"/>
        </w:rPr>
        <w:t xml:space="preserve">Республики </w:t>
      </w:r>
      <w:r w:rsidRPr="00AC2338">
        <w:rPr>
          <w:rFonts w:ascii="Times New Roman" w:hAnsi="Times New Roman" w:cs="Times New Roman"/>
          <w:color w:val="auto"/>
          <w:sz w:val="28"/>
          <w:szCs w:val="26"/>
          <w:lang w:eastAsia="zh-CN"/>
        </w:rPr>
        <w:t xml:space="preserve">Алтай в схеме и программе развития Единой энергетической системы России на </w:t>
      </w:r>
      <w:r w:rsidR="00484CEC" w:rsidRPr="00484CEC">
        <w:rPr>
          <w:rFonts w:ascii="Times New Roman" w:hAnsi="Times New Roman" w:cs="Times New Roman"/>
          <w:color w:val="auto"/>
          <w:sz w:val="28"/>
          <w:szCs w:val="26"/>
          <w:lang w:eastAsia="zh-CN"/>
        </w:rPr>
        <w:t xml:space="preserve">2025-2031 </w:t>
      </w:r>
      <w:r w:rsidRPr="00AC2338">
        <w:rPr>
          <w:rFonts w:ascii="Times New Roman" w:hAnsi="Times New Roman" w:cs="Times New Roman"/>
          <w:color w:val="auto"/>
          <w:sz w:val="28"/>
          <w:szCs w:val="26"/>
          <w:lang w:eastAsia="zh-CN"/>
        </w:rPr>
        <w:t xml:space="preserve">годов приняты следующие решения: </w:t>
      </w:r>
    </w:p>
    <w:p w:rsidR="00E610DA" w:rsidRDefault="002869B5" w:rsidP="00B90BD3">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w:t>
      </w:r>
      <w:r w:rsidR="00E610DA" w:rsidRPr="00E610DA">
        <w:rPr>
          <w:rFonts w:ascii="Times New Roman" w:hAnsi="Times New Roman" w:cs="Times New Roman"/>
          <w:color w:val="auto"/>
          <w:sz w:val="28"/>
          <w:szCs w:val="26"/>
          <w:lang w:eastAsia="zh-CN"/>
        </w:rPr>
        <w:t xml:space="preserve">Строительство </w:t>
      </w:r>
      <w:r w:rsidR="00E610DA">
        <w:rPr>
          <w:rFonts w:ascii="Times New Roman" w:hAnsi="Times New Roman" w:cs="Times New Roman"/>
          <w:color w:val="auto"/>
          <w:sz w:val="28"/>
          <w:szCs w:val="26"/>
          <w:lang w:eastAsia="zh-CN"/>
        </w:rPr>
        <w:t xml:space="preserve">ВЛ 110 кВ от ВЛ 110 кВ Сигнал – </w:t>
      </w:r>
      <w:r w:rsidR="00E610DA" w:rsidRPr="00E610DA">
        <w:rPr>
          <w:rFonts w:ascii="Times New Roman" w:hAnsi="Times New Roman" w:cs="Times New Roman"/>
          <w:color w:val="auto"/>
          <w:sz w:val="28"/>
          <w:szCs w:val="26"/>
          <w:lang w:eastAsia="zh-CN"/>
        </w:rPr>
        <w:t>Манжерокская (ВЛ СМ-</w:t>
      </w:r>
      <w:r w:rsidR="00E610DA">
        <w:rPr>
          <w:rFonts w:ascii="Times New Roman" w:hAnsi="Times New Roman" w:cs="Times New Roman"/>
          <w:color w:val="auto"/>
          <w:sz w:val="28"/>
          <w:szCs w:val="26"/>
          <w:lang w:eastAsia="zh-CN"/>
        </w:rPr>
        <w:t xml:space="preserve">1413) до ВЛ 110 кВ Бийская </w:t>
      </w:r>
      <w:r w:rsidR="00E610DA" w:rsidRPr="00E610DA">
        <w:rPr>
          <w:rFonts w:ascii="Times New Roman" w:hAnsi="Times New Roman" w:cs="Times New Roman"/>
          <w:color w:val="auto"/>
          <w:sz w:val="28"/>
          <w:szCs w:val="26"/>
          <w:lang w:eastAsia="zh-CN"/>
        </w:rPr>
        <w:t>ТЭЦ – Бирюзов</w:t>
      </w:r>
      <w:r w:rsidR="00E610DA">
        <w:rPr>
          <w:rFonts w:ascii="Times New Roman" w:hAnsi="Times New Roman" w:cs="Times New Roman"/>
          <w:color w:val="auto"/>
          <w:sz w:val="28"/>
          <w:szCs w:val="26"/>
          <w:lang w:eastAsia="zh-CN"/>
        </w:rPr>
        <w:t xml:space="preserve">ая Катунь II цепь с отпайкой на </w:t>
      </w:r>
      <w:r w:rsidR="00E610DA" w:rsidRPr="00E610DA">
        <w:rPr>
          <w:rFonts w:ascii="Times New Roman" w:hAnsi="Times New Roman" w:cs="Times New Roman"/>
          <w:color w:val="auto"/>
          <w:sz w:val="28"/>
          <w:szCs w:val="26"/>
          <w:lang w:eastAsia="zh-CN"/>
        </w:rPr>
        <w:t>ПС Сибирская монета</w:t>
      </w:r>
      <w:r w:rsidR="00E610DA">
        <w:rPr>
          <w:rFonts w:ascii="Times New Roman" w:hAnsi="Times New Roman" w:cs="Times New Roman"/>
          <w:color w:val="auto"/>
          <w:sz w:val="28"/>
          <w:szCs w:val="26"/>
          <w:lang w:eastAsia="zh-CN"/>
        </w:rPr>
        <w:t xml:space="preserve"> ориентировочной протяженностью </w:t>
      </w:r>
      <w:r w:rsidR="00E610DA" w:rsidRPr="00E610DA">
        <w:rPr>
          <w:rFonts w:ascii="Times New Roman" w:hAnsi="Times New Roman" w:cs="Times New Roman"/>
          <w:color w:val="auto"/>
          <w:sz w:val="28"/>
          <w:szCs w:val="26"/>
          <w:lang w:eastAsia="zh-CN"/>
        </w:rPr>
        <w:t>14,89 км</w:t>
      </w:r>
      <w:r w:rsidR="00E610DA">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 xml:space="preserve">Бирюзовая Катунь I </w:t>
      </w:r>
      <w:r>
        <w:rPr>
          <w:rFonts w:ascii="Times New Roman" w:hAnsi="Times New Roman" w:cs="Times New Roman"/>
          <w:color w:val="auto"/>
          <w:sz w:val="28"/>
          <w:szCs w:val="26"/>
          <w:lang w:eastAsia="zh-CN"/>
        </w:rPr>
        <w:t xml:space="preserve">цепь с отпайкой на ПС Сибирская </w:t>
      </w:r>
      <w:r w:rsidRPr="00E610DA">
        <w:rPr>
          <w:rFonts w:ascii="Times New Roman" w:hAnsi="Times New Roman" w:cs="Times New Roman"/>
          <w:color w:val="auto"/>
          <w:sz w:val="28"/>
          <w:szCs w:val="26"/>
          <w:lang w:eastAsia="zh-CN"/>
        </w:rPr>
        <w:t>монета до ВЛ 11</w:t>
      </w:r>
      <w:r>
        <w:rPr>
          <w:rFonts w:ascii="Times New Roman" w:hAnsi="Times New Roman" w:cs="Times New Roman"/>
          <w:color w:val="auto"/>
          <w:sz w:val="28"/>
          <w:szCs w:val="26"/>
          <w:lang w:eastAsia="zh-CN"/>
        </w:rPr>
        <w:t xml:space="preserve">0 кВ Чергинская – Эликманарская </w:t>
      </w:r>
      <w:r w:rsidRPr="00E610DA">
        <w:rPr>
          <w:rFonts w:ascii="Times New Roman" w:hAnsi="Times New Roman" w:cs="Times New Roman"/>
          <w:color w:val="auto"/>
          <w:sz w:val="28"/>
          <w:szCs w:val="26"/>
          <w:lang w:eastAsia="zh-CN"/>
        </w:rPr>
        <w:t>(ВЛ ЧЕ-73) ориентировочной протяженностью 39,5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Бирюзовая Катунь I</w:t>
      </w:r>
      <w:r>
        <w:rPr>
          <w:rFonts w:ascii="Times New Roman" w:hAnsi="Times New Roman" w:cs="Times New Roman"/>
          <w:color w:val="auto"/>
          <w:sz w:val="28"/>
          <w:szCs w:val="26"/>
          <w:lang w:eastAsia="zh-CN"/>
        </w:rPr>
        <w:t xml:space="preserve">I цепь с отпайками до ПС 110 кВ </w:t>
      </w:r>
      <w:r w:rsidRPr="00E610DA">
        <w:rPr>
          <w:rFonts w:ascii="Times New Roman" w:hAnsi="Times New Roman" w:cs="Times New Roman"/>
          <w:color w:val="auto"/>
          <w:sz w:val="28"/>
          <w:szCs w:val="26"/>
          <w:lang w:eastAsia="zh-CN"/>
        </w:rPr>
        <w:t>Озерная ориентировочной протяженностью 1,5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w:t>
      </w:r>
      <w:r>
        <w:rPr>
          <w:rFonts w:ascii="Times New Roman" w:hAnsi="Times New Roman" w:cs="Times New Roman"/>
          <w:color w:val="auto"/>
          <w:sz w:val="28"/>
          <w:szCs w:val="26"/>
          <w:lang w:eastAsia="zh-CN"/>
        </w:rPr>
        <w:t xml:space="preserve">С 110 кВ Сигнал устройства АОПО </w:t>
      </w:r>
      <w:r w:rsidRPr="00E610DA">
        <w:rPr>
          <w:rFonts w:ascii="Times New Roman" w:hAnsi="Times New Roman" w:cs="Times New Roman"/>
          <w:color w:val="auto"/>
          <w:sz w:val="28"/>
          <w:szCs w:val="26"/>
          <w:lang w:eastAsia="zh-CN"/>
        </w:rPr>
        <w:t>ВЛ 110 кВ Майминская – Сигнал (ВЛ МС-164)</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ПС 11</w:t>
      </w:r>
      <w:r>
        <w:rPr>
          <w:rFonts w:ascii="Times New Roman" w:hAnsi="Times New Roman" w:cs="Times New Roman"/>
          <w:color w:val="auto"/>
          <w:sz w:val="28"/>
          <w:szCs w:val="26"/>
          <w:lang w:eastAsia="zh-CN"/>
        </w:rPr>
        <w:t xml:space="preserve">0 кВ Майминская устройства АОПО </w:t>
      </w:r>
      <w:r w:rsidRPr="00E610DA">
        <w:rPr>
          <w:rFonts w:ascii="Times New Roman" w:hAnsi="Times New Roman" w:cs="Times New Roman"/>
          <w:color w:val="auto"/>
          <w:sz w:val="28"/>
          <w:szCs w:val="26"/>
          <w:lang w:eastAsia="zh-CN"/>
        </w:rPr>
        <w:t>СВ-110</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Алтайская Долина с двумя трансформаторами </w:t>
      </w:r>
      <w:r w:rsidRPr="00E610DA">
        <w:rPr>
          <w:rFonts w:ascii="Times New Roman" w:hAnsi="Times New Roman" w:cs="Times New Roman"/>
          <w:color w:val="auto"/>
          <w:sz w:val="28"/>
          <w:szCs w:val="26"/>
          <w:lang w:eastAsia="zh-CN"/>
        </w:rPr>
        <w:t>110/10 кВ мощн</w:t>
      </w:r>
      <w:r>
        <w:rPr>
          <w:rFonts w:ascii="Times New Roman" w:hAnsi="Times New Roman" w:cs="Times New Roman"/>
          <w:color w:val="auto"/>
          <w:sz w:val="28"/>
          <w:szCs w:val="26"/>
          <w:lang w:eastAsia="zh-CN"/>
        </w:rPr>
        <w:t xml:space="preserve">остью 16 МВА </w:t>
      </w:r>
      <w:r w:rsidRPr="00E610DA">
        <w:rPr>
          <w:rFonts w:ascii="Times New Roman" w:hAnsi="Times New Roman" w:cs="Times New Roman"/>
          <w:color w:val="auto"/>
          <w:sz w:val="28"/>
          <w:szCs w:val="26"/>
          <w:lang w:eastAsia="zh-CN"/>
        </w:rPr>
        <w:t>каждый</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Строительство ВЛ 110 кВ Майминская – Алтайская Долина ориентировочной протяженностью </w:t>
      </w:r>
      <w:r w:rsidRPr="00E610DA">
        <w:rPr>
          <w:rFonts w:ascii="Times New Roman" w:hAnsi="Times New Roman" w:cs="Times New Roman"/>
          <w:color w:val="auto"/>
          <w:sz w:val="28"/>
          <w:szCs w:val="26"/>
          <w:lang w:eastAsia="zh-CN"/>
        </w:rPr>
        <w:t>8,886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отпайки от ВЛ 110 кВ</w:t>
      </w:r>
      <w:r>
        <w:rPr>
          <w:rFonts w:ascii="Times New Roman" w:hAnsi="Times New Roman" w:cs="Times New Roman"/>
          <w:color w:val="auto"/>
          <w:sz w:val="28"/>
          <w:szCs w:val="26"/>
          <w:lang w:eastAsia="zh-CN"/>
        </w:rPr>
        <w:t xml:space="preserve"> Бийская ТЭЦ – Бирюзовая </w:t>
      </w:r>
      <w:r w:rsidRPr="00E610DA">
        <w:rPr>
          <w:rFonts w:ascii="Times New Roman" w:hAnsi="Times New Roman" w:cs="Times New Roman"/>
          <w:color w:val="auto"/>
          <w:sz w:val="28"/>
          <w:szCs w:val="26"/>
          <w:lang w:eastAsia="zh-CN"/>
        </w:rPr>
        <w:t>К</w:t>
      </w:r>
      <w:r>
        <w:rPr>
          <w:rFonts w:ascii="Times New Roman" w:hAnsi="Times New Roman" w:cs="Times New Roman"/>
          <w:color w:val="auto"/>
          <w:sz w:val="28"/>
          <w:szCs w:val="26"/>
          <w:lang w:eastAsia="zh-CN"/>
        </w:rPr>
        <w:t xml:space="preserve">атунь I (II) цепь с отпайкой на </w:t>
      </w:r>
      <w:r w:rsidRPr="00E610DA">
        <w:rPr>
          <w:rFonts w:ascii="Times New Roman" w:hAnsi="Times New Roman" w:cs="Times New Roman"/>
          <w:color w:val="auto"/>
          <w:sz w:val="28"/>
          <w:szCs w:val="26"/>
          <w:lang w:eastAsia="zh-CN"/>
        </w:rPr>
        <w:t>П</w:t>
      </w:r>
      <w:r>
        <w:rPr>
          <w:rFonts w:ascii="Times New Roman" w:hAnsi="Times New Roman" w:cs="Times New Roman"/>
          <w:color w:val="auto"/>
          <w:sz w:val="28"/>
          <w:szCs w:val="26"/>
          <w:lang w:eastAsia="zh-CN"/>
        </w:rPr>
        <w:t xml:space="preserve">С Сибирская монета до ПС 110 кВ </w:t>
      </w:r>
      <w:r w:rsidRPr="00E610DA">
        <w:rPr>
          <w:rFonts w:ascii="Times New Roman" w:hAnsi="Times New Roman" w:cs="Times New Roman"/>
          <w:color w:val="auto"/>
          <w:sz w:val="28"/>
          <w:szCs w:val="26"/>
          <w:lang w:eastAsia="zh-CN"/>
        </w:rPr>
        <w:t>А</w:t>
      </w:r>
      <w:r>
        <w:rPr>
          <w:rFonts w:ascii="Times New Roman" w:hAnsi="Times New Roman" w:cs="Times New Roman"/>
          <w:color w:val="auto"/>
          <w:sz w:val="28"/>
          <w:szCs w:val="26"/>
          <w:lang w:eastAsia="zh-CN"/>
        </w:rPr>
        <w:t xml:space="preserve">лтайская Долина ориентировочной </w:t>
      </w:r>
      <w:r w:rsidRPr="00E610DA">
        <w:rPr>
          <w:rFonts w:ascii="Times New Roman" w:hAnsi="Times New Roman" w:cs="Times New Roman"/>
          <w:color w:val="auto"/>
          <w:sz w:val="28"/>
          <w:szCs w:val="26"/>
          <w:lang w:eastAsia="zh-CN"/>
        </w:rPr>
        <w:t>протяженностью 28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ВЛ 110 кВ </w:t>
      </w:r>
      <w:r w:rsidRPr="00E610DA">
        <w:rPr>
          <w:rFonts w:ascii="Times New Roman" w:hAnsi="Times New Roman" w:cs="Times New Roman"/>
          <w:color w:val="auto"/>
          <w:sz w:val="28"/>
          <w:szCs w:val="26"/>
          <w:lang w:eastAsia="zh-CN"/>
        </w:rPr>
        <w:t>М</w:t>
      </w:r>
      <w:r>
        <w:rPr>
          <w:rFonts w:ascii="Times New Roman" w:hAnsi="Times New Roman" w:cs="Times New Roman"/>
          <w:color w:val="auto"/>
          <w:sz w:val="28"/>
          <w:szCs w:val="26"/>
          <w:lang w:eastAsia="zh-CN"/>
        </w:rPr>
        <w:t xml:space="preserve">айминская – Алтайская Долина на </w:t>
      </w:r>
      <w:r w:rsidRPr="00E610DA">
        <w:rPr>
          <w:rFonts w:ascii="Times New Roman" w:hAnsi="Times New Roman" w:cs="Times New Roman"/>
          <w:color w:val="auto"/>
          <w:sz w:val="28"/>
          <w:szCs w:val="26"/>
          <w:lang w:eastAsia="zh-CN"/>
        </w:rPr>
        <w:t>уча</w:t>
      </w:r>
      <w:r>
        <w:rPr>
          <w:rFonts w:ascii="Times New Roman" w:hAnsi="Times New Roman" w:cs="Times New Roman"/>
          <w:color w:val="auto"/>
          <w:sz w:val="28"/>
          <w:szCs w:val="26"/>
          <w:lang w:eastAsia="zh-CN"/>
        </w:rPr>
        <w:t xml:space="preserve">стке от ПС 110 кВ Майминская до оп.1 ориентировочной протяженностью 0,371 км с увеличением пропускной </w:t>
      </w:r>
      <w:r w:rsidRPr="00E610DA">
        <w:rPr>
          <w:rFonts w:ascii="Times New Roman" w:hAnsi="Times New Roman" w:cs="Times New Roman"/>
          <w:color w:val="auto"/>
          <w:sz w:val="28"/>
          <w:szCs w:val="26"/>
          <w:lang w:eastAsia="zh-CN"/>
        </w:rPr>
        <w:t>способности</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Озерная с </w:t>
      </w:r>
      <w:r w:rsidRPr="00E610DA">
        <w:rPr>
          <w:rFonts w:ascii="Times New Roman" w:hAnsi="Times New Roman" w:cs="Times New Roman"/>
          <w:color w:val="auto"/>
          <w:sz w:val="28"/>
          <w:szCs w:val="26"/>
          <w:lang w:eastAsia="zh-CN"/>
        </w:rPr>
        <w:t>д</w:t>
      </w:r>
      <w:r>
        <w:rPr>
          <w:rFonts w:ascii="Times New Roman" w:hAnsi="Times New Roman" w:cs="Times New Roman"/>
          <w:color w:val="auto"/>
          <w:sz w:val="28"/>
          <w:szCs w:val="26"/>
          <w:lang w:eastAsia="zh-CN"/>
        </w:rPr>
        <w:t xml:space="preserve">вумя трансформаторами 110/10 кВ </w:t>
      </w:r>
      <w:r w:rsidRPr="00E610DA">
        <w:rPr>
          <w:rFonts w:ascii="Times New Roman" w:hAnsi="Times New Roman" w:cs="Times New Roman"/>
          <w:color w:val="auto"/>
          <w:sz w:val="28"/>
          <w:szCs w:val="26"/>
          <w:lang w:eastAsia="zh-CN"/>
        </w:rPr>
        <w:t>мощностью 16 МВА каждый</w:t>
      </w:r>
      <w:r>
        <w:rPr>
          <w:rFonts w:ascii="Times New Roman" w:hAnsi="Times New Roman" w:cs="Times New Roman"/>
          <w:color w:val="auto"/>
          <w:sz w:val="28"/>
          <w:szCs w:val="26"/>
          <w:lang w:eastAsia="zh-CN"/>
        </w:rPr>
        <w:t>;</w:t>
      </w:r>
    </w:p>
    <w:p w:rsidR="000144A7" w:rsidRPr="00AC2338"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ПС 110 кВ Шебалинская с заменой трансформаторов Т-1 110/10 кВ и </w:t>
      </w:r>
      <w:r w:rsidRPr="00E610DA">
        <w:rPr>
          <w:rFonts w:ascii="Times New Roman" w:hAnsi="Times New Roman" w:cs="Times New Roman"/>
          <w:color w:val="auto"/>
          <w:sz w:val="28"/>
          <w:szCs w:val="26"/>
          <w:lang w:eastAsia="zh-CN"/>
        </w:rPr>
        <w:t xml:space="preserve">Т-2 110/10 кВ мощностью 2,5 </w:t>
      </w:r>
      <w:r>
        <w:rPr>
          <w:rFonts w:ascii="Times New Roman" w:hAnsi="Times New Roman" w:cs="Times New Roman"/>
          <w:color w:val="auto"/>
          <w:sz w:val="28"/>
          <w:szCs w:val="26"/>
          <w:lang w:eastAsia="zh-CN"/>
        </w:rPr>
        <w:t xml:space="preserve">МВА каждый на два трансформатора </w:t>
      </w:r>
      <w:r w:rsidRPr="00E610DA">
        <w:rPr>
          <w:rFonts w:ascii="Times New Roman" w:hAnsi="Times New Roman" w:cs="Times New Roman"/>
          <w:color w:val="auto"/>
          <w:sz w:val="28"/>
          <w:szCs w:val="26"/>
          <w:lang w:eastAsia="zh-CN"/>
        </w:rPr>
        <w:t>110/10 кВ мощностью 6,3 МВА</w:t>
      </w:r>
      <w:r>
        <w:rPr>
          <w:rFonts w:ascii="Times New Roman" w:hAnsi="Times New Roman" w:cs="Times New Roman"/>
          <w:color w:val="auto"/>
          <w:sz w:val="28"/>
          <w:szCs w:val="26"/>
          <w:lang w:eastAsia="zh-CN"/>
        </w:rPr>
        <w:t xml:space="preserve"> </w:t>
      </w:r>
      <w:r w:rsidR="00B90BD3">
        <w:rPr>
          <w:rFonts w:ascii="Times New Roman" w:hAnsi="Times New Roman" w:cs="Times New Roman"/>
          <w:color w:val="auto"/>
          <w:sz w:val="28"/>
          <w:szCs w:val="26"/>
          <w:lang w:eastAsia="zh-CN"/>
        </w:rPr>
        <w:t>к</w:t>
      </w:r>
      <w:r w:rsidRPr="00E610DA">
        <w:rPr>
          <w:rFonts w:ascii="Times New Roman" w:hAnsi="Times New Roman" w:cs="Times New Roman"/>
          <w:color w:val="auto"/>
          <w:sz w:val="28"/>
          <w:szCs w:val="26"/>
          <w:lang w:eastAsia="zh-CN"/>
        </w:rPr>
        <w:t>аждый</w:t>
      </w:r>
      <w:r>
        <w:rPr>
          <w:rFonts w:ascii="Times New Roman" w:hAnsi="Times New Roman" w:cs="Times New Roman"/>
          <w:color w:val="auto"/>
          <w:sz w:val="28"/>
          <w:szCs w:val="26"/>
          <w:lang w:eastAsia="zh-CN"/>
        </w:rPr>
        <w:t>.</w:t>
      </w:r>
    </w:p>
    <w:p w:rsidR="00153495" w:rsidRPr="00AC2338" w:rsidRDefault="00153495" w:rsidP="00300A03">
      <w:pPr>
        <w:pStyle w:val="1"/>
        <w:numPr>
          <w:ilvl w:val="1"/>
          <w:numId w:val="38"/>
        </w:numPr>
        <w:ind w:left="0" w:firstLine="709"/>
        <w:jc w:val="center"/>
        <w:rPr>
          <w:bCs w:val="0"/>
          <w:szCs w:val="28"/>
        </w:rPr>
      </w:pPr>
      <w:bookmarkStart w:id="104" w:name="_Toc204763323"/>
      <w:r w:rsidRPr="00AC2338">
        <w:rPr>
          <w:bCs w:val="0"/>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4"/>
    </w:p>
    <w:p w:rsidR="00153495" w:rsidRPr="00AC2338" w:rsidRDefault="00153495" w:rsidP="002869B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в настоящем документе не предусмотрены. </w:t>
      </w:r>
    </w:p>
    <w:p w:rsidR="00153495" w:rsidRPr="00AC2338" w:rsidRDefault="00153495" w:rsidP="00300A03">
      <w:pPr>
        <w:pStyle w:val="1"/>
        <w:numPr>
          <w:ilvl w:val="1"/>
          <w:numId w:val="38"/>
        </w:numPr>
        <w:ind w:left="0" w:firstLine="709"/>
        <w:jc w:val="center"/>
        <w:rPr>
          <w:bCs w:val="0"/>
          <w:szCs w:val="28"/>
        </w:rPr>
      </w:pPr>
      <w:bookmarkStart w:id="105" w:name="_Toc204763324"/>
      <w:r w:rsidRPr="00AC2338">
        <w:rPr>
          <w:bCs w:val="0"/>
          <w:szCs w:val="28"/>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105"/>
    </w:p>
    <w:p w:rsidR="00153495" w:rsidRPr="00B90BD3" w:rsidRDefault="00153495" w:rsidP="00B90BD3">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Схема водоснабжения и водоотведения </w:t>
      </w:r>
      <w:r w:rsidR="00200017" w:rsidRPr="00AC2338">
        <w:rPr>
          <w:rFonts w:ascii="Times New Roman" w:hAnsi="Times New Roman" w:cs="Times New Roman"/>
          <w:color w:val="auto"/>
          <w:sz w:val="28"/>
          <w:szCs w:val="26"/>
          <w:lang w:eastAsia="zh-CN"/>
        </w:rPr>
        <w:t>не представлена,</w:t>
      </w:r>
      <w:r w:rsidRPr="00AC2338">
        <w:rPr>
          <w:rFonts w:ascii="Times New Roman" w:hAnsi="Times New Roman" w:cs="Times New Roman"/>
          <w:color w:val="auto"/>
          <w:sz w:val="28"/>
          <w:szCs w:val="26"/>
          <w:lang w:eastAsia="zh-CN"/>
        </w:rPr>
        <w:t xml:space="preserve"> </w:t>
      </w:r>
      <w:r w:rsidR="00200017" w:rsidRPr="00AC2338">
        <w:rPr>
          <w:rFonts w:ascii="Times New Roman" w:hAnsi="Times New Roman" w:cs="Times New Roman"/>
          <w:color w:val="auto"/>
          <w:sz w:val="28"/>
          <w:szCs w:val="26"/>
          <w:lang w:eastAsia="zh-CN"/>
        </w:rPr>
        <w:t>взаимосвязь с программой развития Единой энергетической системы России и программой развития электроэнергетики Республики Алтай выявить не представляется возможн</w:t>
      </w:r>
      <w:r w:rsidR="009D4D1B" w:rsidRPr="00AC2338">
        <w:rPr>
          <w:rFonts w:ascii="Times New Roman" w:hAnsi="Times New Roman" w:cs="Times New Roman"/>
          <w:color w:val="auto"/>
          <w:sz w:val="28"/>
          <w:szCs w:val="26"/>
          <w:lang w:eastAsia="zh-CN"/>
        </w:rPr>
        <w:t>ым</w:t>
      </w:r>
      <w:r w:rsidR="00200017" w:rsidRPr="00AC2338">
        <w:rPr>
          <w:rFonts w:ascii="Times New Roman" w:hAnsi="Times New Roman" w:cs="Times New Roman"/>
          <w:color w:val="auto"/>
          <w:sz w:val="28"/>
          <w:szCs w:val="26"/>
          <w:lang w:eastAsia="zh-CN"/>
        </w:rPr>
        <w:t>.</w:t>
      </w:r>
    </w:p>
    <w:p w:rsidR="00153495" w:rsidRPr="00AC2338" w:rsidRDefault="00153495" w:rsidP="00300A03">
      <w:pPr>
        <w:pStyle w:val="1"/>
        <w:numPr>
          <w:ilvl w:val="1"/>
          <w:numId w:val="38"/>
        </w:numPr>
        <w:ind w:left="0" w:firstLine="709"/>
        <w:jc w:val="center"/>
        <w:rPr>
          <w:bCs w:val="0"/>
          <w:szCs w:val="28"/>
        </w:rPr>
      </w:pPr>
      <w:bookmarkStart w:id="106" w:name="_Toc204763325"/>
      <w:r w:rsidRPr="00AC2338">
        <w:rPr>
          <w:bCs w:val="0"/>
          <w:szCs w:val="28"/>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6"/>
    </w:p>
    <w:p w:rsidR="00153495" w:rsidRPr="00AC2338" w:rsidRDefault="00153495" w:rsidP="0020001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схемы водоснабжения и МО </w:t>
      </w:r>
      <w:r w:rsidR="0093737B" w:rsidRPr="00AC2338">
        <w:rPr>
          <w:rFonts w:ascii="Times New Roman" w:hAnsi="Times New Roman" w:cs="Times New Roman"/>
          <w:color w:val="auto"/>
          <w:sz w:val="28"/>
          <w:szCs w:val="26"/>
          <w:lang w:eastAsia="zh-CN"/>
        </w:rPr>
        <w:t>Кызыл-Озёкское сельское поселение</w:t>
      </w:r>
      <w:r w:rsidR="00200017" w:rsidRPr="00AC2338">
        <w:rPr>
          <w:rFonts w:ascii="Times New Roman" w:hAnsi="Times New Roman" w:cs="Times New Roman"/>
          <w:color w:val="auto"/>
          <w:sz w:val="28"/>
          <w:szCs w:val="26"/>
          <w:lang w:eastAsia="zh-CN"/>
        </w:rPr>
        <w:t xml:space="preserve"> необходимо учесть</w:t>
      </w:r>
      <w:r w:rsidRPr="00AC2338">
        <w:rPr>
          <w:rFonts w:ascii="Times New Roman" w:hAnsi="Times New Roman" w:cs="Times New Roman"/>
          <w:color w:val="auto"/>
          <w:sz w:val="28"/>
          <w:szCs w:val="26"/>
          <w:lang w:eastAsia="zh-CN"/>
        </w:rPr>
        <w:t xml:space="preserve"> прогнозные годовые расходы воды на компенсацию потерь и затрат теплоносителя при передаче тепловой энергии</w:t>
      </w:r>
      <w:r w:rsidR="00200017"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w:t>
      </w:r>
    </w:p>
    <w:p w:rsidR="00153495" w:rsidRPr="00AC2338" w:rsidRDefault="009E6A5B" w:rsidP="00300A03">
      <w:pPr>
        <w:pStyle w:val="1"/>
        <w:numPr>
          <w:ilvl w:val="0"/>
          <w:numId w:val="38"/>
        </w:numPr>
        <w:ind w:left="0" w:firstLine="709"/>
        <w:jc w:val="center"/>
      </w:pPr>
      <w:r w:rsidRPr="00AC2338">
        <w:br w:type="page"/>
      </w:r>
      <w:bookmarkStart w:id="107" w:name="_Toc204763326"/>
      <w:r w:rsidR="00153495" w:rsidRPr="00AC2338">
        <w:t xml:space="preserve">РАЗДЕЛ 14. ИНДИКАТОРЫ РАЗВИТИЯ СИСТЕМ ТЕПЛОСНАБЖЕНИЯ МО </w:t>
      </w:r>
      <w:r w:rsidR="0093737B" w:rsidRPr="00AC2338">
        <w:t>КЫЗЫЛ-ОЗЁКСКОЕ СЕЛЬСКОЕ ПОСЕЛЕНИЕ</w:t>
      </w:r>
      <w:bookmarkEnd w:id="107"/>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Существующее состояние теплоснабжения на территории </w:t>
      </w:r>
      <w:r w:rsidR="009209E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Кызыл-Озёкское сельское поселение</w:t>
      </w:r>
      <w:r w:rsidR="002934B7"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характеризуется значениями базовых индикаторов функционирования систем теплоснабжения, определенных при анализе существующего состояния.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Оценка значений индикаторов, планируемых на перспективу (на срок реализации схемы теплоснабжения), произведена при условии п</w:t>
      </w:r>
      <w:r w:rsidR="009209EC" w:rsidRPr="00AC2338">
        <w:rPr>
          <w:rFonts w:ascii="Times New Roman" w:hAnsi="Times New Roman" w:cs="Times New Roman"/>
          <w:color w:val="auto"/>
          <w:sz w:val="28"/>
          <w:szCs w:val="26"/>
          <w:lang w:eastAsia="zh-CN"/>
        </w:rPr>
        <w:t>олной реализации проектов, пред</w:t>
      </w:r>
      <w:r w:rsidRPr="00AC2338">
        <w:rPr>
          <w:rFonts w:ascii="Times New Roman" w:hAnsi="Times New Roman" w:cs="Times New Roman"/>
          <w:color w:val="auto"/>
          <w:sz w:val="28"/>
          <w:szCs w:val="26"/>
          <w:lang w:eastAsia="zh-CN"/>
        </w:rPr>
        <w:t xml:space="preserve">ложенных к включению в утверждаемую часть схемы теплоснабжения.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Для </w:t>
      </w:r>
      <w:r w:rsidR="009209EC" w:rsidRPr="00AC2338">
        <w:rPr>
          <w:rFonts w:ascii="Times New Roman" w:hAnsi="Times New Roman" w:cs="Times New Roman"/>
          <w:color w:val="auto"/>
          <w:sz w:val="28"/>
          <w:szCs w:val="26"/>
          <w:lang w:eastAsia="zh-CN"/>
        </w:rPr>
        <w:t>сельского поселения</w:t>
      </w:r>
      <w:r w:rsidRPr="00AC2338">
        <w:rPr>
          <w:rFonts w:ascii="Times New Roman" w:hAnsi="Times New Roman" w:cs="Times New Roman"/>
          <w:color w:val="auto"/>
          <w:sz w:val="28"/>
          <w:szCs w:val="26"/>
          <w:lang w:eastAsia="zh-CN"/>
        </w:rPr>
        <w:t xml:space="preserve"> развитие системы тепло</w:t>
      </w:r>
      <w:r w:rsidR="009209EC" w:rsidRPr="00AC2338">
        <w:rPr>
          <w:rFonts w:ascii="Times New Roman" w:hAnsi="Times New Roman" w:cs="Times New Roman"/>
          <w:color w:val="auto"/>
          <w:sz w:val="28"/>
          <w:szCs w:val="26"/>
          <w:lang w:eastAsia="zh-CN"/>
        </w:rPr>
        <w:t>снабжения оценивается по индика</w:t>
      </w:r>
      <w:r w:rsidRPr="00AC2338">
        <w:rPr>
          <w:rFonts w:ascii="Times New Roman" w:hAnsi="Times New Roman" w:cs="Times New Roman"/>
          <w:color w:val="auto"/>
          <w:sz w:val="28"/>
          <w:szCs w:val="26"/>
          <w:lang w:eastAsia="zh-CN"/>
        </w:rPr>
        <w:t xml:space="preserve">торам, применяемым раздельно: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системам теплоснабжения;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ЕТО; </w:t>
      </w:r>
    </w:p>
    <w:p w:rsidR="00153495" w:rsidRPr="00AC2338" w:rsidRDefault="009209EC" w:rsidP="009E6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w:t>
      </w:r>
      <w:r w:rsidRPr="00AC2338">
        <w:rPr>
          <w:rFonts w:ascii="Times New Roman" w:hAnsi="Times New Roman" w:cs="Times New Roman"/>
          <w:color w:val="auto"/>
          <w:sz w:val="28"/>
          <w:szCs w:val="26"/>
          <w:lang w:eastAsia="zh-CN"/>
        </w:rPr>
        <w:t>сельскому поселению</w:t>
      </w:r>
      <w:r w:rsidR="009E6A5B" w:rsidRPr="00AC2338">
        <w:rPr>
          <w:rFonts w:ascii="Times New Roman" w:hAnsi="Times New Roman" w:cs="Times New Roman"/>
          <w:color w:val="auto"/>
          <w:sz w:val="28"/>
          <w:szCs w:val="26"/>
          <w:lang w:eastAsia="zh-CN"/>
        </w:rPr>
        <w:t xml:space="preserve"> в целом. </w:t>
      </w:r>
    </w:p>
    <w:p w:rsidR="00FF6774" w:rsidRPr="00AC2338" w:rsidRDefault="00FF6774" w:rsidP="00527689">
      <w:pPr>
        <w:rPr>
          <w:szCs w:val="26"/>
        </w:rPr>
      </w:pPr>
      <w:r w:rsidRPr="00AC2338">
        <w:rPr>
          <w:szCs w:val="26"/>
        </w:rPr>
        <w:t xml:space="preserve">Существующие (отчетный </w:t>
      </w:r>
      <w:r w:rsidR="003B78B8">
        <w:rPr>
          <w:szCs w:val="26"/>
        </w:rPr>
        <w:t>(</w:t>
      </w:r>
      <w:r w:rsidR="00C73469">
        <w:rPr>
          <w:szCs w:val="26"/>
        </w:rPr>
        <w:t xml:space="preserve">базовый) 2024 </w:t>
      </w:r>
      <w:r w:rsidRPr="00AC2338">
        <w:rPr>
          <w:szCs w:val="26"/>
        </w:rPr>
        <w:t>год) и перспективные (расчетный 2031 год) индикаторы развития систем теплоснабжения МО Кызыл-Озёкское сельское поселение представлены в Таблице 14.</w:t>
      </w:r>
    </w:p>
    <w:p w:rsidR="00FF6774" w:rsidRPr="00AC2338" w:rsidRDefault="00FF6774" w:rsidP="00FF6774">
      <w:pPr>
        <w:rPr>
          <w:szCs w:val="26"/>
        </w:rPr>
        <w:sectPr w:rsidR="00FF6774" w:rsidRPr="00AC2338" w:rsidSect="00122CA1">
          <w:pgSz w:w="11906" w:h="16838"/>
          <w:pgMar w:top="1134" w:right="850" w:bottom="1134" w:left="1701" w:header="708" w:footer="708" w:gutter="0"/>
          <w:cols w:space="708"/>
          <w:titlePg/>
          <w:docGrid w:linePitch="360"/>
        </w:sectPr>
      </w:pPr>
    </w:p>
    <w:p w:rsidR="00FF6774" w:rsidRPr="00300A03" w:rsidRDefault="00FF6774" w:rsidP="00FF6774">
      <w:pPr>
        <w:ind w:firstLine="0"/>
        <w:rPr>
          <w:b/>
          <w:bCs/>
          <w:szCs w:val="26"/>
        </w:rPr>
      </w:pPr>
      <w:r w:rsidRPr="00300A03">
        <w:rPr>
          <w:b/>
          <w:bCs/>
          <w:szCs w:val="26"/>
        </w:rPr>
        <w:t>Таблица 14 –</w:t>
      </w:r>
      <w:r w:rsidRPr="00300A03">
        <w:rPr>
          <w:b/>
          <w:bCs/>
        </w:rPr>
        <w:t xml:space="preserve"> </w:t>
      </w:r>
      <w:r w:rsidRPr="00300A03">
        <w:rPr>
          <w:b/>
          <w:bCs/>
          <w:szCs w:val="26"/>
        </w:rPr>
        <w:t xml:space="preserve">Существующие (отчетный </w:t>
      </w:r>
      <w:r w:rsidR="003B78B8" w:rsidRPr="00300A03">
        <w:rPr>
          <w:b/>
          <w:bCs/>
          <w:szCs w:val="26"/>
        </w:rPr>
        <w:t>(</w:t>
      </w:r>
      <w:r w:rsidR="00C73469">
        <w:rPr>
          <w:b/>
          <w:bCs/>
          <w:szCs w:val="26"/>
        </w:rPr>
        <w:t xml:space="preserve">базовый) 2024 </w:t>
      </w:r>
      <w:r w:rsidRPr="00300A03">
        <w:rPr>
          <w:b/>
          <w:bCs/>
          <w:szCs w:val="26"/>
        </w:rPr>
        <w:t>год) и перспективные (расчетный 2031 год) индикаторы</w:t>
      </w:r>
      <w:r w:rsidR="005F65EB" w:rsidRPr="00300A03">
        <w:rPr>
          <w:b/>
          <w:bCs/>
          <w:szCs w:val="26"/>
        </w:rPr>
        <w:t xml:space="preserve"> развития систем теплоснабжения</w:t>
      </w:r>
      <w:r w:rsidRPr="00300A03">
        <w:rPr>
          <w:b/>
          <w:bCs/>
          <w:szCs w:val="26"/>
        </w:rPr>
        <w:t xml:space="preserve"> МО Кызыл-Озёкское сельское поселение</w:t>
      </w:r>
    </w:p>
    <w:p w:rsidR="00300A03" w:rsidRPr="00AC2338" w:rsidRDefault="00300A03" w:rsidP="00FF6774">
      <w:pPr>
        <w:ind w:firstLine="0"/>
        <w:rPr>
          <w:szCs w:val="26"/>
        </w:rPr>
      </w:pPr>
    </w:p>
    <w:tbl>
      <w:tblPr>
        <w:tblW w:w="4621" w:type="pct"/>
        <w:tblLook w:val="04A0" w:firstRow="1" w:lastRow="0" w:firstColumn="1" w:lastColumn="0" w:noHBand="0" w:noVBand="1"/>
      </w:tblPr>
      <w:tblGrid>
        <w:gridCol w:w="5007"/>
        <w:gridCol w:w="1539"/>
        <w:gridCol w:w="1514"/>
        <w:gridCol w:w="1121"/>
        <w:gridCol w:w="1121"/>
        <w:gridCol w:w="1121"/>
        <w:gridCol w:w="1121"/>
        <w:gridCol w:w="1121"/>
      </w:tblGrid>
      <w:tr w:rsidR="00C73469" w:rsidRPr="00300A03" w:rsidTr="00C73469">
        <w:trPr>
          <w:trHeight w:val="322"/>
        </w:trPr>
        <w:tc>
          <w:tcPr>
            <w:tcW w:w="183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 xml:space="preserve">Наименование индикатора развития системы теплоснабжения муниципального образования </w:t>
            </w:r>
          </w:p>
        </w:tc>
        <w:tc>
          <w:tcPr>
            <w:tcW w:w="56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Единица измерения</w:t>
            </w:r>
          </w:p>
        </w:tc>
        <w:tc>
          <w:tcPr>
            <w:tcW w:w="55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Отчетный (</w:t>
            </w:r>
            <w:r>
              <w:rPr>
                <w:b/>
                <w:bCs/>
                <w:color w:val="000000"/>
                <w:sz w:val="24"/>
                <w:lang w:eastAsia="ru-RU"/>
              </w:rPr>
              <w:t xml:space="preserve">базовый) 2024 </w:t>
            </w:r>
            <w:r w:rsidRPr="00300A03">
              <w:rPr>
                <w:b/>
                <w:bCs/>
                <w:color w:val="000000"/>
                <w:sz w:val="24"/>
                <w:lang w:eastAsia="ru-RU"/>
              </w:rPr>
              <w:t>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2025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2026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2027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2028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2029-2031 год</w:t>
            </w:r>
          </w:p>
        </w:tc>
      </w:tr>
      <w:tr w:rsidR="00C73469" w:rsidRPr="00300A03" w:rsidTr="00C73469">
        <w:trPr>
          <w:trHeight w:val="322"/>
        </w:trPr>
        <w:tc>
          <w:tcPr>
            <w:tcW w:w="1832"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c>
          <w:tcPr>
            <w:tcW w:w="563"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c>
          <w:tcPr>
            <w:tcW w:w="554"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единица</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единица</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т у.т./Гкал</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90613C">
            <w:pPr>
              <w:ind w:firstLine="0"/>
              <w:jc w:val="center"/>
            </w:pPr>
            <w:r w:rsidRPr="00300A03">
              <w:rPr>
                <w:color w:val="000000"/>
                <w:sz w:val="24"/>
                <w:lang w:eastAsia="ru-RU"/>
              </w:rPr>
              <w:t>0,157</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Отношение величины технологических потерь тепловой энергии, теплоносителя к материальной характеристике тепловых сетей: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Гкал/м²</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Коэффициент использования установленной тепловой мощности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Удельная материальная характеристика тепловых сетей, приведенная к расчетной тепловой нагрузке</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м²/Гкал/ч</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Доля тепловой энергии, выработанной в комбинированном режиме</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Удельный расход условного топлива на отпуск электрической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т у.т./кВт</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Коэффициент использования теплоты топлива</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55,26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95,26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Средневзвешенный (по материальной характеристике) срок эксплуатации тепловых сетей: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лет</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33</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35</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37</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38</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39-42</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r>
      <w:tr w:rsidR="00C73469" w:rsidRPr="00AC2338"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единица</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AC2338" w:rsidRDefault="00C73469" w:rsidP="002717F6">
            <w:pPr>
              <w:ind w:firstLine="0"/>
              <w:jc w:val="center"/>
              <w:rPr>
                <w:color w:val="000000"/>
                <w:sz w:val="24"/>
                <w:lang w:eastAsia="ru-RU"/>
              </w:rPr>
            </w:pPr>
            <w:r w:rsidRPr="00300A03">
              <w:rPr>
                <w:color w:val="000000"/>
                <w:sz w:val="24"/>
                <w:lang w:eastAsia="ru-RU"/>
              </w:rPr>
              <w:t>0</w:t>
            </w:r>
          </w:p>
        </w:tc>
      </w:tr>
    </w:tbl>
    <w:p w:rsidR="00FF6774" w:rsidRPr="00AC2338" w:rsidRDefault="00FF6774" w:rsidP="00CB47B7">
      <w:pPr>
        <w:pStyle w:val="1"/>
        <w:numPr>
          <w:ilvl w:val="0"/>
          <w:numId w:val="38"/>
        </w:numPr>
        <w:jc w:val="center"/>
        <w:sectPr w:rsidR="00FF6774" w:rsidRPr="00AC2338" w:rsidSect="00FF6774">
          <w:pgSz w:w="16838" w:h="11906" w:orient="landscape"/>
          <w:pgMar w:top="851" w:right="1134" w:bottom="1701" w:left="1134" w:header="708" w:footer="708" w:gutter="0"/>
          <w:cols w:space="708"/>
          <w:titlePg/>
          <w:docGrid w:linePitch="360"/>
        </w:sectPr>
      </w:pPr>
    </w:p>
    <w:p w:rsidR="00750826" w:rsidRPr="00AC2338" w:rsidRDefault="00750826" w:rsidP="00FF6774">
      <w:pPr>
        <w:pStyle w:val="1"/>
        <w:numPr>
          <w:ilvl w:val="0"/>
          <w:numId w:val="38"/>
        </w:numPr>
        <w:ind w:left="0" w:firstLine="0"/>
        <w:jc w:val="center"/>
      </w:pPr>
      <w:bookmarkStart w:id="108" w:name="_Toc204763327"/>
      <w:r w:rsidRPr="00AC2338">
        <w:t>РАЗДЕЛ 15. ЦЕНОВЫЕ (ТАРИФНЫЕ) ПОСЛЕДСТВИЯ</w:t>
      </w:r>
      <w:bookmarkEnd w:id="108"/>
    </w:p>
    <w:p w:rsidR="004A2141" w:rsidRPr="00AC2338" w:rsidRDefault="004A2141" w:rsidP="004A2141">
      <w:pPr>
        <w:pStyle w:val="Default"/>
        <w:tabs>
          <w:tab w:val="left" w:pos="915"/>
        </w:tabs>
        <w:spacing w:before="120"/>
        <w:jc w:val="both"/>
        <w:rPr>
          <w:rFonts w:ascii="Times New Roman" w:hAnsi="Times New Roman" w:cs="Times New Roman"/>
          <w:sz w:val="28"/>
          <w:szCs w:val="28"/>
        </w:rPr>
      </w:pPr>
      <w:r w:rsidRPr="00AC2338">
        <w:rPr>
          <w:rFonts w:ascii="Times New Roman" w:hAnsi="Times New Roman" w:cs="Times New Roman"/>
          <w:sz w:val="28"/>
          <w:szCs w:val="28"/>
        </w:rPr>
        <w:tab/>
        <w:t xml:space="preserve">Основным направлением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заменой и модернизацией ненадежных участков тепловых сетей. </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Тариф устанавливается органом исполнительной власти субъекта Российской Федерации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жилищно-коммунальные услуги для граждан путем установления ежегодных предельных индексов роста.</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Решение об установлении для организации тарифов на уровне выше предельного максимального принимается органом исполнительной власти субъекта Российской Федерации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A2141" w:rsidRPr="00AC2338" w:rsidRDefault="004A2141" w:rsidP="00AA5B23">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w:t>
      </w:r>
    </w:p>
    <w:p w:rsidR="00DE5EB7"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w:t>
      </w:r>
      <w:r w:rsidR="005F65EB" w:rsidRPr="00AC2338">
        <w:rPr>
          <w:rFonts w:ascii="Times New Roman" w:hAnsi="Times New Roman" w:cs="Times New Roman"/>
          <w:sz w:val="28"/>
          <w:szCs w:val="28"/>
        </w:rPr>
        <w:t>Республики Алтай</w:t>
      </w:r>
      <w:r w:rsidRPr="00AC2338">
        <w:rPr>
          <w:rFonts w:ascii="Times New Roman" w:hAnsi="Times New Roman" w:cs="Times New Roman"/>
          <w:sz w:val="28"/>
          <w:szCs w:val="28"/>
        </w:rPr>
        <w:t xml:space="preserve"> и</w:t>
      </w:r>
      <w:r w:rsidR="005F65EB" w:rsidRPr="00AC2338">
        <w:rPr>
          <w:rFonts w:ascii="Times New Roman" w:hAnsi="Times New Roman" w:cs="Times New Roman"/>
          <w:sz w:val="28"/>
          <w:szCs w:val="28"/>
        </w:rPr>
        <w:t xml:space="preserve"> </w:t>
      </w:r>
      <w:r w:rsidR="005F65EB" w:rsidRPr="00AC2338">
        <w:rPr>
          <w:rFonts w:ascii="Times New Roman" w:hAnsi="Times New Roman" w:cs="Times New Roman"/>
          <w:color w:val="auto"/>
          <w:sz w:val="28"/>
          <w:szCs w:val="26"/>
          <w:lang w:eastAsia="zh-CN"/>
        </w:rPr>
        <w:t>МО Кызыл-Озёкское сельское поселение</w:t>
      </w:r>
      <w:r w:rsidRPr="00AC2338">
        <w:rPr>
          <w:rFonts w:ascii="Times New Roman" w:hAnsi="Times New Roman" w:cs="Times New Roman"/>
          <w:sz w:val="28"/>
          <w:szCs w:val="28"/>
        </w:rPr>
        <w:t xml:space="preserve">. </w:t>
      </w:r>
    </w:p>
    <w:p w:rsidR="00DE5EB7" w:rsidRPr="00DE5EB7" w:rsidRDefault="00DE5EB7" w:rsidP="00DE5EB7">
      <w:pPr>
        <w:rPr>
          <w:lang w:eastAsia="ru-RU"/>
        </w:rPr>
      </w:pPr>
    </w:p>
    <w:p w:rsidR="004A2141" w:rsidRPr="00DE5EB7" w:rsidRDefault="004A2141" w:rsidP="00DE5EB7">
      <w:pPr>
        <w:jc w:val="right"/>
        <w:rPr>
          <w:lang w:eastAsia="ru-RU"/>
        </w:rPr>
      </w:pP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В соответствии с пунктом 22 части 2 Постановления Правительства Российской Федерации от 22 февраля 2012 года №154 «О требованиях к схемам теплоснабжения, порядку их разработки и утверждения»: «22. Схема теплоснабжения подлежит ежегодно актуализации в отношении следующих данных: Глава 14. Ценовые (тарифные) последствия 22 … к) финансовые потребности при изменении схемы теплоснабжения и источники их покрытия». Таким образом, ценовые последствия рассчитываются исключительно для оценки эффективности предлагаемых программ развития и модернизации систем теплоснабжения муниципального образования и должны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 </w:t>
      </w:r>
      <w:r w:rsidR="00FB43C4" w:rsidRPr="00AC2338">
        <w:rPr>
          <w:rFonts w:ascii="Times New Roman" w:hAnsi="Times New Roman" w:cs="Times New Roman"/>
          <w:color w:val="auto"/>
          <w:sz w:val="28"/>
          <w:szCs w:val="26"/>
          <w:lang w:eastAsia="zh-CN"/>
        </w:rPr>
        <w:t>МО Кызыл-Озёкское сельское поселение</w:t>
      </w:r>
      <w:r w:rsidRPr="00AC2338">
        <w:rPr>
          <w:rFonts w:ascii="Times New Roman" w:hAnsi="Times New Roman" w:cs="Times New Roman"/>
          <w:sz w:val="28"/>
          <w:szCs w:val="28"/>
        </w:rPr>
        <w:t>.</w:t>
      </w:r>
    </w:p>
    <w:p w:rsidR="005E7AD3" w:rsidRDefault="004A2141" w:rsidP="005A02BE">
      <w:pPr>
        <w:pStyle w:val="Default"/>
        <w:tabs>
          <w:tab w:val="left" w:pos="915"/>
        </w:tabs>
        <w:jc w:val="both"/>
        <w:rPr>
          <w:szCs w:val="28"/>
        </w:rPr>
      </w:pPr>
      <w:r w:rsidRPr="00AC2338">
        <w:rPr>
          <w:rFonts w:ascii="Times New Roman" w:hAnsi="Times New Roman" w:cs="Times New Roman"/>
          <w:sz w:val="28"/>
          <w:szCs w:val="28"/>
        </w:rPr>
        <w:tab/>
      </w:r>
    </w:p>
    <w:sectPr w:rsidR="005E7AD3" w:rsidSect="005F65EB">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035" w:rsidRDefault="00891035">
      <w:r>
        <w:separator/>
      </w:r>
    </w:p>
  </w:endnote>
  <w:endnote w:type="continuationSeparator" w:id="0">
    <w:p w:rsidR="00891035" w:rsidRDefault="0089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charset w:val="80"/>
    <w:family w:val="auto"/>
    <w:pitch w:val="default"/>
    <w:sig w:usb0="00000001" w:usb1="08070000" w:usb2="00000010" w:usb3="00000000" w:csb0="000A0005" w:csb1="00000000"/>
  </w:font>
  <w:font w:name="&amp;quo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244244"/>
      <w:docPartObj>
        <w:docPartGallery w:val="Page Numbers (Bottom of Page)"/>
        <w:docPartUnique/>
      </w:docPartObj>
    </w:sdtPr>
    <w:sdtEndPr/>
    <w:sdtContent>
      <w:p w:rsidR="00BF62D0" w:rsidRDefault="00BF62D0">
        <w:pPr>
          <w:pStyle w:val="af0"/>
          <w:jc w:val="right"/>
        </w:pPr>
        <w:r>
          <w:fldChar w:fldCharType="begin"/>
        </w:r>
        <w:r>
          <w:instrText>PAGE   \* MERGEFORMAT</w:instrText>
        </w:r>
        <w:r>
          <w:fldChar w:fldCharType="separate"/>
        </w:r>
        <w:r w:rsidR="006B6288" w:rsidRPr="006B6288">
          <w:rPr>
            <w:noProof/>
            <w:lang w:val="ru-RU"/>
          </w:rPr>
          <w:t>2</w:t>
        </w:r>
        <w:r>
          <w:fldChar w:fldCharType="end"/>
        </w:r>
      </w:p>
    </w:sdtContent>
  </w:sdt>
  <w:p w:rsidR="00BF62D0" w:rsidRDefault="00BF62D0">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pPr>
      <w:pStyle w:val="af0"/>
      <w:jc w:val="right"/>
    </w:pPr>
    <w:r>
      <w:fldChar w:fldCharType="begin"/>
    </w:r>
    <w:r>
      <w:instrText>PAGE   \* MERGEFORMAT</w:instrText>
    </w:r>
    <w:r>
      <w:fldChar w:fldCharType="separate"/>
    </w:r>
    <w:r>
      <w:rPr>
        <w:noProof/>
      </w:rPr>
      <w:t>2</w:t>
    </w:r>
    <w:r>
      <w:fldChar w:fldCharType="end"/>
    </w:r>
  </w:p>
  <w:p w:rsidR="00BF62D0" w:rsidRPr="005C03AD" w:rsidRDefault="00BF62D0" w:rsidP="005C03AD">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755193"/>
      <w:docPartObj>
        <w:docPartGallery w:val="Page Numbers (Bottom of Page)"/>
        <w:docPartUnique/>
      </w:docPartObj>
    </w:sdtPr>
    <w:sdtEndPr/>
    <w:sdtContent>
      <w:p w:rsidR="00BF62D0" w:rsidRPr="00FF1082" w:rsidRDefault="00BF62D0" w:rsidP="00567BC8">
        <w:pPr>
          <w:pStyle w:val="af0"/>
          <w:jc w:val="right"/>
        </w:pPr>
        <w:r>
          <w:fldChar w:fldCharType="begin"/>
        </w:r>
        <w:r>
          <w:instrText>PAGE   \* MERGEFORMAT</w:instrText>
        </w:r>
        <w:r>
          <w:fldChar w:fldCharType="separate"/>
        </w:r>
        <w:r w:rsidR="006B6288" w:rsidRPr="006B6288">
          <w:rPr>
            <w:noProof/>
            <w:lang w:val="ru-RU"/>
          </w:rPr>
          <w:t>63</w:t>
        </w:r>
        <w: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rsidP="00567BC8">
    <w:pPr>
      <w:pStyle w:val="af0"/>
      <w:tabs>
        <w:tab w:val="clear" w:pos="4819"/>
      </w:tabs>
      <w:jc w:val="right"/>
      <w:rPr>
        <w:lang w:val="ru-RU"/>
      </w:rPr>
    </w:pPr>
    <w:r>
      <w:rPr>
        <w:lang w:val="ru-RU"/>
      </w:rPr>
      <w:t>64</w:t>
    </w:r>
  </w:p>
  <w:p w:rsidR="00BF62D0" w:rsidRPr="00567BC8" w:rsidRDefault="00BF62D0" w:rsidP="00567BC8">
    <w:pPr>
      <w:pStyle w:val="af0"/>
      <w:tabs>
        <w:tab w:val="clear" w:pos="4819"/>
      </w:tabs>
      <w:jc w:val="right"/>
      <w:rPr>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035" w:rsidRDefault="00891035">
      <w:r>
        <w:separator/>
      </w:r>
    </w:p>
  </w:footnote>
  <w:footnote w:type="continuationSeparator" w:id="0">
    <w:p w:rsidR="00891035" w:rsidRDefault="008910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pPr>
      <w:pStyle w:val="a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8pt" o:bullet="t">
        <v:imagedata r:id="rId1" o:title=""/>
      </v:shape>
    </w:pict>
  </w:numPicBullet>
  <w:abstractNum w:abstractNumId="0" w15:restartNumberingAfterBreak="0">
    <w:nsid w:val="AD38A50C"/>
    <w:multiLevelType w:val="hybridMultilevel"/>
    <w:tmpl w:val="9B12AF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BEF1FD"/>
    <w:multiLevelType w:val="hybridMultilevel"/>
    <w:tmpl w:val="712E94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84858"/>
    <w:multiLevelType w:val="multilevel"/>
    <w:tmpl w:val="E080419C"/>
    <w:lvl w:ilvl="0">
      <w:start w:val="1"/>
      <w:numFmt w:val="decimal"/>
      <w:lvlText w:val="%1."/>
      <w:lvlJc w:val="left"/>
      <w:pPr>
        <w:ind w:left="510" w:hanging="510"/>
      </w:pPr>
      <w:rPr>
        <w:rFonts w:ascii="Calibri Light" w:hAnsi="Calibri Light" w:hint="default"/>
        <w:sz w:val="32"/>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0" w:hanging="720"/>
      </w:pPr>
      <w:rPr>
        <w:rFonts w:ascii="Calibri Light" w:hAnsi="Calibri Light" w:hint="default"/>
        <w:sz w:val="32"/>
      </w:rPr>
    </w:lvl>
    <w:lvl w:ilvl="3">
      <w:start w:val="1"/>
      <w:numFmt w:val="decimal"/>
      <w:lvlText w:val="%1.%2.%3.%4."/>
      <w:lvlJc w:val="left"/>
      <w:pPr>
        <w:ind w:left="3195" w:hanging="1080"/>
      </w:pPr>
      <w:rPr>
        <w:rFonts w:ascii="Calibri Light" w:hAnsi="Calibri Light" w:hint="default"/>
        <w:sz w:val="32"/>
      </w:rPr>
    </w:lvl>
    <w:lvl w:ilvl="4">
      <w:start w:val="1"/>
      <w:numFmt w:val="decimal"/>
      <w:lvlText w:val="%1.%2.%3.%4.%5."/>
      <w:lvlJc w:val="left"/>
      <w:pPr>
        <w:ind w:left="3900" w:hanging="1080"/>
      </w:pPr>
      <w:rPr>
        <w:rFonts w:ascii="Calibri Light" w:hAnsi="Calibri Light" w:hint="default"/>
        <w:sz w:val="32"/>
      </w:rPr>
    </w:lvl>
    <w:lvl w:ilvl="5">
      <w:start w:val="1"/>
      <w:numFmt w:val="decimal"/>
      <w:lvlText w:val="%1.%2.%3.%4.%5.%6."/>
      <w:lvlJc w:val="left"/>
      <w:pPr>
        <w:ind w:left="4965" w:hanging="1440"/>
      </w:pPr>
      <w:rPr>
        <w:rFonts w:ascii="Calibri Light" w:hAnsi="Calibri Light" w:hint="default"/>
        <w:sz w:val="32"/>
      </w:rPr>
    </w:lvl>
    <w:lvl w:ilvl="6">
      <w:start w:val="1"/>
      <w:numFmt w:val="decimal"/>
      <w:lvlText w:val="%1.%2.%3.%4.%5.%6.%7."/>
      <w:lvlJc w:val="left"/>
      <w:pPr>
        <w:ind w:left="6030" w:hanging="1800"/>
      </w:pPr>
      <w:rPr>
        <w:rFonts w:ascii="Calibri Light" w:hAnsi="Calibri Light" w:hint="default"/>
        <w:sz w:val="32"/>
      </w:rPr>
    </w:lvl>
    <w:lvl w:ilvl="7">
      <w:start w:val="1"/>
      <w:numFmt w:val="decimal"/>
      <w:lvlText w:val="%1.%2.%3.%4.%5.%6.%7.%8."/>
      <w:lvlJc w:val="left"/>
      <w:pPr>
        <w:ind w:left="6735" w:hanging="1800"/>
      </w:pPr>
      <w:rPr>
        <w:rFonts w:ascii="Calibri Light" w:hAnsi="Calibri Light" w:hint="default"/>
        <w:sz w:val="32"/>
      </w:rPr>
    </w:lvl>
    <w:lvl w:ilvl="8">
      <w:start w:val="1"/>
      <w:numFmt w:val="decimal"/>
      <w:lvlText w:val="%1.%2.%3.%4.%5.%6.%7.%8.%9."/>
      <w:lvlJc w:val="left"/>
      <w:pPr>
        <w:ind w:left="7800" w:hanging="2160"/>
      </w:pPr>
      <w:rPr>
        <w:rFonts w:ascii="Calibri Light" w:hAnsi="Calibri Light" w:hint="default"/>
        <w:sz w:val="32"/>
      </w:rPr>
    </w:lvl>
  </w:abstractNum>
  <w:abstractNum w:abstractNumId="3" w15:restartNumberingAfterBreak="0">
    <w:nsid w:val="06AC11C3"/>
    <w:multiLevelType w:val="multilevel"/>
    <w:tmpl w:val="4B5A494A"/>
    <w:lvl w:ilvl="0">
      <w:start w:val="4"/>
      <w:numFmt w:val="decimal"/>
      <w:lvlText w:val="%1"/>
      <w:lvlJc w:val="left"/>
      <w:pPr>
        <w:ind w:left="108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A8E174C"/>
    <w:multiLevelType w:val="hybridMultilevel"/>
    <w:tmpl w:val="C042196E"/>
    <w:lvl w:ilvl="0" w:tplc="F4FE4E4A">
      <w:start w:val="7"/>
      <w:numFmt w:val="decimal"/>
      <w:lvlText w:val="%1)"/>
      <w:lvlJc w:val="left"/>
      <w:pPr>
        <w:ind w:left="720" w:hanging="36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B6701A"/>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33BDC0"/>
    <w:multiLevelType w:val="hybridMultilevel"/>
    <w:tmpl w:val="B11C68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F696B46"/>
    <w:multiLevelType w:val="multilevel"/>
    <w:tmpl w:val="6CB0231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AB35C3"/>
    <w:multiLevelType w:val="multilevel"/>
    <w:tmpl w:val="BC12B61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86D0C57"/>
    <w:multiLevelType w:val="hybridMultilevel"/>
    <w:tmpl w:val="B93936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87EE7E5"/>
    <w:multiLevelType w:val="hybridMultilevel"/>
    <w:tmpl w:val="1C530F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2555A6F"/>
    <w:multiLevelType w:val="hybridMultilevel"/>
    <w:tmpl w:val="3508F868"/>
    <w:lvl w:ilvl="0" w:tplc="C77EAA0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15:restartNumberingAfterBreak="0">
    <w:nsid w:val="251D026E"/>
    <w:multiLevelType w:val="hybridMultilevel"/>
    <w:tmpl w:val="178CDDBC"/>
    <w:lvl w:ilvl="0" w:tplc="EF2CF6BC">
      <w:start w:val="1"/>
      <w:numFmt w:val="decimal"/>
      <w:lvlText w:val="%1)"/>
      <w:lvlJc w:val="left"/>
      <w:pPr>
        <w:ind w:left="502"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15:restartNumberingAfterBreak="0">
    <w:nsid w:val="29986B1A"/>
    <w:multiLevelType w:val="multilevel"/>
    <w:tmpl w:val="43BE5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EA4277"/>
    <w:multiLevelType w:val="hybridMultilevel"/>
    <w:tmpl w:val="78665A2A"/>
    <w:lvl w:ilvl="0" w:tplc="FD1A9A0E">
      <w:start w:val="1"/>
      <w:numFmt w:val="upperRoman"/>
      <w:lvlText w:val="%1."/>
      <w:lvlJc w:val="left"/>
      <w:pPr>
        <w:ind w:left="1080" w:hanging="720"/>
      </w:pPr>
      <w:rPr>
        <w:rFonts w:ascii="Calibri Light" w:hAnsi="Calibri Light" w:cs="Times New Roman" w:hint="default"/>
        <w:sz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AF18C8"/>
    <w:multiLevelType w:val="hybridMultilevel"/>
    <w:tmpl w:val="BD0C22F4"/>
    <w:lvl w:ilvl="0" w:tplc="9968C2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AD4392"/>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37003F5"/>
    <w:multiLevelType w:val="hybridMultilevel"/>
    <w:tmpl w:val="1E4212CC"/>
    <w:lvl w:ilvl="0" w:tplc="7452CEA4">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5D438BE"/>
    <w:multiLevelType w:val="multilevel"/>
    <w:tmpl w:val="35D438BE"/>
    <w:lvl w:ilvl="0">
      <w:start w:val="1"/>
      <w:numFmt w:val="bullet"/>
      <w:lvlText w:val=""/>
      <w:lvlJc w:val="left"/>
      <w:pPr>
        <w:ind w:left="92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3A043703"/>
    <w:multiLevelType w:val="hybridMultilevel"/>
    <w:tmpl w:val="76DA8A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ABA2C88"/>
    <w:multiLevelType w:val="hybridMultilevel"/>
    <w:tmpl w:val="E24C2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691A44"/>
    <w:multiLevelType w:val="hybridMultilevel"/>
    <w:tmpl w:val="B8D69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A8D5C"/>
    <w:multiLevelType w:val="hybridMultilevel"/>
    <w:tmpl w:val="89FB53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37B0F0E"/>
    <w:multiLevelType w:val="multilevel"/>
    <w:tmpl w:val="43B25E66"/>
    <w:lvl w:ilvl="0">
      <w:start w:val="1"/>
      <w:numFmt w:val="decimal"/>
      <w:lvlText w:val="%1."/>
      <w:lvlJc w:val="left"/>
      <w:pPr>
        <w:ind w:left="720" w:hanging="360"/>
      </w:pPr>
      <w:rPr>
        <w:rFonts w:hint="default"/>
      </w:rPr>
    </w:lvl>
    <w:lvl w:ilvl="1">
      <w:start w:val="6"/>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6666ABA"/>
    <w:multiLevelType w:val="hybridMultilevel"/>
    <w:tmpl w:val="E0BC4E70"/>
    <w:lvl w:ilvl="0" w:tplc="08A2B0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4B0156DE"/>
    <w:multiLevelType w:val="hybridMultilevel"/>
    <w:tmpl w:val="3447D8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F152B83"/>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1226"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0FD3990"/>
    <w:multiLevelType w:val="hybridMultilevel"/>
    <w:tmpl w:val="B49C3AC2"/>
    <w:lvl w:ilvl="0" w:tplc="C99866D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8" w15:restartNumberingAfterBreak="0">
    <w:nsid w:val="521D5CA2"/>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EE6464"/>
    <w:multiLevelType w:val="multilevel"/>
    <w:tmpl w:val="5D921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AB250C"/>
    <w:multiLevelType w:val="multilevel"/>
    <w:tmpl w:val="DE46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85147B"/>
    <w:multiLevelType w:val="multilevel"/>
    <w:tmpl w:val="AAD2DF00"/>
    <w:lvl w:ilvl="0">
      <w:start w:val="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6A7759AF"/>
    <w:multiLevelType w:val="hybridMultilevel"/>
    <w:tmpl w:val="9145B2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CEC7679"/>
    <w:multiLevelType w:val="multilevel"/>
    <w:tmpl w:val="9626C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DD7C12"/>
    <w:multiLevelType w:val="multilevel"/>
    <w:tmpl w:val="3DD0C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1D48C55"/>
    <w:multiLevelType w:val="hybridMultilevel"/>
    <w:tmpl w:val="4502DA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23B0218"/>
    <w:multiLevelType w:val="hybridMultilevel"/>
    <w:tmpl w:val="A17229A0"/>
    <w:lvl w:ilvl="0" w:tplc="92567BF4">
      <w:start w:val="7"/>
      <w:numFmt w:val="decimal"/>
      <w:lvlText w:val="%1)"/>
      <w:lvlJc w:val="left"/>
      <w:pPr>
        <w:ind w:left="1470" w:hanging="360"/>
      </w:pPr>
      <w:rPr>
        <w:rFonts w:eastAsia="Lucida Sans Unicode"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37" w15:restartNumberingAfterBreak="0">
    <w:nsid w:val="77A12A22"/>
    <w:multiLevelType w:val="multilevel"/>
    <w:tmpl w:val="4C50103C"/>
    <w:lvl w:ilvl="0">
      <w:start w:val="1"/>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7F792BC2"/>
    <w:multiLevelType w:val="multilevel"/>
    <w:tmpl w:val="D8A85C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5"/>
  </w:num>
  <w:num w:numId="3">
    <w:abstractNumId w:val="8"/>
  </w:num>
  <w:num w:numId="4">
    <w:abstractNumId w:val="13"/>
  </w:num>
  <w:num w:numId="5">
    <w:abstractNumId w:val="33"/>
  </w:num>
  <w:num w:numId="6">
    <w:abstractNumId w:val="17"/>
  </w:num>
  <w:num w:numId="7">
    <w:abstractNumId w:val="30"/>
  </w:num>
  <w:num w:numId="8">
    <w:abstractNumId w:val="4"/>
  </w:num>
  <w:num w:numId="9">
    <w:abstractNumId w:val="36"/>
  </w:num>
  <w:num w:numId="10">
    <w:abstractNumId w:val="38"/>
  </w:num>
  <w:num w:numId="11">
    <w:abstractNumId w:val="7"/>
  </w:num>
  <w:num w:numId="12">
    <w:abstractNumId w:val="28"/>
  </w:num>
  <w:num w:numId="13">
    <w:abstractNumId w:val="5"/>
  </w:num>
  <w:num w:numId="14">
    <w:abstractNumId w:val="34"/>
  </w:num>
  <w:num w:numId="15">
    <w:abstractNumId w:val="21"/>
  </w:num>
  <w:num w:numId="16">
    <w:abstractNumId w:val="29"/>
  </w:num>
  <w:num w:numId="17">
    <w:abstractNumId w:val="27"/>
  </w:num>
  <w:num w:numId="18">
    <w:abstractNumId w:val="11"/>
  </w:num>
  <w:num w:numId="19">
    <w:abstractNumId w:val="12"/>
  </w:num>
  <w:num w:numId="20">
    <w:abstractNumId w:val="23"/>
  </w:num>
  <w:num w:numId="21">
    <w:abstractNumId w:val="14"/>
  </w:num>
  <w:num w:numId="22">
    <w:abstractNumId w:val="37"/>
  </w:num>
  <w:num w:numId="23">
    <w:abstractNumId w:val="20"/>
  </w:num>
  <w:num w:numId="24">
    <w:abstractNumId w:val="2"/>
  </w:num>
  <w:num w:numId="25">
    <w:abstractNumId w:val="10"/>
  </w:num>
  <w:num w:numId="26">
    <w:abstractNumId w:val="22"/>
  </w:num>
  <w:num w:numId="27">
    <w:abstractNumId w:val="1"/>
  </w:num>
  <w:num w:numId="28">
    <w:abstractNumId w:val="0"/>
  </w:num>
  <w:num w:numId="29">
    <w:abstractNumId w:val="9"/>
  </w:num>
  <w:num w:numId="30">
    <w:abstractNumId w:val="19"/>
  </w:num>
  <w:num w:numId="31">
    <w:abstractNumId w:val="6"/>
  </w:num>
  <w:num w:numId="32">
    <w:abstractNumId w:val="32"/>
  </w:num>
  <w:num w:numId="33">
    <w:abstractNumId w:val="25"/>
  </w:num>
  <w:num w:numId="34">
    <w:abstractNumId w:val="35"/>
  </w:num>
  <w:num w:numId="35">
    <w:abstractNumId w:val="26"/>
  </w:num>
  <w:num w:numId="36">
    <w:abstractNumId w:val="3"/>
  </w:num>
  <w:num w:numId="37">
    <w:abstractNumId w:val="16"/>
  </w:num>
  <w:num w:numId="38">
    <w:abstractNumId w:val="3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3C"/>
    <w:rsid w:val="00002CAA"/>
    <w:rsid w:val="00007A65"/>
    <w:rsid w:val="0001129C"/>
    <w:rsid w:val="00011F9B"/>
    <w:rsid w:val="000144A7"/>
    <w:rsid w:val="0001543E"/>
    <w:rsid w:val="00016B50"/>
    <w:rsid w:val="00017B8D"/>
    <w:rsid w:val="00017CA7"/>
    <w:rsid w:val="0002136F"/>
    <w:rsid w:val="00022433"/>
    <w:rsid w:val="0002247B"/>
    <w:rsid w:val="00022F9B"/>
    <w:rsid w:val="0002428D"/>
    <w:rsid w:val="00030E14"/>
    <w:rsid w:val="0003260C"/>
    <w:rsid w:val="00037DCC"/>
    <w:rsid w:val="00040179"/>
    <w:rsid w:val="0004163B"/>
    <w:rsid w:val="00042055"/>
    <w:rsid w:val="0004309F"/>
    <w:rsid w:val="000447FE"/>
    <w:rsid w:val="00047B0A"/>
    <w:rsid w:val="00050A8B"/>
    <w:rsid w:val="000523B7"/>
    <w:rsid w:val="000531FF"/>
    <w:rsid w:val="00053FC2"/>
    <w:rsid w:val="00054992"/>
    <w:rsid w:val="00054A59"/>
    <w:rsid w:val="00054C0B"/>
    <w:rsid w:val="00054C96"/>
    <w:rsid w:val="000561DE"/>
    <w:rsid w:val="0005632E"/>
    <w:rsid w:val="00057C90"/>
    <w:rsid w:val="00060BBB"/>
    <w:rsid w:val="00061EA8"/>
    <w:rsid w:val="00063833"/>
    <w:rsid w:val="00063AA0"/>
    <w:rsid w:val="000672D0"/>
    <w:rsid w:val="00067ABD"/>
    <w:rsid w:val="0007129E"/>
    <w:rsid w:val="0007130B"/>
    <w:rsid w:val="0007143F"/>
    <w:rsid w:val="0007159B"/>
    <w:rsid w:val="000716F4"/>
    <w:rsid w:val="000740AD"/>
    <w:rsid w:val="0007494A"/>
    <w:rsid w:val="0007771A"/>
    <w:rsid w:val="00080083"/>
    <w:rsid w:val="000815C7"/>
    <w:rsid w:val="00081A98"/>
    <w:rsid w:val="00082167"/>
    <w:rsid w:val="000840B2"/>
    <w:rsid w:val="000845A4"/>
    <w:rsid w:val="00086E20"/>
    <w:rsid w:val="00092FEC"/>
    <w:rsid w:val="000951B3"/>
    <w:rsid w:val="000A4C9D"/>
    <w:rsid w:val="000A53FE"/>
    <w:rsid w:val="000A5A7F"/>
    <w:rsid w:val="000B0607"/>
    <w:rsid w:val="000B5CDD"/>
    <w:rsid w:val="000B6580"/>
    <w:rsid w:val="000C00CA"/>
    <w:rsid w:val="000C0D5B"/>
    <w:rsid w:val="000C112A"/>
    <w:rsid w:val="000C326F"/>
    <w:rsid w:val="000C4193"/>
    <w:rsid w:val="000C46F6"/>
    <w:rsid w:val="000D1043"/>
    <w:rsid w:val="000D10F1"/>
    <w:rsid w:val="000D4BEE"/>
    <w:rsid w:val="000D5BDF"/>
    <w:rsid w:val="000D6F4B"/>
    <w:rsid w:val="000E0891"/>
    <w:rsid w:val="000E1A98"/>
    <w:rsid w:val="000E3C17"/>
    <w:rsid w:val="000E580A"/>
    <w:rsid w:val="000E7DB3"/>
    <w:rsid w:val="000F260D"/>
    <w:rsid w:val="000F5155"/>
    <w:rsid w:val="000F5AE7"/>
    <w:rsid w:val="000F6910"/>
    <w:rsid w:val="00103581"/>
    <w:rsid w:val="00103BB1"/>
    <w:rsid w:val="00104C1E"/>
    <w:rsid w:val="00105B2F"/>
    <w:rsid w:val="00105DD8"/>
    <w:rsid w:val="00106D92"/>
    <w:rsid w:val="0011017D"/>
    <w:rsid w:val="001118FC"/>
    <w:rsid w:val="00112049"/>
    <w:rsid w:val="001132EB"/>
    <w:rsid w:val="00114694"/>
    <w:rsid w:val="00117D64"/>
    <w:rsid w:val="001201D7"/>
    <w:rsid w:val="00122CA1"/>
    <w:rsid w:val="001231E5"/>
    <w:rsid w:val="00123F5D"/>
    <w:rsid w:val="0012517D"/>
    <w:rsid w:val="00132650"/>
    <w:rsid w:val="001346E0"/>
    <w:rsid w:val="00136A38"/>
    <w:rsid w:val="00145D54"/>
    <w:rsid w:val="00147B2F"/>
    <w:rsid w:val="00151804"/>
    <w:rsid w:val="00153495"/>
    <w:rsid w:val="00154190"/>
    <w:rsid w:val="00154D65"/>
    <w:rsid w:val="0015678C"/>
    <w:rsid w:val="001573F3"/>
    <w:rsid w:val="001600B8"/>
    <w:rsid w:val="00160FF9"/>
    <w:rsid w:val="00161B82"/>
    <w:rsid w:val="00162A5B"/>
    <w:rsid w:val="00163F67"/>
    <w:rsid w:val="001665E1"/>
    <w:rsid w:val="00167853"/>
    <w:rsid w:val="00167C35"/>
    <w:rsid w:val="00167EB3"/>
    <w:rsid w:val="00171769"/>
    <w:rsid w:val="00172042"/>
    <w:rsid w:val="001733B4"/>
    <w:rsid w:val="0017356F"/>
    <w:rsid w:val="00174195"/>
    <w:rsid w:val="00174518"/>
    <w:rsid w:val="00180551"/>
    <w:rsid w:val="00180B05"/>
    <w:rsid w:val="00181165"/>
    <w:rsid w:val="0018183B"/>
    <w:rsid w:val="001831F5"/>
    <w:rsid w:val="00183C44"/>
    <w:rsid w:val="00184E17"/>
    <w:rsid w:val="00185229"/>
    <w:rsid w:val="00185474"/>
    <w:rsid w:val="00187360"/>
    <w:rsid w:val="00190FF1"/>
    <w:rsid w:val="001949FF"/>
    <w:rsid w:val="0019543A"/>
    <w:rsid w:val="001A2252"/>
    <w:rsid w:val="001A36E1"/>
    <w:rsid w:val="001A681B"/>
    <w:rsid w:val="001A7C03"/>
    <w:rsid w:val="001A7EFF"/>
    <w:rsid w:val="001B052A"/>
    <w:rsid w:val="001B4023"/>
    <w:rsid w:val="001B46F7"/>
    <w:rsid w:val="001B599D"/>
    <w:rsid w:val="001B61CE"/>
    <w:rsid w:val="001C221D"/>
    <w:rsid w:val="001C39B9"/>
    <w:rsid w:val="001C4D95"/>
    <w:rsid w:val="001C676F"/>
    <w:rsid w:val="001C75CB"/>
    <w:rsid w:val="001D07B7"/>
    <w:rsid w:val="001D1961"/>
    <w:rsid w:val="001D624C"/>
    <w:rsid w:val="001E5A26"/>
    <w:rsid w:val="001E79A1"/>
    <w:rsid w:val="001F3E91"/>
    <w:rsid w:val="001F53F5"/>
    <w:rsid w:val="001F6EC7"/>
    <w:rsid w:val="001F7A68"/>
    <w:rsid w:val="001F7D32"/>
    <w:rsid w:val="00200017"/>
    <w:rsid w:val="00203371"/>
    <w:rsid w:val="00203A09"/>
    <w:rsid w:val="002058AE"/>
    <w:rsid w:val="00205F44"/>
    <w:rsid w:val="002063AC"/>
    <w:rsid w:val="002108EE"/>
    <w:rsid w:val="002127D6"/>
    <w:rsid w:val="00214260"/>
    <w:rsid w:val="00214ACF"/>
    <w:rsid w:val="0021559A"/>
    <w:rsid w:val="00217453"/>
    <w:rsid w:val="00220F97"/>
    <w:rsid w:val="002254BD"/>
    <w:rsid w:val="00231450"/>
    <w:rsid w:val="0023334A"/>
    <w:rsid w:val="00234507"/>
    <w:rsid w:val="00236453"/>
    <w:rsid w:val="002402B1"/>
    <w:rsid w:val="002421B9"/>
    <w:rsid w:val="002435BD"/>
    <w:rsid w:val="00244B15"/>
    <w:rsid w:val="00246CBE"/>
    <w:rsid w:val="00251FF6"/>
    <w:rsid w:val="00253CC1"/>
    <w:rsid w:val="00260F2A"/>
    <w:rsid w:val="00262B4A"/>
    <w:rsid w:val="0026432B"/>
    <w:rsid w:val="00264884"/>
    <w:rsid w:val="00266E21"/>
    <w:rsid w:val="00267415"/>
    <w:rsid w:val="002677C2"/>
    <w:rsid w:val="002717F6"/>
    <w:rsid w:val="002719F3"/>
    <w:rsid w:val="0027475E"/>
    <w:rsid w:val="00274FC8"/>
    <w:rsid w:val="00275CDD"/>
    <w:rsid w:val="002763FC"/>
    <w:rsid w:val="002772CC"/>
    <w:rsid w:val="0028507A"/>
    <w:rsid w:val="002869B5"/>
    <w:rsid w:val="00291DE5"/>
    <w:rsid w:val="002932B0"/>
    <w:rsid w:val="002934B7"/>
    <w:rsid w:val="002955F8"/>
    <w:rsid w:val="00295DC9"/>
    <w:rsid w:val="0029605B"/>
    <w:rsid w:val="002A0881"/>
    <w:rsid w:val="002A20D0"/>
    <w:rsid w:val="002A333F"/>
    <w:rsid w:val="002A52D5"/>
    <w:rsid w:val="002A55A1"/>
    <w:rsid w:val="002B15A4"/>
    <w:rsid w:val="002B4692"/>
    <w:rsid w:val="002B6F53"/>
    <w:rsid w:val="002C32D9"/>
    <w:rsid w:val="002C345E"/>
    <w:rsid w:val="002D1B81"/>
    <w:rsid w:val="002D2413"/>
    <w:rsid w:val="002D403B"/>
    <w:rsid w:val="002E2ED7"/>
    <w:rsid w:val="002E39E3"/>
    <w:rsid w:val="002E48CE"/>
    <w:rsid w:val="002E54EE"/>
    <w:rsid w:val="002E5A31"/>
    <w:rsid w:val="002E6924"/>
    <w:rsid w:val="002E6DD9"/>
    <w:rsid w:val="002E7FDB"/>
    <w:rsid w:val="002F7F3D"/>
    <w:rsid w:val="00300A03"/>
    <w:rsid w:val="00303810"/>
    <w:rsid w:val="003038E8"/>
    <w:rsid w:val="00306F09"/>
    <w:rsid w:val="003104B0"/>
    <w:rsid w:val="00310F8C"/>
    <w:rsid w:val="00311140"/>
    <w:rsid w:val="00313107"/>
    <w:rsid w:val="00315551"/>
    <w:rsid w:val="00323AB0"/>
    <w:rsid w:val="00323B3E"/>
    <w:rsid w:val="0032679A"/>
    <w:rsid w:val="00327046"/>
    <w:rsid w:val="00330C81"/>
    <w:rsid w:val="0033316C"/>
    <w:rsid w:val="00334445"/>
    <w:rsid w:val="00335673"/>
    <w:rsid w:val="0033778A"/>
    <w:rsid w:val="00340AC3"/>
    <w:rsid w:val="00343E1F"/>
    <w:rsid w:val="0034413E"/>
    <w:rsid w:val="0034426B"/>
    <w:rsid w:val="00345FF8"/>
    <w:rsid w:val="00347C15"/>
    <w:rsid w:val="003513C8"/>
    <w:rsid w:val="003557A3"/>
    <w:rsid w:val="0035686B"/>
    <w:rsid w:val="00366D64"/>
    <w:rsid w:val="003679B2"/>
    <w:rsid w:val="00372904"/>
    <w:rsid w:val="00374808"/>
    <w:rsid w:val="00375ACB"/>
    <w:rsid w:val="00377A7C"/>
    <w:rsid w:val="00377C84"/>
    <w:rsid w:val="003809A9"/>
    <w:rsid w:val="00382C5B"/>
    <w:rsid w:val="00384361"/>
    <w:rsid w:val="0038549C"/>
    <w:rsid w:val="00386A87"/>
    <w:rsid w:val="0039091A"/>
    <w:rsid w:val="00390F74"/>
    <w:rsid w:val="00392BCE"/>
    <w:rsid w:val="0039339C"/>
    <w:rsid w:val="0039422B"/>
    <w:rsid w:val="00396ADD"/>
    <w:rsid w:val="003A15DF"/>
    <w:rsid w:val="003A1B35"/>
    <w:rsid w:val="003A46AB"/>
    <w:rsid w:val="003A5869"/>
    <w:rsid w:val="003B1984"/>
    <w:rsid w:val="003B2E6C"/>
    <w:rsid w:val="003B78B8"/>
    <w:rsid w:val="003C4B1A"/>
    <w:rsid w:val="003C60CD"/>
    <w:rsid w:val="003D1E00"/>
    <w:rsid w:val="003D49B2"/>
    <w:rsid w:val="003D4B9D"/>
    <w:rsid w:val="003E25C9"/>
    <w:rsid w:val="003E2779"/>
    <w:rsid w:val="003E288A"/>
    <w:rsid w:val="003E2D26"/>
    <w:rsid w:val="003E3540"/>
    <w:rsid w:val="003E4802"/>
    <w:rsid w:val="003E54A1"/>
    <w:rsid w:val="003E579F"/>
    <w:rsid w:val="003E767D"/>
    <w:rsid w:val="003F0627"/>
    <w:rsid w:val="003F2BE1"/>
    <w:rsid w:val="003F3C8A"/>
    <w:rsid w:val="003F66D9"/>
    <w:rsid w:val="003F6983"/>
    <w:rsid w:val="00400A70"/>
    <w:rsid w:val="00400A9E"/>
    <w:rsid w:val="004013D3"/>
    <w:rsid w:val="004018E0"/>
    <w:rsid w:val="00401D90"/>
    <w:rsid w:val="0040203A"/>
    <w:rsid w:val="00403747"/>
    <w:rsid w:val="004039D9"/>
    <w:rsid w:val="004043CA"/>
    <w:rsid w:val="00404E24"/>
    <w:rsid w:val="00406F1A"/>
    <w:rsid w:val="00407AE9"/>
    <w:rsid w:val="00407C33"/>
    <w:rsid w:val="004127C6"/>
    <w:rsid w:val="00413AE4"/>
    <w:rsid w:val="004259FD"/>
    <w:rsid w:val="00426D6E"/>
    <w:rsid w:val="00431CCF"/>
    <w:rsid w:val="00433934"/>
    <w:rsid w:val="00434688"/>
    <w:rsid w:val="0043720C"/>
    <w:rsid w:val="004378A7"/>
    <w:rsid w:val="0044122B"/>
    <w:rsid w:val="004414CB"/>
    <w:rsid w:val="00441B3B"/>
    <w:rsid w:val="00443F44"/>
    <w:rsid w:val="00446134"/>
    <w:rsid w:val="00453477"/>
    <w:rsid w:val="00453D14"/>
    <w:rsid w:val="0045557A"/>
    <w:rsid w:val="004574B6"/>
    <w:rsid w:val="00463F8F"/>
    <w:rsid w:val="00467B47"/>
    <w:rsid w:val="00472C4B"/>
    <w:rsid w:val="004732CA"/>
    <w:rsid w:val="0047505A"/>
    <w:rsid w:val="00475EBA"/>
    <w:rsid w:val="00476967"/>
    <w:rsid w:val="00476A86"/>
    <w:rsid w:val="00477249"/>
    <w:rsid w:val="00482CA4"/>
    <w:rsid w:val="00484CEC"/>
    <w:rsid w:val="00487498"/>
    <w:rsid w:val="00491E6C"/>
    <w:rsid w:val="00494F01"/>
    <w:rsid w:val="0049581C"/>
    <w:rsid w:val="00496EAA"/>
    <w:rsid w:val="004977D8"/>
    <w:rsid w:val="004A2141"/>
    <w:rsid w:val="004A7529"/>
    <w:rsid w:val="004B26A0"/>
    <w:rsid w:val="004B384C"/>
    <w:rsid w:val="004B66D6"/>
    <w:rsid w:val="004B71CD"/>
    <w:rsid w:val="004C0607"/>
    <w:rsid w:val="004C1A13"/>
    <w:rsid w:val="004C309B"/>
    <w:rsid w:val="004C5DE5"/>
    <w:rsid w:val="004D0112"/>
    <w:rsid w:val="004D0387"/>
    <w:rsid w:val="004E0251"/>
    <w:rsid w:val="004E1133"/>
    <w:rsid w:val="004E133D"/>
    <w:rsid w:val="004E48FB"/>
    <w:rsid w:val="004E5DB1"/>
    <w:rsid w:val="004E75FE"/>
    <w:rsid w:val="004F008F"/>
    <w:rsid w:val="004F011E"/>
    <w:rsid w:val="004F2556"/>
    <w:rsid w:val="004F7B59"/>
    <w:rsid w:val="004F7B65"/>
    <w:rsid w:val="005028DA"/>
    <w:rsid w:val="00507FA9"/>
    <w:rsid w:val="00507FB1"/>
    <w:rsid w:val="00515DE5"/>
    <w:rsid w:val="00520EB9"/>
    <w:rsid w:val="00527689"/>
    <w:rsid w:val="00532669"/>
    <w:rsid w:val="005327CD"/>
    <w:rsid w:val="00532B05"/>
    <w:rsid w:val="005333F3"/>
    <w:rsid w:val="00537F3D"/>
    <w:rsid w:val="00543D51"/>
    <w:rsid w:val="00546A82"/>
    <w:rsid w:val="00551EDB"/>
    <w:rsid w:val="0055290E"/>
    <w:rsid w:val="005658E4"/>
    <w:rsid w:val="005659E7"/>
    <w:rsid w:val="00565F18"/>
    <w:rsid w:val="00567BC8"/>
    <w:rsid w:val="005702BF"/>
    <w:rsid w:val="00570729"/>
    <w:rsid w:val="005718D2"/>
    <w:rsid w:val="005735E3"/>
    <w:rsid w:val="00573B2E"/>
    <w:rsid w:val="0057453F"/>
    <w:rsid w:val="005757E5"/>
    <w:rsid w:val="00576528"/>
    <w:rsid w:val="00576A54"/>
    <w:rsid w:val="00585A08"/>
    <w:rsid w:val="00585C31"/>
    <w:rsid w:val="0059190B"/>
    <w:rsid w:val="00593EEB"/>
    <w:rsid w:val="00594188"/>
    <w:rsid w:val="005942FB"/>
    <w:rsid w:val="005A02BE"/>
    <w:rsid w:val="005A1D8F"/>
    <w:rsid w:val="005A42CA"/>
    <w:rsid w:val="005A593F"/>
    <w:rsid w:val="005A6E94"/>
    <w:rsid w:val="005A7455"/>
    <w:rsid w:val="005A76FE"/>
    <w:rsid w:val="005B6F0C"/>
    <w:rsid w:val="005B7E21"/>
    <w:rsid w:val="005C03AD"/>
    <w:rsid w:val="005C30DE"/>
    <w:rsid w:val="005C3566"/>
    <w:rsid w:val="005C44DF"/>
    <w:rsid w:val="005C5A0A"/>
    <w:rsid w:val="005C5BB0"/>
    <w:rsid w:val="005D0A7B"/>
    <w:rsid w:val="005D566A"/>
    <w:rsid w:val="005D584F"/>
    <w:rsid w:val="005D6F5D"/>
    <w:rsid w:val="005D7BB4"/>
    <w:rsid w:val="005E0135"/>
    <w:rsid w:val="005E0715"/>
    <w:rsid w:val="005E1053"/>
    <w:rsid w:val="005E1709"/>
    <w:rsid w:val="005E2495"/>
    <w:rsid w:val="005E5B1D"/>
    <w:rsid w:val="005E61DB"/>
    <w:rsid w:val="005E7AD3"/>
    <w:rsid w:val="005F0A00"/>
    <w:rsid w:val="005F2FEC"/>
    <w:rsid w:val="005F3268"/>
    <w:rsid w:val="005F35F1"/>
    <w:rsid w:val="005F38F2"/>
    <w:rsid w:val="005F4966"/>
    <w:rsid w:val="005F5403"/>
    <w:rsid w:val="005F65EB"/>
    <w:rsid w:val="0060079E"/>
    <w:rsid w:val="006051A9"/>
    <w:rsid w:val="00606E1B"/>
    <w:rsid w:val="006109AE"/>
    <w:rsid w:val="00610CEE"/>
    <w:rsid w:val="00611300"/>
    <w:rsid w:val="00611571"/>
    <w:rsid w:val="0061198D"/>
    <w:rsid w:val="00612AD0"/>
    <w:rsid w:val="00613B97"/>
    <w:rsid w:val="00616053"/>
    <w:rsid w:val="00616D94"/>
    <w:rsid w:val="00623CF5"/>
    <w:rsid w:val="0062486E"/>
    <w:rsid w:val="006248CA"/>
    <w:rsid w:val="00625028"/>
    <w:rsid w:val="006264D5"/>
    <w:rsid w:val="00631373"/>
    <w:rsid w:val="0063227C"/>
    <w:rsid w:val="0063331F"/>
    <w:rsid w:val="00634C34"/>
    <w:rsid w:val="00635CE4"/>
    <w:rsid w:val="00640CA7"/>
    <w:rsid w:val="00642604"/>
    <w:rsid w:val="0064333B"/>
    <w:rsid w:val="00645F49"/>
    <w:rsid w:val="006463A9"/>
    <w:rsid w:val="00646B26"/>
    <w:rsid w:val="0064711E"/>
    <w:rsid w:val="006521DE"/>
    <w:rsid w:val="00652C69"/>
    <w:rsid w:val="00653D9C"/>
    <w:rsid w:val="00654EB8"/>
    <w:rsid w:val="0065648D"/>
    <w:rsid w:val="0065662C"/>
    <w:rsid w:val="006576B7"/>
    <w:rsid w:val="00657ECC"/>
    <w:rsid w:val="00661651"/>
    <w:rsid w:val="00667F8E"/>
    <w:rsid w:val="00671D22"/>
    <w:rsid w:val="00672A76"/>
    <w:rsid w:val="00674001"/>
    <w:rsid w:val="00676542"/>
    <w:rsid w:val="00684099"/>
    <w:rsid w:val="00686480"/>
    <w:rsid w:val="006904C6"/>
    <w:rsid w:val="00690DB9"/>
    <w:rsid w:val="00691994"/>
    <w:rsid w:val="0069249E"/>
    <w:rsid w:val="00692D00"/>
    <w:rsid w:val="006971D6"/>
    <w:rsid w:val="006A04E0"/>
    <w:rsid w:val="006A29BF"/>
    <w:rsid w:val="006A5DFB"/>
    <w:rsid w:val="006A61AD"/>
    <w:rsid w:val="006B3036"/>
    <w:rsid w:val="006B38A6"/>
    <w:rsid w:val="006B3DC8"/>
    <w:rsid w:val="006B55A6"/>
    <w:rsid w:val="006B6288"/>
    <w:rsid w:val="006B62F4"/>
    <w:rsid w:val="006B730F"/>
    <w:rsid w:val="006B7FA6"/>
    <w:rsid w:val="006C105B"/>
    <w:rsid w:val="006C6E60"/>
    <w:rsid w:val="006C6FC3"/>
    <w:rsid w:val="006D0376"/>
    <w:rsid w:val="006D2A41"/>
    <w:rsid w:val="006D3024"/>
    <w:rsid w:val="006D7F30"/>
    <w:rsid w:val="006E1252"/>
    <w:rsid w:val="006E1F3F"/>
    <w:rsid w:val="006E218B"/>
    <w:rsid w:val="006E3D97"/>
    <w:rsid w:val="006E5E6F"/>
    <w:rsid w:val="006F00BC"/>
    <w:rsid w:val="006F1B4A"/>
    <w:rsid w:val="006F3589"/>
    <w:rsid w:val="006F4BAD"/>
    <w:rsid w:val="006F61CF"/>
    <w:rsid w:val="006F76C6"/>
    <w:rsid w:val="00702867"/>
    <w:rsid w:val="007045AE"/>
    <w:rsid w:val="0070722A"/>
    <w:rsid w:val="00707997"/>
    <w:rsid w:val="00707A89"/>
    <w:rsid w:val="00710A5D"/>
    <w:rsid w:val="00714344"/>
    <w:rsid w:val="00720CF2"/>
    <w:rsid w:val="00720FE6"/>
    <w:rsid w:val="00722B84"/>
    <w:rsid w:val="0072731A"/>
    <w:rsid w:val="007315AD"/>
    <w:rsid w:val="00731A64"/>
    <w:rsid w:val="0073276C"/>
    <w:rsid w:val="007343EC"/>
    <w:rsid w:val="00736C24"/>
    <w:rsid w:val="00741E0D"/>
    <w:rsid w:val="00741F62"/>
    <w:rsid w:val="00744C95"/>
    <w:rsid w:val="007469D6"/>
    <w:rsid w:val="00750743"/>
    <w:rsid w:val="00750826"/>
    <w:rsid w:val="00760ED2"/>
    <w:rsid w:val="0076313D"/>
    <w:rsid w:val="007635EF"/>
    <w:rsid w:val="00764786"/>
    <w:rsid w:val="00764F49"/>
    <w:rsid w:val="00765BB1"/>
    <w:rsid w:val="0077345A"/>
    <w:rsid w:val="00774BFB"/>
    <w:rsid w:val="00783801"/>
    <w:rsid w:val="00783DCF"/>
    <w:rsid w:val="00792518"/>
    <w:rsid w:val="00793C9D"/>
    <w:rsid w:val="007948EE"/>
    <w:rsid w:val="0079775C"/>
    <w:rsid w:val="007A1128"/>
    <w:rsid w:val="007A6DB5"/>
    <w:rsid w:val="007A7E4A"/>
    <w:rsid w:val="007B03BB"/>
    <w:rsid w:val="007B05F3"/>
    <w:rsid w:val="007B0BE3"/>
    <w:rsid w:val="007B1D0A"/>
    <w:rsid w:val="007B2432"/>
    <w:rsid w:val="007B4CC3"/>
    <w:rsid w:val="007B67E1"/>
    <w:rsid w:val="007B7364"/>
    <w:rsid w:val="007B7A1A"/>
    <w:rsid w:val="007C0D3D"/>
    <w:rsid w:val="007C35E5"/>
    <w:rsid w:val="007C3C95"/>
    <w:rsid w:val="007C6147"/>
    <w:rsid w:val="007D017A"/>
    <w:rsid w:val="007D11A8"/>
    <w:rsid w:val="007D3F5A"/>
    <w:rsid w:val="007D582E"/>
    <w:rsid w:val="007E297A"/>
    <w:rsid w:val="007E38AB"/>
    <w:rsid w:val="007E6142"/>
    <w:rsid w:val="007F0375"/>
    <w:rsid w:val="007F15A5"/>
    <w:rsid w:val="007F79C4"/>
    <w:rsid w:val="008043D7"/>
    <w:rsid w:val="0080446A"/>
    <w:rsid w:val="00804E05"/>
    <w:rsid w:val="00805894"/>
    <w:rsid w:val="00805E2F"/>
    <w:rsid w:val="00805FCD"/>
    <w:rsid w:val="00806CF4"/>
    <w:rsid w:val="008119A4"/>
    <w:rsid w:val="00811E1C"/>
    <w:rsid w:val="00817A92"/>
    <w:rsid w:val="00821D06"/>
    <w:rsid w:val="008240B9"/>
    <w:rsid w:val="008250EC"/>
    <w:rsid w:val="00825245"/>
    <w:rsid w:val="00825446"/>
    <w:rsid w:val="008261A5"/>
    <w:rsid w:val="00826565"/>
    <w:rsid w:val="00833DAB"/>
    <w:rsid w:val="00833F82"/>
    <w:rsid w:val="008351D5"/>
    <w:rsid w:val="008360FD"/>
    <w:rsid w:val="00837298"/>
    <w:rsid w:val="008377D9"/>
    <w:rsid w:val="00841BCD"/>
    <w:rsid w:val="00842318"/>
    <w:rsid w:val="00842A51"/>
    <w:rsid w:val="00842A62"/>
    <w:rsid w:val="00846852"/>
    <w:rsid w:val="00846CC7"/>
    <w:rsid w:val="00850956"/>
    <w:rsid w:val="00853BEF"/>
    <w:rsid w:val="00854295"/>
    <w:rsid w:val="00854BFE"/>
    <w:rsid w:val="0085540C"/>
    <w:rsid w:val="008607F8"/>
    <w:rsid w:val="00860F9C"/>
    <w:rsid w:val="00862245"/>
    <w:rsid w:val="00863FF4"/>
    <w:rsid w:val="008674D2"/>
    <w:rsid w:val="008718BA"/>
    <w:rsid w:val="00871CE1"/>
    <w:rsid w:val="00872014"/>
    <w:rsid w:val="00873DEF"/>
    <w:rsid w:val="00876C0A"/>
    <w:rsid w:val="008849AF"/>
    <w:rsid w:val="00884BEC"/>
    <w:rsid w:val="00886CAD"/>
    <w:rsid w:val="0088729B"/>
    <w:rsid w:val="0088797D"/>
    <w:rsid w:val="00891035"/>
    <w:rsid w:val="008911A4"/>
    <w:rsid w:val="0089165A"/>
    <w:rsid w:val="008923FC"/>
    <w:rsid w:val="00894319"/>
    <w:rsid w:val="00894E93"/>
    <w:rsid w:val="00896D62"/>
    <w:rsid w:val="00897035"/>
    <w:rsid w:val="0089710F"/>
    <w:rsid w:val="008A3B87"/>
    <w:rsid w:val="008A3F68"/>
    <w:rsid w:val="008A7C71"/>
    <w:rsid w:val="008B1525"/>
    <w:rsid w:val="008B15AB"/>
    <w:rsid w:val="008B2EEE"/>
    <w:rsid w:val="008B2FEF"/>
    <w:rsid w:val="008B3EBC"/>
    <w:rsid w:val="008B4CD7"/>
    <w:rsid w:val="008B5139"/>
    <w:rsid w:val="008B5333"/>
    <w:rsid w:val="008B5CB2"/>
    <w:rsid w:val="008C2EC2"/>
    <w:rsid w:val="008C5E8D"/>
    <w:rsid w:val="008D0F30"/>
    <w:rsid w:val="008D1D31"/>
    <w:rsid w:val="008D3654"/>
    <w:rsid w:val="008D3E40"/>
    <w:rsid w:val="008D4F90"/>
    <w:rsid w:val="008D741F"/>
    <w:rsid w:val="008E0C3F"/>
    <w:rsid w:val="008E33BD"/>
    <w:rsid w:val="008E4FDC"/>
    <w:rsid w:val="008E59C6"/>
    <w:rsid w:val="008E6756"/>
    <w:rsid w:val="008F2830"/>
    <w:rsid w:val="008F3CE5"/>
    <w:rsid w:val="008F3F6F"/>
    <w:rsid w:val="008F610D"/>
    <w:rsid w:val="00903CFA"/>
    <w:rsid w:val="00904750"/>
    <w:rsid w:val="0090613C"/>
    <w:rsid w:val="00906BC6"/>
    <w:rsid w:val="00910861"/>
    <w:rsid w:val="00910D71"/>
    <w:rsid w:val="00910FB3"/>
    <w:rsid w:val="00911352"/>
    <w:rsid w:val="00912F18"/>
    <w:rsid w:val="00917B17"/>
    <w:rsid w:val="009209EC"/>
    <w:rsid w:val="00924570"/>
    <w:rsid w:val="00926E81"/>
    <w:rsid w:val="0092712F"/>
    <w:rsid w:val="009302AB"/>
    <w:rsid w:val="009303C9"/>
    <w:rsid w:val="0093267C"/>
    <w:rsid w:val="00932775"/>
    <w:rsid w:val="00933565"/>
    <w:rsid w:val="0093426B"/>
    <w:rsid w:val="009345EF"/>
    <w:rsid w:val="0093542C"/>
    <w:rsid w:val="00936020"/>
    <w:rsid w:val="009370FB"/>
    <w:rsid w:val="0093737B"/>
    <w:rsid w:val="0094165D"/>
    <w:rsid w:val="00943A3A"/>
    <w:rsid w:val="0094531E"/>
    <w:rsid w:val="009459BC"/>
    <w:rsid w:val="00954EE2"/>
    <w:rsid w:val="00956BEF"/>
    <w:rsid w:val="00956E16"/>
    <w:rsid w:val="00960EAF"/>
    <w:rsid w:val="00962CFA"/>
    <w:rsid w:val="0096487C"/>
    <w:rsid w:val="00970081"/>
    <w:rsid w:val="0097174C"/>
    <w:rsid w:val="00974B5F"/>
    <w:rsid w:val="009801B6"/>
    <w:rsid w:val="00980664"/>
    <w:rsid w:val="009809BE"/>
    <w:rsid w:val="00981129"/>
    <w:rsid w:val="0098129A"/>
    <w:rsid w:val="00985106"/>
    <w:rsid w:val="0098574F"/>
    <w:rsid w:val="0098649B"/>
    <w:rsid w:val="009903EA"/>
    <w:rsid w:val="009903F7"/>
    <w:rsid w:val="009925FF"/>
    <w:rsid w:val="00993120"/>
    <w:rsid w:val="00994008"/>
    <w:rsid w:val="0099565C"/>
    <w:rsid w:val="00995C59"/>
    <w:rsid w:val="00996C27"/>
    <w:rsid w:val="00997F1A"/>
    <w:rsid w:val="009A381B"/>
    <w:rsid w:val="009A3D24"/>
    <w:rsid w:val="009A68F3"/>
    <w:rsid w:val="009B0B4C"/>
    <w:rsid w:val="009B2054"/>
    <w:rsid w:val="009B4DC9"/>
    <w:rsid w:val="009B520F"/>
    <w:rsid w:val="009B738E"/>
    <w:rsid w:val="009B75C0"/>
    <w:rsid w:val="009C453F"/>
    <w:rsid w:val="009C7E5B"/>
    <w:rsid w:val="009D4D1B"/>
    <w:rsid w:val="009D5EBA"/>
    <w:rsid w:val="009D6425"/>
    <w:rsid w:val="009D7D70"/>
    <w:rsid w:val="009E6A5B"/>
    <w:rsid w:val="009E782F"/>
    <w:rsid w:val="009F20F7"/>
    <w:rsid w:val="009F462C"/>
    <w:rsid w:val="009F5839"/>
    <w:rsid w:val="00A02FED"/>
    <w:rsid w:val="00A05B23"/>
    <w:rsid w:val="00A05EE4"/>
    <w:rsid w:val="00A06207"/>
    <w:rsid w:val="00A0650A"/>
    <w:rsid w:val="00A14290"/>
    <w:rsid w:val="00A15576"/>
    <w:rsid w:val="00A1597B"/>
    <w:rsid w:val="00A17C18"/>
    <w:rsid w:val="00A20311"/>
    <w:rsid w:val="00A20FC1"/>
    <w:rsid w:val="00A21E24"/>
    <w:rsid w:val="00A236F9"/>
    <w:rsid w:val="00A24052"/>
    <w:rsid w:val="00A25FEB"/>
    <w:rsid w:val="00A2740D"/>
    <w:rsid w:val="00A30D36"/>
    <w:rsid w:val="00A36751"/>
    <w:rsid w:val="00A400C6"/>
    <w:rsid w:val="00A412B3"/>
    <w:rsid w:val="00A4231B"/>
    <w:rsid w:val="00A44D8D"/>
    <w:rsid w:val="00A45933"/>
    <w:rsid w:val="00A4620F"/>
    <w:rsid w:val="00A51EA8"/>
    <w:rsid w:val="00A52171"/>
    <w:rsid w:val="00A527C8"/>
    <w:rsid w:val="00A53394"/>
    <w:rsid w:val="00A607DD"/>
    <w:rsid w:val="00A61D2C"/>
    <w:rsid w:val="00A62506"/>
    <w:rsid w:val="00A63D4B"/>
    <w:rsid w:val="00A662CF"/>
    <w:rsid w:val="00A671EA"/>
    <w:rsid w:val="00A726B7"/>
    <w:rsid w:val="00A726C1"/>
    <w:rsid w:val="00A74504"/>
    <w:rsid w:val="00A75CB3"/>
    <w:rsid w:val="00A82FFE"/>
    <w:rsid w:val="00A856DC"/>
    <w:rsid w:val="00A85778"/>
    <w:rsid w:val="00A86209"/>
    <w:rsid w:val="00A8651C"/>
    <w:rsid w:val="00A878F8"/>
    <w:rsid w:val="00A87975"/>
    <w:rsid w:val="00A91A49"/>
    <w:rsid w:val="00A935F1"/>
    <w:rsid w:val="00A939FF"/>
    <w:rsid w:val="00A944D9"/>
    <w:rsid w:val="00A9583F"/>
    <w:rsid w:val="00A9662D"/>
    <w:rsid w:val="00A97FF0"/>
    <w:rsid w:val="00AA05D9"/>
    <w:rsid w:val="00AA5568"/>
    <w:rsid w:val="00AA5B23"/>
    <w:rsid w:val="00AA7E70"/>
    <w:rsid w:val="00AB0BEE"/>
    <w:rsid w:val="00AC2338"/>
    <w:rsid w:val="00AC35E1"/>
    <w:rsid w:val="00AC3EF5"/>
    <w:rsid w:val="00AC44AD"/>
    <w:rsid w:val="00AC59AF"/>
    <w:rsid w:val="00AC63EA"/>
    <w:rsid w:val="00AC757F"/>
    <w:rsid w:val="00AC7CBE"/>
    <w:rsid w:val="00AD013B"/>
    <w:rsid w:val="00AD0811"/>
    <w:rsid w:val="00AD3E53"/>
    <w:rsid w:val="00AD4574"/>
    <w:rsid w:val="00AD47DC"/>
    <w:rsid w:val="00AD7895"/>
    <w:rsid w:val="00AE15C7"/>
    <w:rsid w:val="00AE2351"/>
    <w:rsid w:val="00AE4C04"/>
    <w:rsid w:val="00AE5627"/>
    <w:rsid w:val="00AF1917"/>
    <w:rsid w:val="00AF2706"/>
    <w:rsid w:val="00AF46B0"/>
    <w:rsid w:val="00AF480D"/>
    <w:rsid w:val="00AF57CC"/>
    <w:rsid w:val="00AF62D0"/>
    <w:rsid w:val="00AF6A20"/>
    <w:rsid w:val="00AF6A70"/>
    <w:rsid w:val="00B005C7"/>
    <w:rsid w:val="00B0103D"/>
    <w:rsid w:val="00B0301E"/>
    <w:rsid w:val="00B03882"/>
    <w:rsid w:val="00B03A6A"/>
    <w:rsid w:val="00B04A62"/>
    <w:rsid w:val="00B0504B"/>
    <w:rsid w:val="00B05DE5"/>
    <w:rsid w:val="00B060B4"/>
    <w:rsid w:val="00B07616"/>
    <w:rsid w:val="00B11A11"/>
    <w:rsid w:val="00B13CEE"/>
    <w:rsid w:val="00B14716"/>
    <w:rsid w:val="00B17E62"/>
    <w:rsid w:val="00B21DC2"/>
    <w:rsid w:val="00B22092"/>
    <w:rsid w:val="00B237D6"/>
    <w:rsid w:val="00B24675"/>
    <w:rsid w:val="00B2493F"/>
    <w:rsid w:val="00B264E4"/>
    <w:rsid w:val="00B26FAE"/>
    <w:rsid w:val="00B3012D"/>
    <w:rsid w:val="00B30BD4"/>
    <w:rsid w:val="00B30FF8"/>
    <w:rsid w:val="00B32DD5"/>
    <w:rsid w:val="00B341C8"/>
    <w:rsid w:val="00B35D53"/>
    <w:rsid w:val="00B4065B"/>
    <w:rsid w:val="00B410DC"/>
    <w:rsid w:val="00B42E19"/>
    <w:rsid w:val="00B471D3"/>
    <w:rsid w:val="00B520AC"/>
    <w:rsid w:val="00B5299B"/>
    <w:rsid w:val="00B529C1"/>
    <w:rsid w:val="00B52C4A"/>
    <w:rsid w:val="00B53071"/>
    <w:rsid w:val="00B54721"/>
    <w:rsid w:val="00B55A25"/>
    <w:rsid w:val="00B61B8B"/>
    <w:rsid w:val="00B632AF"/>
    <w:rsid w:val="00B66038"/>
    <w:rsid w:val="00B66378"/>
    <w:rsid w:val="00B7083C"/>
    <w:rsid w:val="00B72A00"/>
    <w:rsid w:val="00B73DBC"/>
    <w:rsid w:val="00B74106"/>
    <w:rsid w:val="00B74CBB"/>
    <w:rsid w:val="00B8147B"/>
    <w:rsid w:val="00B832A9"/>
    <w:rsid w:val="00B84975"/>
    <w:rsid w:val="00B87937"/>
    <w:rsid w:val="00B87D1A"/>
    <w:rsid w:val="00B90BD3"/>
    <w:rsid w:val="00B9277B"/>
    <w:rsid w:val="00B93031"/>
    <w:rsid w:val="00B935D6"/>
    <w:rsid w:val="00B97456"/>
    <w:rsid w:val="00B97828"/>
    <w:rsid w:val="00BA3F96"/>
    <w:rsid w:val="00BA43A9"/>
    <w:rsid w:val="00BA5024"/>
    <w:rsid w:val="00BA6AEA"/>
    <w:rsid w:val="00BA7E3D"/>
    <w:rsid w:val="00BB0A22"/>
    <w:rsid w:val="00BB1D7A"/>
    <w:rsid w:val="00BB327B"/>
    <w:rsid w:val="00BB50EC"/>
    <w:rsid w:val="00BB71BE"/>
    <w:rsid w:val="00BB73C3"/>
    <w:rsid w:val="00BC0BCC"/>
    <w:rsid w:val="00BC194A"/>
    <w:rsid w:val="00BC4F6B"/>
    <w:rsid w:val="00BC60E6"/>
    <w:rsid w:val="00BC705E"/>
    <w:rsid w:val="00BC7EC6"/>
    <w:rsid w:val="00BD0C2E"/>
    <w:rsid w:val="00BD10C6"/>
    <w:rsid w:val="00BD1C23"/>
    <w:rsid w:val="00BD5BF9"/>
    <w:rsid w:val="00BD6027"/>
    <w:rsid w:val="00BD61D2"/>
    <w:rsid w:val="00BE030C"/>
    <w:rsid w:val="00BE1177"/>
    <w:rsid w:val="00BE3FC1"/>
    <w:rsid w:val="00BE421D"/>
    <w:rsid w:val="00BE45D4"/>
    <w:rsid w:val="00BE5880"/>
    <w:rsid w:val="00BF0AA5"/>
    <w:rsid w:val="00BF5215"/>
    <w:rsid w:val="00BF566C"/>
    <w:rsid w:val="00BF62D0"/>
    <w:rsid w:val="00BF772D"/>
    <w:rsid w:val="00C00F72"/>
    <w:rsid w:val="00C01603"/>
    <w:rsid w:val="00C01D49"/>
    <w:rsid w:val="00C025CC"/>
    <w:rsid w:val="00C038A6"/>
    <w:rsid w:val="00C03AD4"/>
    <w:rsid w:val="00C068BC"/>
    <w:rsid w:val="00C0703C"/>
    <w:rsid w:val="00C07E81"/>
    <w:rsid w:val="00C10883"/>
    <w:rsid w:val="00C10CBC"/>
    <w:rsid w:val="00C17E8E"/>
    <w:rsid w:val="00C206A9"/>
    <w:rsid w:val="00C217DA"/>
    <w:rsid w:val="00C2286D"/>
    <w:rsid w:val="00C23B53"/>
    <w:rsid w:val="00C24FD3"/>
    <w:rsid w:val="00C27127"/>
    <w:rsid w:val="00C27820"/>
    <w:rsid w:val="00C278FE"/>
    <w:rsid w:val="00C32418"/>
    <w:rsid w:val="00C336B5"/>
    <w:rsid w:val="00C33996"/>
    <w:rsid w:val="00C33E21"/>
    <w:rsid w:val="00C33F00"/>
    <w:rsid w:val="00C34154"/>
    <w:rsid w:val="00C3684C"/>
    <w:rsid w:val="00C4049C"/>
    <w:rsid w:val="00C40E95"/>
    <w:rsid w:val="00C415DB"/>
    <w:rsid w:val="00C42226"/>
    <w:rsid w:val="00C43993"/>
    <w:rsid w:val="00C44109"/>
    <w:rsid w:val="00C461CB"/>
    <w:rsid w:val="00C52E86"/>
    <w:rsid w:val="00C548B3"/>
    <w:rsid w:val="00C55CE0"/>
    <w:rsid w:val="00C57A53"/>
    <w:rsid w:val="00C615AE"/>
    <w:rsid w:val="00C61C20"/>
    <w:rsid w:val="00C62037"/>
    <w:rsid w:val="00C675BE"/>
    <w:rsid w:val="00C705D1"/>
    <w:rsid w:val="00C73469"/>
    <w:rsid w:val="00C742D7"/>
    <w:rsid w:val="00C82140"/>
    <w:rsid w:val="00C872E8"/>
    <w:rsid w:val="00C87786"/>
    <w:rsid w:val="00C90E9B"/>
    <w:rsid w:val="00C91087"/>
    <w:rsid w:val="00C9170F"/>
    <w:rsid w:val="00C958E3"/>
    <w:rsid w:val="00C9607C"/>
    <w:rsid w:val="00C96A2F"/>
    <w:rsid w:val="00CA0AD8"/>
    <w:rsid w:val="00CA2DD2"/>
    <w:rsid w:val="00CA3099"/>
    <w:rsid w:val="00CA559D"/>
    <w:rsid w:val="00CA6634"/>
    <w:rsid w:val="00CB00FE"/>
    <w:rsid w:val="00CB049D"/>
    <w:rsid w:val="00CB2273"/>
    <w:rsid w:val="00CB378D"/>
    <w:rsid w:val="00CB47B7"/>
    <w:rsid w:val="00CB51A3"/>
    <w:rsid w:val="00CB6351"/>
    <w:rsid w:val="00CB6B37"/>
    <w:rsid w:val="00CC187D"/>
    <w:rsid w:val="00CC1C01"/>
    <w:rsid w:val="00CC3A71"/>
    <w:rsid w:val="00CC58DE"/>
    <w:rsid w:val="00CC599A"/>
    <w:rsid w:val="00CC5ECA"/>
    <w:rsid w:val="00CD2954"/>
    <w:rsid w:val="00CD31DF"/>
    <w:rsid w:val="00CD41AE"/>
    <w:rsid w:val="00CD4206"/>
    <w:rsid w:val="00CE065B"/>
    <w:rsid w:val="00CE29C9"/>
    <w:rsid w:val="00CE356A"/>
    <w:rsid w:val="00CE417D"/>
    <w:rsid w:val="00CE444D"/>
    <w:rsid w:val="00CE4A20"/>
    <w:rsid w:val="00CE5465"/>
    <w:rsid w:val="00CE69A4"/>
    <w:rsid w:val="00CE6D74"/>
    <w:rsid w:val="00CF0B83"/>
    <w:rsid w:val="00CF1023"/>
    <w:rsid w:val="00CF1AA3"/>
    <w:rsid w:val="00CF26F7"/>
    <w:rsid w:val="00CF569F"/>
    <w:rsid w:val="00CF624F"/>
    <w:rsid w:val="00D02097"/>
    <w:rsid w:val="00D02D76"/>
    <w:rsid w:val="00D02DE7"/>
    <w:rsid w:val="00D03179"/>
    <w:rsid w:val="00D06A57"/>
    <w:rsid w:val="00D076AC"/>
    <w:rsid w:val="00D10FC8"/>
    <w:rsid w:val="00D125C2"/>
    <w:rsid w:val="00D12F1E"/>
    <w:rsid w:val="00D1357B"/>
    <w:rsid w:val="00D165E6"/>
    <w:rsid w:val="00D16EBA"/>
    <w:rsid w:val="00D17905"/>
    <w:rsid w:val="00D17FFC"/>
    <w:rsid w:val="00D22131"/>
    <w:rsid w:val="00D227E7"/>
    <w:rsid w:val="00D26F0D"/>
    <w:rsid w:val="00D30B1C"/>
    <w:rsid w:val="00D3193C"/>
    <w:rsid w:val="00D33458"/>
    <w:rsid w:val="00D34765"/>
    <w:rsid w:val="00D409E2"/>
    <w:rsid w:val="00D4639D"/>
    <w:rsid w:val="00D4650A"/>
    <w:rsid w:val="00D46BCB"/>
    <w:rsid w:val="00D532B6"/>
    <w:rsid w:val="00D53D77"/>
    <w:rsid w:val="00D55C83"/>
    <w:rsid w:val="00D56ABE"/>
    <w:rsid w:val="00D6241C"/>
    <w:rsid w:val="00D62D86"/>
    <w:rsid w:val="00D66409"/>
    <w:rsid w:val="00D67609"/>
    <w:rsid w:val="00D77553"/>
    <w:rsid w:val="00D80DD6"/>
    <w:rsid w:val="00D81869"/>
    <w:rsid w:val="00D83357"/>
    <w:rsid w:val="00D87166"/>
    <w:rsid w:val="00D878C4"/>
    <w:rsid w:val="00D933E2"/>
    <w:rsid w:val="00D9543B"/>
    <w:rsid w:val="00DA153E"/>
    <w:rsid w:val="00DA3EBA"/>
    <w:rsid w:val="00DA5DE9"/>
    <w:rsid w:val="00DB2661"/>
    <w:rsid w:val="00DB4276"/>
    <w:rsid w:val="00DB47C0"/>
    <w:rsid w:val="00DB60BD"/>
    <w:rsid w:val="00DB7A57"/>
    <w:rsid w:val="00DC03CB"/>
    <w:rsid w:val="00DC56FB"/>
    <w:rsid w:val="00DC5819"/>
    <w:rsid w:val="00DD685A"/>
    <w:rsid w:val="00DD77E4"/>
    <w:rsid w:val="00DE0924"/>
    <w:rsid w:val="00DE0F50"/>
    <w:rsid w:val="00DE5EB7"/>
    <w:rsid w:val="00DE6200"/>
    <w:rsid w:val="00DE6633"/>
    <w:rsid w:val="00DF07C6"/>
    <w:rsid w:val="00DF332C"/>
    <w:rsid w:val="00DF648C"/>
    <w:rsid w:val="00E002B2"/>
    <w:rsid w:val="00E0165D"/>
    <w:rsid w:val="00E01E9A"/>
    <w:rsid w:val="00E0295A"/>
    <w:rsid w:val="00E03AFC"/>
    <w:rsid w:val="00E05D5D"/>
    <w:rsid w:val="00E13794"/>
    <w:rsid w:val="00E14CDF"/>
    <w:rsid w:val="00E150D5"/>
    <w:rsid w:val="00E17491"/>
    <w:rsid w:val="00E25A57"/>
    <w:rsid w:val="00E26562"/>
    <w:rsid w:val="00E307A4"/>
    <w:rsid w:val="00E31699"/>
    <w:rsid w:val="00E316F5"/>
    <w:rsid w:val="00E31DA4"/>
    <w:rsid w:val="00E369E9"/>
    <w:rsid w:val="00E37277"/>
    <w:rsid w:val="00E40D02"/>
    <w:rsid w:val="00E41DA7"/>
    <w:rsid w:val="00E4393C"/>
    <w:rsid w:val="00E46166"/>
    <w:rsid w:val="00E4784F"/>
    <w:rsid w:val="00E51496"/>
    <w:rsid w:val="00E515C1"/>
    <w:rsid w:val="00E56929"/>
    <w:rsid w:val="00E57B7D"/>
    <w:rsid w:val="00E57EA9"/>
    <w:rsid w:val="00E610DA"/>
    <w:rsid w:val="00E6263F"/>
    <w:rsid w:val="00E63C6D"/>
    <w:rsid w:val="00E65CE3"/>
    <w:rsid w:val="00E71856"/>
    <w:rsid w:val="00E7278A"/>
    <w:rsid w:val="00E72BDD"/>
    <w:rsid w:val="00E74143"/>
    <w:rsid w:val="00E7414A"/>
    <w:rsid w:val="00E8371D"/>
    <w:rsid w:val="00E8666D"/>
    <w:rsid w:val="00E86FA1"/>
    <w:rsid w:val="00E87217"/>
    <w:rsid w:val="00E93CF2"/>
    <w:rsid w:val="00E94BEC"/>
    <w:rsid w:val="00E94C3E"/>
    <w:rsid w:val="00E957CA"/>
    <w:rsid w:val="00E97760"/>
    <w:rsid w:val="00EA007E"/>
    <w:rsid w:val="00EA03B6"/>
    <w:rsid w:val="00EA1402"/>
    <w:rsid w:val="00EA4360"/>
    <w:rsid w:val="00EA5452"/>
    <w:rsid w:val="00EB5DBF"/>
    <w:rsid w:val="00EC767D"/>
    <w:rsid w:val="00ED039F"/>
    <w:rsid w:val="00ED0E0F"/>
    <w:rsid w:val="00ED335D"/>
    <w:rsid w:val="00ED4D18"/>
    <w:rsid w:val="00ED5B4E"/>
    <w:rsid w:val="00ED731C"/>
    <w:rsid w:val="00ED74E5"/>
    <w:rsid w:val="00EE405B"/>
    <w:rsid w:val="00EE4E43"/>
    <w:rsid w:val="00EE6027"/>
    <w:rsid w:val="00EF1393"/>
    <w:rsid w:val="00EF1CC6"/>
    <w:rsid w:val="00EF4B74"/>
    <w:rsid w:val="00EF4F86"/>
    <w:rsid w:val="00EF5764"/>
    <w:rsid w:val="00EF677D"/>
    <w:rsid w:val="00F00EAE"/>
    <w:rsid w:val="00F00EEE"/>
    <w:rsid w:val="00F04AC8"/>
    <w:rsid w:val="00F06B09"/>
    <w:rsid w:val="00F1228E"/>
    <w:rsid w:val="00F126D6"/>
    <w:rsid w:val="00F133C8"/>
    <w:rsid w:val="00F148DE"/>
    <w:rsid w:val="00F17985"/>
    <w:rsid w:val="00F21799"/>
    <w:rsid w:val="00F236CD"/>
    <w:rsid w:val="00F23D70"/>
    <w:rsid w:val="00F24B6A"/>
    <w:rsid w:val="00F24E8E"/>
    <w:rsid w:val="00F2512D"/>
    <w:rsid w:val="00F26264"/>
    <w:rsid w:val="00F26969"/>
    <w:rsid w:val="00F3057C"/>
    <w:rsid w:val="00F31028"/>
    <w:rsid w:val="00F31BD0"/>
    <w:rsid w:val="00F33681"/>
    <w:rsid w:val="00F41BAB"/>
    <w:rsid w:val="00F42CDE"/>
    <w:rsid w:val="00F43567"/>
    <w:rsid w:val="00F4372B"/>
    <w:rsid w:val="00F5019F"/>
    <w:rsid w:val="00F50404"/>
    <w:rsid w:val="00F51500"/>
    <w:rsid w:val="00F51769"/>
    <w:rsid w:val="00F52BBA"/>
    <w:rsid w:val="00F52F7B"/>
    <w:rsid w:val="00F53850"/>
    <w:rsid w:val="00F53D5D"/>
    <w:rsid w:val="00F56F3F"/>
    <w:rsid w:val="00F61708"/>
    <w:rsid w:val="00F619D4"/>
    <w:rsid w:val="00F625EB"/>
    <w:rsid w:val="00F62BB8"/>
    <w:rsid w:val="00F635E8"/>
    <w:rsid w:val="00F65301"/>
    <w:rsid w:val="00F65B5A"/>
    <w:rsid w:val="00F66DD7"/>
    <w:rsid w:val="00F67C23"/>
    <w:rsid w:val="00F72859"/>
    <w:rsid w:val="00F73703"/>
    <w:rsid w:val="00F73E70"/>
    <w:rsid w:val="00F74ED9"/>
    <w:rsid w:val="00F761E7"/>
    <w:rsid w:val="00F76B93"/>
    <w:rsid w:val="00F87BC4"/>
    <w:rsid w:val="00F92A1B"/>
    <w:rsid w:val="00F948F0"/>
    <w:rsid w:val="00F95579"/>
    <w:rsid w:val="00F966C6"/>
    <w:rsid w:val="00F969F6"/>
    <w:rsid w:val="00F97684"/>
    <w:rsid w:val="00FA2254"/>
    <w:rsid w:val="00FA3A56"/>
    <w:rsid w:val="00FB2FAF"/>
    <w:rsid w:val="00FB43C4"/>
    <w:rsid w:val="00FB7364"/>
    <w:rsid w:val="00FC192C"/>
    <w:rsid w:val="00FC2398"/>
    <w:rsid w:val="00FC27C2"/>
    <w:rsid w:val="00FC3C57"/>
    <w:rsid w:val="00FC5D95"/>
    <w:rsid w:val="00FC75FA"/>
    <w:rsid w:val="00FD0F62"/>
    <w:rsid w:val="00FD61CC"/>
    <w:rsid w:val="00FD6B0B"/>
    <w:rsid w:val="00FD7AD2"/>
    <w:rsid w:val="00FD7D25"/>
    <w:rsid w:val="00FE02C1"/>
    <w:rsid w:val="00FE1857"/>
    <w:rsid w:val="00FE4D9D"/>
    <w:rsid w:val="00FE52E9"/>
    <w:rsid w:val="00FE5F6B"/>
    <w:rsid w:val="00FE67FE"/>
    <w:rsid w:val="00FE6DC4"/>
    <w:rsid w:val="00FF1082"/>
    <w:rsid w:val="00FF25C9"/>
    <w:rsid w:val="00FF39E7"/>
    <w:rsid w:val="00FF3B93"/>
    <w:rsid w:val="00FF5326"/>
    <w:rsid w:val="00FF5D35"/>
    <w:rsid w:val="00FF6774"/>
    <w:rsid w:val="00FF6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9842AB55-022B-4BBA-A3FF-B887DC8C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D74"/>
    <w:pPr>
      <w:ind w:firstLine="709"/>
      <w:jc w:val="both"/>
    </w:pPr>
    <w:rPr>
      <w:sz w:val="28"/>
      <w:szCs w:val="24"/>
      <w:lang w:eastAsia="zh-CN"/>
    </w:rPr>
  </w:style>
  <w:style w:type="paragraph" w:styleId="1">
    <w:name w:val="heading 1"/>
    <w:basedOn w:val="a"/>
    <w:next w:val="a"/>
    <w:link w:val="10"/>
    <w:uiPriority w:val="9"/>
    <w:qFormat/>
    <w:rsid w:val="00FF1082"/>
    <w:pPr>
      <w:keepNext/>
      <w:spacing w:before="120" w:after="120"/>
      <w:outlineLvl w:val="0"/>
    </w:pPr>
    <w:rPr>
      <w:b/>
      <w:bCs/>
      <w:kern w:val="32"/>
      <w:szCs w:val="32"/>
      <w:lang w:val="x-none"/>
    </w:rPr>
  </w:style>
  <w:style w:type="paragraph" w:styleId="2">
    <w:name w:val="heading 2"/>
    <w:basedOn w:val="a"/>
    <w:next w:val="a"/>
    <w:link w:val="20"/>
    <w:unhideWhenUsed/>
    <w:qFormat/>
    <w:rsid w:val="000E1A98"/>
    <w:pPr>
      <w:keepNext/>
      <w:keepLines/>
      <w:spacing w:before="40" w:line="259" w:lineRule="auto"/>
      <w:outlineLvl w:val="1"/>
    </w:pPr>
    <w:rPr>
      <w:rFonts w:ascii="Calibri Light" w:hAnsi="Calibri Light"/>
      <w:color w:val="2E74B5"/>
      <w:sz w:val="26"/>
      <w:szCs w:val="26"/>
      <w:lang w:val="x-none" w:eastAsia="en-US"/>
    </w:rPr>
  </w:style>
  <w:style w:type="paragraph" w:styleId="3">
    <w:name w:val="heading 3"/>
    <w:basedOn w:val="a"/>
    <w:next w:val="a"/>
    <w:link w:val="30"/>
    <w:unhideWhenUsed/>
    <w:qFormat/>
    <w:rsid w:val="00B13CEE"/>
    <w:pPr>
      <w:keepNext/>
      <w:keepLines/>
      <w:spacing w:before="40" w:line="259" w:lineRule="auto"/>
      <w:outlineLvl w:val="2"/>
    </w:pPr>
    <w:rPr>
      <w:rFonts w:ascii="Calibri Light" w:hAnsi="Calibri Light"/>
      <w:color w:val="1F4D78"/>
      <w:lang w:val="x-none" w:eastAsia="en-US"/>
    </w:rPr>
  </w:style>
  <w:style w:type="paragraph" w:styleId="4">
    <w:name w:val="heading 4"/>
    <w:basedOn w:val="a"/>
    <w:next w:val="a"/>
    <w:link w:val="40"/>
    <w:unhideWhenUsed/>
    <w:qFormat/>
    <w:rsid w:val="00B13CEE"/>
    <w:pPr>
      <w:keepNext/>
      <w:keepLines/>
      <w:spacing w:before="40" w:line="259" w:lineRule="auto"/>
      <w:outlineLvl w:val="3"/>
    </w:pPr>
    <w:rPr>
      <w:rFonts w:ascii="Calibri Light" w:hAnsi="Calibri Light"/>
      <w:i/>
      <w:iCs/>
      <w:color w:val="2E74B5"/>
      <w:sz w:val="22"/>
      <w:szCs w:val="22"/>
      <w:lang w:val="x-none" w:eastAsia="en-US"/>
    </w:rPr>
  </w:style>
  <w:style w:type="paragraph" w:styleId="5">
    <w:name w:val="heading 5"/>
    <w:basedOn w:val="a"/>
    <w:next w:val="a"/>
    <w:link w:val="50"/>
    <w:unhideWhenUsed/>
    <w:qFormat/>
    <w:rsid w:val="00B13CEE"/>
    <w:pPr>
      <w:keepNext/>
      <w:keepLines/>
      <w:spacing w:before="200" w:line="276" w:lineRule="auto"/>
      <w:outlineLvl w:val="4"/>
    </w:pPr>
    <w:rPr>
      <w:rFonts w:ascii="Calibri Light" w:hAnsi="Calibri Light"/>
      <w:color w:val="1F4D78"/>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F1082"/>
    <w:rPr>
      <w:b/>
      <w:bCs/>
      <w:kern w:val="32"/>
      <w:sz w:val="28"/>
      <w:szCs w:val="32"/>
      <w:lang w:val="x-none" w:eastAsia="zh-CN"/>
    </w:rPr>
  </w:style>
  <w:style w:type="character" w:customStyle="1" w:styleId="20">
    <w:name w:val="Заголовок 2 Знак"/>
    <w:link w:val="2"/>
    <w:qFormat/>
    <w:rsid w:val="000E1A98"/>
    <w:rPr>
      <w:rFonts w:ascii="Calibri Light" w:hAnsi="Calibri Light"/>
      <w:color w:val="2E74B5"/>
      <w:sz w:val="26"/>
      <w:szCs w:val="26"/>
      <w:lang w:eastAsia="en-US"/>
    </w:rPr>
  </w:style>
  <w:style w:type="character" w:customStyle="1" w:styleId="30">
    <w:name w:val="Заголовок 3 Знак"/>
    <w:link w:val="3"/>
    <w:rsid w:val="00B13CEE"/>
    <w:rPr>
      <w:rFonts w:ascii="Calibri Light" w:hAnsi="Calibri Light"/>
      <w:color w:val="1F4D78"/>
      <w:sz w:val="24"/>
      <w:szCs w:val="24"/>
      <w:lang w:eastAsia="en-US"/>
    </w:rPr>
  </w:style>
  <w:style w:type="character" w:customStyle="1" w:styleId="40">
    <w:name w:val="Заголовок 4 Знак"/>
    <w:link w:val="4"/>
    <w:rsid w:val="00B13CEE"/>
    <w:rPr>
      <w:rFonts w:ascii="Calibri Light" w:hAnsi="Calibri Light"/>
      <w:i/>
      <w:iCs/>
      <w:color w:val="2E74B5"/>
      <w:sz w:val="22"/>
      <w:szCs w:val="22"/>
      <w:lang w:eastAsia="en-US"/>
    </w:rPr>
  </w:style>
  <w:style w:type="character" w:customStyle="1" w:styleId="50">
    <w:name w:val="Заголовок 5 Знак"/>
    <w:link w:val="5"/>
    <w:qFormat/>
    <w:rsid w:val="00B13CEE"/>
    <w:rPr>
      <w:rFonts w:ascii="Calibri Light" w:hAnsi="Calibri Light"/>
      <w:color w:val="1F4D78"/>
      <w:sz w:val="22"/>
      <w:szCs w:val="22"/>
      <w:lang w:eastAsia="en-US"/>
    </w:rPr>
  </w:style>
  <w:style w:type="character" w:customStyle="1" w:styleId="11">
    <w:name w:val="Основной шрифт абзаца1"/>
  </w:style>
  <w:style w:type="character" w:styleId="a3">
    <w:name w:val="Hyperlink"/>
    <w:uiPriority w:val="99"/>
    <w:qFormat/>
    <w:rPr>
      <w:color w:val="000080"/>
      <w:u w:val="single"/>
    </w:rPr>
  </w:style>
  <w:style w:type="paragraph" w:styleId="a4">
    <w:name w:val="Title"/>
    <w:basedOn w:val="a"/>
    <w:next w:val="a5"/>
    <w:link w:val="a6"/>
    <w:pPr>
      <w:keepNext/>
      <w:spacing w:before="240" w:after="120"/>
    </w:pPr>
    <w:rPr>
      <w:rFonts w:ascii="Arial" w:eastAsia="Lucida Sans Unicode" w:hAnsi="Arial" w:cs="Mangal"/>
      <w:szCs w:val="28"/>
    </w:rPr>
  </w:style>
  <w:style w:type="paragraph" w:styleId="a5">
    <w:name w:val="Body Text"/>
    <w:basedOn w:val="a"/>
    <w:link w:val="a7"/>
    <w:qFormat/>
    <w:pPr>
      <w:spacing w:after="120"/>
    </w:pPr>
  </w:style>
  <w:style w:type="paragraph" w:styleId="a8">
    <w:name w:val="List"/>
    <w:basedOn w:val="a5"/>
    <w:rPr>
      <w:rFonts w:cs="Mangal"/>
    </w:rPr>
  </w:style>
  <w:style w:type="paragraph" w:styleId="a9">
    <w:name w:val="caption"/>
    <w:basedOn w:val="a"/>
    <w:qFormat/>
    <w:pPr>
      <w:suppressLineNumbers/>
      <w:spacing w:before="120" w:after="120"/>
    </w:pPr>
    <w:rPr>
      <w:rFonts w:cs="Mangal"/>
      <w:i/>
      <w:iCs/>
      <w:sz w:val="24"/>
    </w:rPr>
  </w:style>
  <w:style w:type="paragraph" w:customStyle="1" w:styleId="12">
    <w:name w:val="Указатель1"/>
    <w:basedOn w:val="a"/>
    <w:qFormat/>
    <w:pPr>
      <w:suppressLineNumbers/>
    </w:pPr>
    <w:rPr>
      <w:rFonts w:cs="Mangal"/>
    </w:rPr>
  </w:style>
  <w:style w:type="paragraph" w:styleId="aa">
    <w:name w:val="Balloon Text"/>
    <w:basedOn w:val="a"/>
    <w:link w:val="ab"/>
    <w:uiPriority w:val="99"/>
    <w:qFormat/>
    <w:rPr>
      <w:rFonts w:ascii="Tahoma" w:hAnsi="Tahoma"/>
      <w:sz w:val="16"/>
      <w:szCs w:val="16"/>
      <w:lang w:val="x-none"/>
    </w:rPr>
  </w:style>
  <w:style w:type="character" w:customStyle="1" w:styleId="ab">
    <w:name w:val="Текст выноски Знак"/>
    <w:link w:val="aa"/>
    <w:uiPriority w:val="99"/>
    <w:rsid w:val="00B13CEE"/>
    <w:rPr>
      <w:rFonts w:ascii="Tahoma" w:hAnsi="Tahoma" w:cs="Tahoma"/>
      <w:sz w:val="16"/>
      <w:szCs w:val="16"/>
      <w:lang w:eastAsia="zh-CN"/>
    </w:rPr>
  </w:style>
  <w:style w:type="paragraph" w:customStyle="1" w:styleId="ac">
    <w:name w:val="Содержимое таблицы"/>
    <w:basedOn w:val="a"/>
    <w:qFormat/>
    <w:pPr>
      <w:suppressLineNumbers/>
    </w:pPr>
  </w:style>
  <w:style w:type="paragraph" w:customStyle="1" w:styleId="ad">
    <w:name w:val="Заголовок таблицы"/>
    <w:basedOn w:val="ac"/>
    <w:qFormat/>
    <w:pPr>
      <w:jc w:val="center"/>
    </w:pPr>
    <w:rPr>
      <w:b/>
      <w:bCs/>
    </w:rPr>
  </w:style>
  <w:style w:type="paragraph" w:styleId="ae">
    <w:name w:val="header"/>
    <w:basedOn w:val="a"/>
    <w:link w:val="af"/>
    <w:uiPriority w:val="99"/>
    <w:qFormat/>
    <w:pPr>
      <w:suppressLineNumbers/>
      <w:tabs>
        <w:tab w:val="center" w:pos="4677"/>
        <w:tab w:val="right" w:pos="9354"/>
      </w:tabs>
    </w:pPr>
    <w:rPr>
      <w:lang w:val="x-none"/>
    </w:rPr>
  </w:style>
  <w:style w:type="character" w:customStyle="1" w:styleId="af">
    <w:name w:val="Верхний колонтитул Знак"/>
    <w:link w:val="ae"/>
    <w:uiPriority w:val="99"/>
    <w:qFormat/>
    <w:rsid w:val="00B13CEE"/>
    <w:rPr>
      <w:sz w:val="24"/>
      <w:szCs w:val="24"/>
      <w:lang w:eastAsia="zh-CN"/>
    </w:rPr>
  </w:style>
  <w:style w:type="paragraph" w:styleId="af0">
    <w:name w:val="footer"/>
    <w:basedOn w:val="a"/>
    <w:link w:val="af1"/>
    <w:uiPriority w:val="99"/>
    <w:pPr>
      <w:suppressLineNumbers/>
      <w:tabs>
        <w:tab w:val="center" w:pos="4819"/>
        <w:tab w:val="right" w:pos="9638"/>
      </w:tabs>
    </w:pPr>
    <w:rPr>
      <w:lang w:val="x-none"/>
    </w:rPr>
  </w:style>
  <w:style w:type="character" w:customStyle="1" w:styleId="af1">
    <w:name w:val="Нижний колонтитул Знак"/>
    <w:link w:val="af0"/>
    <w:uiPriority w:val="99"/>
    <w:qFormat/>
    <w:rsid w:val="00CE4A20"/>
    <w:rPr>
      <w:sz w:val="24"/>
      <w:szCs w:val="24"/>
      <w:lang w:eastAsia="zh-CN"/>
    </w:rPr>
  </w:style>
  <w:style w:type="paragraph" w:customStyle="1" w:styleId="af2">
    <w:name w:val="Иллюстрация"/>
    <w:basedOn w:val="a9"/>
    <w:qFormat/>
  </w:style>
  <w:style w:type="paragraph" w:styleId="af3">
    <w:name w:val="TOC Heading"/>
    <w:basedOn w:val="1"/>
    <w:next w:val="a"/>
    <w:uiPriority w:val="39"/>
    <w:unhideWhenUsed/>
    <w:qFormat/>
    <w:rsid w:val="005A7455"/>
    <w:pPr>
      <w:keepLines/>
      <w:spacing w:after="0" w:line="259" w:lineRule="auto"/>
      <w:outlineLvl w:val="9"/>
    </w:pPr>
    <w:rPr>
      <w:b w:val="0"/>
      <w:bCs w:val="0"/>
      <w:color w:val="2E74B5"/>
      <w:kern w:val="0"/>
      <w:lang w:eastAsia="ru-RU"/>
    </w:rPr>
  </w:style>
  <w:style w:type="paragraph" w:styleId="af4">
    <w:name w:val="No Spacing"/>
    <w:link w:val="af5"/>
    <w:qFormat/>
    <w:rsid w:val="00765BB1"/>
    <w:rPr>
      <w:rFonts w:ascii="Calibri" w:hAnsi="Calibri"/>
      <w:sz w:val="22"/>
      <w:szCs w:val="22"/>
    </w:rPr>
  </w:style>
  <w:style w:type="paragraph" w:styleId="af6">
    <w:name w:val="Body Text Indent"/>
    <w:basedOn w:val="a"/>
    <w:link w:val="af7"/>
    <w:unhideWhenUsed/>
    <w:qFormat/>
    <w:rsid w:val="003038E8"/>
    <w:pPr>
      <w:spacing w:after="120"/>
      <w:ind w:left="283"/>
    </w:pPr>
    <w:rPr>
      <w:lang w:val="x-none"/>
    </w:rPr>
  </w:style>
  <w:style w:type="character" w:customStyle="1" w:styleId="af7">
    <w:name w:val="Основной текст с отступом Знак"/>
    <w:link w:val="af6"/>
    <w:qFormat/>
    <w:rsid w:val="003038E8"/>
    <w:rPr>
      <w:sz w:val="24"/>
      <w:szCs w:val="24"/>
      <w:lang w:eastAsia="zh-CN"/>
    </w:rPr>
  </w:style>
  <w:style w:type="paragraph" w:styleId="af8">
    <w:name w:val="Subtitle"/>
    <w:basedOn w:val="a"/>
    <w:next w:val="a"/>
    <w:link w:val="af9"/>
    <w:uiPriority w:val="11"/>
    <w:qFormat/>
    <w:rsid w:val="00054992"/>
    <w:pPr>
      <w:spacing w:after="60"/>
      <w:jc w:val="center"/>
      <w:outlineLvl w:val="1"/>
    </w:pPr>
    <w:rPr>
      <w:rFonts w:ascii="Calibri Light" w:hAnsi="Calibri Light"/>
      <w:lang w:val="x-none"/>
    </w:rPr>
  </w:style>
  <w:style w:type="character" w:customStyle="1" w:styleId="af9">
    <w:name w:val="Подзаголовок Знак"/>
    <w:link w:val="af8"/>
    <w:uiPriority w:val="11"/>
    <w:qFormat/>
    <w:rsid w:val="00054992"/>
    <w:rPr>
      <w:rFonts w:ascii="Calibri Light" w:eastAsia="Times New Roman" w:hAnsi="Calibri Light" w:cs="Times New Roman"/>
      <w:sz w:val="24"/>
      <w:szCs w:val="24"/>
      <w:lang w:eastAsia="zh-CN"/>
    </w:rPr>
  </w:style>
  <w:style w:type="character" w:styleId="afa">
    <w:name w:val="Intense Reference"/>
    <w:uiPriority w:val="32"/>
    <w:qFormat/>
    <w:rsid w:val="000E1A98"/>
    <w:rPr>
      <w:b/>
      <w:bCs/>
      <w:smallCaps/>
      <w:color w:val="5B9BD5"/>
      <w:spacing w:val="5"/>
    </w:rPr>
  </w:style>
  <w:style w:type="character" w:styleId="afb">
    <w:name w:val="Subtle Reference"/>
    <w:uiPriority w:val="31"/>
    <w:qFormat/>
    <w:rsid w:val="000E1A98"/>
    <w:rPr>
      <w:smallCaps/>
      <w:color w:val="5A5A5A"/>
    </w:rPr>
  </w:style>
  <w:style w:type="character" w:customStyle="1" w:styleId="21">
    <w:name w:val="Основной текст (2)_"/>
    <w:link w:val="22"/>
    <w:qFormat/>
    <w:rsid w:val="00CE4A20"/>
    <w:rPr>
      <w:sz w:val="26"/>
      <w:szCs w:val="26"/>
      <w:shd w:val="clear" w:color="auto" w:fill="FFFFFF"/>
    </w:rPr>
  </w:style>
  <w:style w:type="paragraph" w:customStyle="1" w:styleId="22">
    <w:name w:val="Основной текст (2)"/>
    <w:basedOn w:val="a"/>
    <w:link w:val="21"/>
    <w:qFormat/>
    <w:rsid w:val="00CE4A20"/>
    <w:pPr>
      <w:widowControl w:val="0"/>
      <w:shd w:val="clear" w:color="auto" w:fill="FFFFFF"/>
      <w:spacing w:line="442" w:lineRule="exact"/>
    </w:pPr>
    <w:rPr>
      <w:sz w:val="26"/>
      <w:szCs w:val="26"/>
      <w:lang w:val="x-none" w:eastAsia="x-none"/>
    </w:rPr>
  </w:style>
  <w:style w:type="character" w:customStyle="1" w:styleId="23">
    <w:name w:val="Основной текст (2) + Курсив"/>
    <w:qFormat/>
    <w:rsid w:val="00CE4A2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31">
    <w:name w:val="Основной текст3"/>
    <w:basedOn w:val="a"/>
    <w:uiPriority w:val="99"/>
    <w:qFormat/>
    <w:rsid w:val="00CE4A20"/>
    <w:pPr>
      <w:widowControl w:val="0"/>
      <w:shd w:val="clear" w:color="auto" w:fill="FFFFFF"/>
      <w:spacing w:line="240" w:lineRule="atLeast"/>
    </w:pPr>
    <w:rPr>
      <w:rFonts w:ascii="Microsoft Sans Serif" w:hAnsi="Microsoft Sans Serif" w:cs="Microsoft Sans Serif"/>
      <w:i/>
      <w:iCs/>
      <w:color w:val="000000"/>
      <w:sz w:val="17"/>
      <w:szCs w:val="17"/>
      <w:lang w:eastAsia="ru-RU"/>
    </w:rPr>
  </w:style>
  <w:style w:type="character" w:customStyle="1" w:styleId="afc">
    <w:name w:val="Основной текст + Не курсив"/>
    <w:qFormat/>
    <w:rsid w:val="00CE4A20"/>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sid w:val="009F583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sid w:val="009F583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sid w:val="009F583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2">
    <w:name w:val="Основной текст (3)_"/>
    <w:link w:val="33"/>
    <w:uiPriority w:val="99"/>
    <w:qFormat/>
    <w:rsid w:val="00A52171"/>
    <w:rPr>
      <w:b/>
      <w:bCs/>
      <w:sz w:val="30"/>
      <w:szCs w:val="30"/>
      <w:shd w:val="clear" w:color="auto" w:fill="FFFFFF"/>
    </w:rPr>
  </w:style>
  <w:style w:type="paragraph" w:customStyle="1" w:styleId="33">
    <w:name w:val="Основной текст (3)"/>
    <w:basedOn w:val="a"/>
    <w:link w:val="32"/>
    <w:uiPriority w:val="99"/>
    <w:qFormat/>
    <w:rsid w:val="00A52171"/>
    <w:pPr>
      <w:widowControl w:val="0"/>
      <w:shd w:val="clear" w:color="auto" w:fill="FFFFFF"/>
      <w:spacing w:line="600" w:lineRule="exact"/>
      <w:jc w:val="center"/>
    </w:pPr>
    <w:rPr>
      <w:b/>
      <w:bCs/>
      <w:sz w:val="30"/>
      <w:szCs w:val="30"/>
      <w:lang w:val="x-none" w:eastAsia="x-none"/>
    </w:rPr>
  </w:style>
  <w:style w:type="character" w:customStyle="1" w:styleId="3-2pt">
    <w:name w:val="Основной текст (3) + Интервал -2 pt"/>
    <w:qFormat/>
    <w:rsid w:val="00A52171"/>
    <w:rPr>
      <w:rFonts w:ascii="Times New Roman" w:eastAsia="Times New Roman" w:hAnsi="Times New Roman" w:cs="Times New Roman"/>
      <w:b w:val="0"/>
      <w:bCs w:val="0"/>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sid w:val="00A52171"/>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4">
    <w:name w:val="Основной текст (2) + Курсив;Малые прописные"/>
    <w:qFormat/>
    <w:rsid w:val="0098649B"/>
    <w:rPr>
      <w:rFonts w:ascii="Times New Roman" w:eastAsia="Times New Roman" w:hAnsi="Times New Roman" w:cs="Times New Roman"/>
      <w:b w:val="0"/>
      <w:bCs w:val="0"/>
      <w:i/>
      <w:iCs/>
      <w:smallCaps/>
      <w:strike w:val="0"/>
      <w:color w:val="000000"/>
      <w:spacing w:val="0"/>
      <w:w w:val="100"/>
      <w:position w:val="0"/>
      <w:sz w:val="26"/>
      <w:szCs w:val="26"/>
      <w:u w:val="none"/>
      <w:shd w:val="clear" w:color="auto" w:fill="FFFFFF"/>
      <w:lang w:val="en-US" w:eastAsia="en-US" w:bidi="en-US"/>
    </w:rPr>
  </w:style>
  <w:style w:type="character" w:customStyle="1" w:styleId="13">
    <w:name w:val="Заголовок №1_"/>
    <w:link w:val="14"/>
    <w:qFormat/>
    <w:rsid w:val="00710A5D"/>
    <w:rPr>
      <w:b/>
      <w:bCs/>
      <w:sz w:val="30"/>
      <w:szCs w:val="30"/>
      <w:shd w:val="clear" w:color="auto" w:fill="FFFFFF"/>
    </w:rPr>
  </w:style>
  <w:style w:type="paragraph" w:customStyle="1" w:styleId="14">
    <w:name w:val="Заголовок №1"/>
    <w:basedOn w:val="a"/>
    <w:link w:val="13"/>
    <w:qFormat/>
    <w:rsid w:val="00710A5D"/>
    <w:pPr>
      <w:widowControl w:val="0"/>
      <w:shd w:val="clear" w:color="auto" w:fill="FFFFFF"/>
      <w:spacing w:after="720" w:line="0" w:lineRule="atLeast"/>
      <w:jc w:val="center"/>
      <w:outlineLvl w:val="0"/>
    </w:pPr>
    <w:rPr>
      <w:b/>
      <w:bCs/>
      <w:sz w:val="30"/>
      <w:szCs w:val="30"/>
      <w:lang w:val="x-none" w:eastAsia="x-none"/>
    </w:rPr>
  </w:style>
  <w:style w:type="character" w:customStyle="1" w:styleId="FontStyle171">
    <w:name w:val="Font Style171"/>
    <w:uiPriority w:val="99"/>
    <w:qFormat/>
    <w:rsid w:val="00710A5D"/>
    <w:rPr>
      <w:rFonts w:ascii="Times New Roman" w:hAnsi="Times New Roman" w:cs="Times New Roman"/>
      <w:sz w:val="26"/>
      <w:szCs w:val="26"/>
    </w:rPr>
  </w:style>
  <w:style w:type="paragraph" w:customStyle="1" w:styleId="Style67">
    <w:name w:val="Style67"/>
    <w:basedOn w:val="a"/>
    <w:uiPriority w:val="99"/>
    <w:qFormat/>
    <w:rsid w:val="00710A5D"/>
    <w:pPr>
      <w:widowControl w:val="0"/>
      <w:autoSpaceDE w:val="0"/>
      <w:autoSpaceDN w:val="0"/>
      <w:adjustRightInd w:val="0"/>
      <w:spacing w:line="482" w:lineRule="exact"/>
      <w:ind w:firstLine="725"/>
    </w:pPr>
    <w:rPr>
      <w:lang w:eastAsia="ru-RU"/>
    </w:rPr>
  </w:style>
  <w:style w:type="paragraph" w:styleId="afd">
    <w:name w:val="List Paragraph"/>
    <w:basedOn w:val="a"/>
    <w:uiPriority w:val="99"/>
    <w:qFormat/>
    <w:rsid w:val="00B13CEE"/>
    <w:pPr>
      <w:spacing w:after="200" w:line="276" w:lineRule="auto"/>
      <w:ind w:left="720"/>
      <w:contextualSpacing/>
    </w:pPr>
    <w:rPr>
      <w:rFonts w:ascii="Calibri" w:eastAsia="Calibri" w:hAnsi="Calibri"/>
      <w:sz w:val="22"/>
      <w:szCs w:val="22"/>
      <w:lang w:eastAsia="en-US"/>
    </w:rPr>
  </w:style>
  <w:style w:type="table" w:customStyle="1" w:styleId="15">
    <w:name w:val="Сетка таблицы1"/>
    <w:basedOn w:val="a1"/>
    <w:next w:val="afe"/>
    <w:uiPriority w:val="59"/>
    <w:qFormat/>
    <w:rsid w:val="00B13C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Table Grid"/>
    <w:basedOn w:val="a1"/>
    <w:qFormat/>
    <w:rsid w:val="00B13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 +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sid w:val="00B13CEE"/>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1">
    <w:name w:val="Основной текст (4)_"/>
    <w:link w:val="42"/>
    <w:qFormat/>
    <w:rsid w:val="00B13CEE"/>
    <w:rPr>
      <w:b/>
      <w:bCs/>
      <w:sz w:val="26"/>
      <w:szCs w:val="26"/>
      <w:shd w:val="clear" w:color="auto" w:fill="FFFFFF"/>
    </w:rPr>
  </w:style>
  <w:style w:type="paragraph" w:customStyle="1" w:styleId="42">
    <w:name w:val="Основной текст (4)"/>
    <w:basedOn w:val="a"/>
    <w:link w:val="41"/>
    <w:qFormat/>
    <w:rsid w:val="00B13CEE"/>
    <w:pPr>
      <w:widowControl w:val="0"/>
      <w:shd w:val="clear" w:color="auto" w:fill="FFFFFF"/>
      <w:spacing w:line="466" w:lineRule="exact"/>
    </w:pPr>
    <w:rPr>
      <w:b/>
      <w:bCs/>
      <w:sz w:val="26"/>
      <w:szCs w:val="26"/>
      <w:lang w:val="x-none" w:eastAsia="x-none"/>
    </w:rPr>
  </w:style>
  <w:style w:type="character" w:customStyle="1" w:styleId="43">
    <w:name w:val="Основной текст (4) + Не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sid w:val="00B13CEE"/>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6">
    <w:name w:val="Основной текст (6)_"/>
    <w:link w:val="60"/>
    <w:qFormat/>
    <w:rsid w:val="00B13CEE"/>
    <w:rPr>
      <w:shd w:val="clear" w:color="auto" w:fill="FFFFFF"/>
    </w:rPr>
  </w:style>
  <w:style w:type="paragraph" w:customStyle="1" w:styleId="60">
    <w:name w:val="Основной текст (6)"/>
    <w:basedOn w:val="a"/>
    <w:link w:val="6"/>
    <w:rsid w:val="00B13CEE"/>
    <w:pPr>
      <w:widowControl w:val="0"/>
      <w:shd w:val="clear" w:color="auto" w:fill="FFFFFF"/>
      <w:spacing w:before="420" w:after="660" w:line="0" w:lineRule="atLeast"/>
    </w:pPr>
    <w:rPr>
      <w:sz w:val="20"/>
      <w:szCs w:val="20"/>
      <w:lang w:val="x-none" w:eastAsia="x-none"/>
    </w:rPr>
  </w:style>
  <w:style w:type="character" w:customStyle="1" w:styleId="60pt">
    <w:name w:val="Основной текст (6) + Интервал 0 p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
    <w:name w:val="Основной текст (8)_"/>
    <w:link w:val="80"/>
    <w:qFormat/>
    <w:rsid w:val="00B13CEE"/>
    <w:rPr>
      <w:i/>
      <w:iCs/>
      <w:sz w:val="19"/>
      <w:szCs w:val="19"/>
      <w:shd w:val="clear" w:color="auto" w:fill="FFFFFF"/>
    </w:rPr>
  </w:style>
  <w:style w:type="paragraph" w:customStyle="1" w:styleId="80">
    <w:name w:val="Основной текст (8)"/>
    <w:basedOn w:val="a"/>
    <w:link w:val="8"/>
    <w:qFormat/>
    <w:rsid w:val="00B13CEE"/>
    <w:pPr>
      <w:widowControl w:val="0"/>
      <w:shd w:val="clear" w:color="auto" w:fill="FFFFFF"/>
      <w:spacing w:before="240" w:after="240" w:line="0" w:lineRule="atLeast"/>
      <w:jc w:val="center"/>
    </w:pPr>
    <w:rPr>
      <w:i/>
      <w:iCs/>
      <w:sz w:val="19"/>
      <w:szCs w:val="19"/>
      <w:lang w:val="x-none" w:eastAsia="x-none"/>
    </w:rPr>
  </w:style>
  <w:style w:type="character" w:customStyle="1" w:styleId="81">
    <w:name w:val="Основной текст (8) + Не курсив"/>
    <w:rsid w:val="00B13CEE"/>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sid w:val="00B13CE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link w:val="90"/>
    <w:qFormat/>
    <w:rsid w:val="00B13CEE"/>
    <w:rPr>
      <w:i/>
      <w:iCs/>
      <w:sz w:val="26"/>
      <w:szCs w:val="26"/>
      <w:shd w:val="clear" w:color="auto" w:fill="FFFFFF"/>
    </w:rPr>
  </w:style>
  <w:style w:type="paragraph" w:customStyle="1" w:styleId="90">
    <w:name w:val="Основной текст (9)"/>
    <w:basedOn w:val="a"/>
    <w:link w:val="9"/>
    <w:qFormat/>
    <w:rsid w:val="00B13CEE"/>
    <w:pPr>
      <w:widowControl w:val="0"/>
      <w:shd w:val="clear" w:color="auto" w:fill="FFFFFF"/>
      <w:spacing w:line="0" w:lineRule="atLeast"/>
      <w:jc w:val="center"/>
    </w:pPr>
    <w:rPr>
      <w:i/>
      <w:iCs/>
      <w:sz w:val="26"/>
      <w:szCs w:val="26"/>
      <w:lang w:val="x-none" w:eastAsia="x-none"/>
    </w:rPr>
  </w:style>
  <w:style w:type="character" w:customStyle="1" w:styleId="911pt">
    <w:name w:val="Основной текст (9) + 11 pt;Не курсив"/>
    <w:qFormat/>
    <w:rsid w:val="00B13CEE"/>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sid w:val="00B13CEE"/>
    <w:rPr>
      <w:sz w:val="9"/>
      <w:szCs w:val="9"/>
      <w:shd w:val="clear" w:color="auto" w:fill="FFFFFF"/>
    </w:rPr>
  </w:style>
  <w:style w:type="paragraph" w:customStyle="1" w:styleId="131">
    <w:name w:val="Основной текст (13)"/>
    <w:basedOn w:val="a"/>
    <w:link w:val="130"/>
    <w:qFormat/>
    <w:rsid w:val="00B13CEE"/>
    <w:pPr>
      <w:widowControl w:val="0"/>
      <w:shd w:val="clear" w:color="auto" w:fill="FFFFFF"/>
      <w:spacing w:after="300" w:line="0" w:lineRule="atLeast"/>
    </w:pPr>
    <w:rPr>
      <w:sz w:val="9"/>
      <w:szCs w:val="9"/>
      <w:lang w:val="x-none" w:eastAsia="x-none"/>
    </w:rPr>
  </w:style>
  <w:style w:type="character" w:customStyle="1" w:styleId="295pt0">
    <w:name w:val="Основной текст (2) + 9;5 pt"/>
    <w:qFormat/>
    <w:rsid w:val="00B13CE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6">
    <w:name w:val="Заголовок №2_"/>
    <w:link w:val="27"/>
    <w:qFormat/>
    <w:rsid w:val="00B13CEE"/>
    <w:rPr>
      <w:b/>
      <w:bCs/>
      <w:sz w:val="26"/>
      <w:szCs w:val="26"/>
      <w:shd w:val="clear" w:color="auto" w:fill="FFFFFF"/>
    </w:rPr>
  </w:style>
  <w:style w:type="paragraph" w:customStyle="1" w:styleId="27">
    <w:name w:val="Заголовок №2"/>
    <w:basedOn w:val="a"/>
    <w:link w:val="26"/>
    <w:qFormat/>
    <w:rsid w:val="00B13CEE"/>
    <w:pPr>
      <w:widowControl w:val="0"/>
      <w:shd w:val="clear" w:color="auto" w:fill="FFFFFF"/>
      <w:spacing w:before="420" w:after="660" w:line="0" w:lineRule="atLeast"/>
      <w:ind w:hanging="1460"/>
      <w:outlineLvl w:val="1"/>
    </w:pPr>
    <w:rPr>
      <w:b/>
      <w:bCs/>
      <w:sz w:val="26"/>
      <w:szCs w:val="26"/>
      <w:lang w:val="x-none" w:eastAsia="x-none"/>
    </w:rPr>
  </w:style>
  <w:style w:type="character" w:customStyle="1" w:styleId="2115pt0">
    <w:name w:val="Основной текст (2) + 11;5 pt;Курсив"/>
    <w:qFormat/>
    <w:rsid w:val="00B13C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sid w:val="00B13CEE"/>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sid w:val="00B13CEE"/>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sid w:val="00B13CEE"/>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sid w:val="00B13CEE"/>
    <w:rPr>
      <w:rFonts w:ascii="Times New Roman" w:eastAsia="Times New Roman" w:hAnsi="Times New Roman" w:cs="Times New Roman"/>
      <w:b w:val="0"/>
      <w:bCs w:val="0"/>
      <w:i/>
      <w:iCs/>
      <w:smallCaps w:val="0"/>
      <w:strike w:val="0"/>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sid w:val="00B13CE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aff">
    <w:name w:val="Подпись к картинке_"/>
    <w:link w:val="aff0"/>
    <w:qFormat/>
    <w:rsid w:val="00B13CEE"/>
    <w:rPr>
      <w:sz w:val="26"/>
      <w:szCs w:val="26"/>
      <w:shd w:val="clear" w:color="auto" w:fill="FFFFFF"/>
    </w:rPr>
  </w:style>
  <w:style w:type="paragraph" w:customStyle="1" w:styleId="aff0">
    <w:name w:val="Подпись к картинке"/>
    <w:basedOn w:val="a"/>
    <w:link w:val="aff"/>
    <w:qFormat/>
    <w:rsid w:val="00B13CEE"/>
    <w:pPr>
      <w:widowControl w:val="0"/>
      <w:shd w:val="clear" w:color="auto" w:fill="FFFFFF"/>
      <w:spacing w:line="941" w:lineRule="exact"/>
      <w:jc w:val="center"/>
    </w:pPr>
    <w:rPr>
      <w:sz w:val="26"/>
      <w:szCs w:val="26"/>
      <w:lang w:val="x-none" w:eastAsia="x-none"/>
    </w:rPr>
  </w:style>
  <w:style w:type="paragraph" w:styleId="16">
    <w:name w:val="toc 1"/>
    <w:basedOn w:val="a"/>
    <w:next w:val="a"/>
    <w:autoRedefine/>
    <w:uiPriority w:val="39"/>
    <w:unhideWhenUsed/>
    <w:qFormat/>
    <w:rsid w:val="00841BCD"/>
    <w:pPr>
      <w:tabs>
        <w:tab w:val="right" w:leader="dot" w:pos="9923"/>
      </w:tabs>
      <w:spacing w:after="100" w:line="259" w:lineRule="auto"/>
    </w:pPr>
    <w:rPr>
      <w:rFonts w:eastAsia="Calibri"/>
      <w:bCs/>
      <w:noProof/>
      <w:kern w:val="32"/>
      <w:sz w:val="32"/>
      <w:szCs w:val="32"/>
      <w:lang w:val="x-none" w:eastAsia="en-US"/>
    </w:rPr>
  </w:style>
  <w:style w:type="paragraph" w:styleId="28">
    <w:name w:val="toc 2"/>
    <w:basedOn w:val="a"/>
    <w:next w:val="a"/>
    <w:autoRedefine/>
    <w:uiPriority w:val="39"/>
    <w:unhideWhenUsed/>
    <w:qFormat/>
    <w:rsid w:val="00AC2338"/>
    <w:pPr>
      <w:tabs>
        <w:tab w:val="right" w:leader="dot" w:pos="9345"/>
      </w:tabs>
      <w:spacing w:after="100" w:line="259" w:lineRule="auto"/>
      <w:ind w:left="220" w:firstLine="489"/>
    </w:pPr>
    <w:rPr>
      <w:rFonts w:ascii="Calibri" w:eastAsia="Calibri" w:hAnsi="Calibri"/>
      <w:sz w:val="22"/>
      <w:szCs w:val="22"/>
      <w:lang w:eastAsia="en-US"/>
    </w:rPr>
  </w:style>
  <w:style w:type="paragraph" w:customStyle="1" w:styleId="Style4">
    <w:name w:val="Style4"/>
    <w:basedOn w:val="a"/>
    <w:uiPriority w:val="99"/>
    <w:qFormat/>
    <w:rsid w:val="00B13CEE"/>
    <w:pPr>
      <w:widowControl w:val="0"/>
      <w:autoSpaceDE w:val="0"/>
      <w:autoSpaceDN w:val="0"/>
      <w:adjustRightInd w:val="0"/>
    </w:pPr>
    <w:rPr>
      <w:lang w:eastAsia="ru-RU"/>
    </w:rPr>
  </w:style>
  <w:style w:type="paragraph" w:customStyle="1" w:styleId="Style9">
    <w:name w:val="Style9"/>
    <w:basedOn w:val="a"/>
    <w:uiPriority w:val="99"/>
    <w:qFormat/>
    <w:rsid w:val="00B13CEE"/>
    <w:pPr>
      <w:widowControl w:val="0"/>
      <w:autoSpaceDE w:val="0"/>
      <w:autoSpaceDN w:val="0"/>
      <w:adjustRightInd w:val="0"/>
      <w:jc w:val="center"/>
    </w:pPr>
    <w:rPr>
      <w:lang w:eastAsia="ru-RU"/>
    </w:rPr>
  </w:style>
  <w:style w:type="paragraph" w:customStyle="1" w:styleId="Style19">
    <w:name w:val="Style19"/>
    <w:basedOn w:val="a"/>
    <w:uiPriority w:val="99"/>
    <w:qFormat/>
    <w:rsid w:val="00B13CEE"/>
    <w:pPr>
      <w:widowControl w:val="0"/>
      <w:autoSpaceDE w:val="0"/>
      <w:autoSpaceDN w:val="0"/>
      <w:adjustRightInd w:val="0"/>
      <w:spacing w:line="485" w:lineRule="exact"/>
    </w:pPr>
    <w:rPr>
      <w:lang w:eastAsia="ru-RU"/>
    </w:rPr>
  </w:style>
  <w:style w:type="paragraph" w:customStyle="1" w:styleId="Style30">
    <w:name w:val="Style30"/>
    <w:basedOn w:val="a"/>
    <w:uiPriority w:val="99"/>
    <w:qFormat/>
    <w:rsid w:val="00B13CEE"/>
    <w:pPr>
      <w:widowControl w:val="0"/>
      <w:autoSpaceDE w:val="0"/>
      <w:autoSpaceDN w:val="0"/>
      <w:adjustRightInd w:val="0"/>
      <w:spacing w:line="504" w:lineRule="exact"/>
    </w:pPr>
    <w:rPr>
      <w:lang w:eastAsia="ru-RU"/>
    </w:rPr>
  </w:style>
  <w:style w:type="paragraph" w:customStyle="1" w:styleId="Style62">
    <w:name w:val="Style62"/>
    <w:basedOn w:val="a"/>
    <w:uiPriority w:val="99"/>
    <w:qFormat/>
    <w:rsid w:val="00B13CEE"/>
    <w:pPr>
      <w:widowControl w:val="0"/>
      <w:autoSpaceDE w:val="0"/>
      <w:autoSpaceDN w:val="0"/>
      <w:adjustRightInd w:val="0"/>
    </w:pPr>
    <w:rPr>
      <w:lang w:eastAsia="ru-RU"/>
    </w:rPr>
  </w:style>
  <w:style w:type="paragraph" w:customStyle="1" w:styleId="Style68">
    <w:name w:val="Style68"/>
    <w:basedOn w:val="a"/>
    <w:uiPriority w:val="99"/>
    <w:qFormat/>
    <w:rsid w:val="00B13CEE"/>
    <w:pPr>
      <w:widowControl w:val="0"/>
      <w:autoSpaceDE w:val="0"/>
      <w:autoSpaceDN w:val="0"/>
      <w:adjustRightInd w:val="0"/>
      <w:spacing w:line="278" w:lineRule="exact"/>
    </w:pPr>
    <w:rPr>
      <w:lang w:eastAsia="ru-RU"/>
    </w:rPr>
  </w:style>
  <w:style w:type="paragraph" w:customStyle="1" w:styleId="Style103">
    <w:name w:val="Style103"/>
    <w:basedOn w:val="a"/>
    <w:uiPriority w:val="99"/>
    <w:qFormat/>
    <w:rsid w:val="00B13CEE"/>
    <w:pPr>
      <w:widowControl w:val="0"/>
      <w:autoSpaceDE w:val="0"/>
      <w:autoSpaceDN w:val="0"/>
      <w:adjustRightInd w:val="0"/>
      <w:spacing w:line="365" w:lineRule="exact"/>
      <w:ind w:firstLine="91"/>
    </w:pPr>
    <w:rPr>
      <w:lang w:eastAsia="ru-RU"/>
    </w:rPr>
  </w:style>
  <w:style w:type="paragraph" w:customStyle="1" w:styleId="Style126">
    <w:name w:val="Style126"/>
    <w:basedOn w:val="a"/>
    <w:uiPriority w:val="99"/>
    <w:qFormat/>
    <w:rsid w:val="00B13CEE"/>
    <w:pPr>
      <w:widowControl w:val="0"/>
      <w:autoSpaceDE w:val="0"/>
      <w:autoSpaceDN w:val="0"/>
      <w:adjustRightInd w:val="0"/>
    </w:pPr>
    <w:rPr>
      <w:lang w:eastAsia="ru-RU"/>
    </w:rPr>
  </w:style>
  <w:style w:type="character" w:customStyle="1" w:styleId="FontStyle136">
    <w:name w:val="Font Style136"/>
    <w:uiPriority w:val="99"/>
    <w:qFormat/>
    <w:rsid w:val="00B13CEE"/>
    <w:rPr>
      <w:rFonts w:ascii="Times New Roman" w:hAnsi="Times New Roman" w:cs="Times New Roman"/>
      <w:b/>
      <w:bCs/>
      <w:sz w:val="30"/>
      <w:szCs w:val="30"/>
    </w:rPr>
  </w:style>
  <w:style w:type="character" w:customStyle="1" w:styleId="FontStyle149">
    <w:name w:val="Font Style149"/>
    <w:uiPriority w:val="99"/>
    <w:qFormat/>
    <w:rsid w:val="00B13CEE"/>
    <w:rPr>
      <w:rFonts w:ascii="Times New Roman" w:hAnsi="Times New Roman" w:cs="Times New Roman"/>
      <w:sz w:val="26"/>
      <w:szCs w:val="26"/>
    </w:rPr>
  </w:style>
  <w:style w:type="character" w:customStyle="1" w:styleId="FontStyle168">
    <w:name w:val="Font Style168"/>
    <w:uiPriority w:val="99"/>
    <w:qFormat/>
    <w:rsid w:val="00B13CEE"/>
    <w:rPr>
      <w:rFonts w:ascii="Times New Roman" w:hAnsi="Times New Roman" w:cs="Times New Roman"/>
      <w:sz w:val="22"/>
      <w:szCs w:val="22"/>
    </w:rPr>
  </w:style>
  <w:style w:type="character" w:customStyle="1" w:styleId="FontStyle170">
    <w:name w:val="Font Style170"/>
    <w:uiPriority w:val="99"/>
    <w:qFormat/>
    <w:rsid w:val="00B13CEE"/>
    <w:rPr>
      <w:rFonts w:ascii="Times New Roman" w:hAnsi="Times New Roman" w:cs="Times New Roman"/>
      <w:sz w:val="16"/>
      <w:szCs w:val="16"/>
    </w:rPr>
  </w:style>
  <w:style w:type="paragraph" w:customStyle="1" w:styleId="Style35">
    <w:name w:val="Style35"/>
    <w:basedOn w:val="a"/>
    <w:uiPriority w:val="99"/>
    <w:rsid w:val="00B13CEE"/>
    <w:pPr>
      <w:widowControl w:val="0"/>
      <w:autoSpaceDE w:val="0"/>
      <w:autoSpaceDN w:val="0"/>
      <w:adjustRightInd w:val="0"/>
    </w:pPr>
    <w:rPr>
      <w:lang w:eastAsia="ru-RU"/>
    </w:rPr>
  </w:style>
  <w:style w:type="paragraph" w:customStyle="1" w:styleId="Style46">
    <w:name w:val="Style46"/>
    <w:basedOn w:val="a"/>
    <w:uiPriority w:val="99"/>
    <w:qFormat/>
    <w:rsid w:val="00B13CEE"/>
    <w:pPr>
      <w:widowControl w:val="0"/>
      <w:autoSpaceDE w:val="0"/>
      <w:autoSpaceDN w:val="0"/>
      <w:adjustRightInd w:val="0"/>
    </w:pPr>
    <w:rPr>
      <w:lang w:eastAsia="ru-RU"/>
    </w:rPr>
  </w:style>
  <w:style w:type="paragraph" w:customStyle="1" w:styleId="Style49">
    <w:name w:val="Style49"/>
    <w:basedOn w:val="a"/>
    <w:uiPriority w:val="99"/>
    <w:qFormat/>
    <w:rsid w:val="00B13CEE"/>
    <w:pPr>
      <w:widowControl w:val="0"/>
      <w:autoSpaceDE w:val="0"/>
      <w:autoSpaceDN w:val="0"/>
      <w:adjustRightInd w:val="0"/>
      <w:spacing w:line="274" w:lineRule="exact"/>
      <w:jc w:val="center"/>
    </w:pPr>
    <w:rPr>
      <w:lang w:eastAsia="ru-RU"/>
    </w:rPr>
  </w:style>
  <w:style w:type="character" w:customStyle="1" w:styleId="FontStyle138">
    <w:name w:val="Font Style138"/>
    <w:uiPriority w:val="99"/>
    <w:qFormat/>
    <w:rsid w:val="00B13CEE"/>
    <w:rPr>
      <w:rFonts w:ascii="Franklin Gothic Book" w:hAnsi="Franklin Gothic Book" w:cs="Franklin Gothic Book"/>
      <w:b/>
      <w:bCs/>
      <w:sz w:val="8"/>
      <w:szCs w:val="8"/>
    </w:rPr>
  </w:style>
  <w:style w:type="character" w:customStyle="1" w:styleId="FontStyle139">
    <w:name w:val="Font Style139"/>
    <w:uiPriority w:val="99"/>
    <w:qFormat/>
    <w:rsid w:val="00B13CEE"/>
    <w:rPr>
      <w:rFonts w:ascii="Times New Roman" w:hAnsi="Times New Roman" w:cs="Times New Roman"/>
      <w:b/>
      <w:bCs/>
      <w:sz w:val="8"/>
      <w:szCs w:val="8"/>
    </w:rPr>
  </w:style>
  <w:style w:type="character" w:customStyle="1" w:styleId="FontStyle140">
    <w:name w:val="Font Style140"/>
    <w:uiPriority w:val="99"/>
    <w:qFormat/>
    <w:rsid w:val="00B13CEE"/>
    <w:rPr>
      <w:rFonts w:ascii="MS Gothic" w:eastAsia="MS Gothic" w:cs="MS Gothic"/>
      <w:b/>
      <w:bCs/>
      <w:sz w:val="12"/>
      <w:szCs w:val="12"/>
    </w:rPr>
  </w:style>
  <w:style w:type="paragraph" w:customStyle="1" w:styleId="Style39">
    <w:name w:val="Style39"/>
    <w:basedOn w:val="a"/>
    <w:uiPriority w:val="99"/>
    <w:qFormat/>
    <w:rsid w:val="00B13CEE"/>
    <w:pPr>
      <w:widowControl w:val="0"/>
      <w:autoSpaceDE w:val="0"/>
      <w:autoSpaceDN w:val="0"/>
      <w:adjustRightInd w:val="0"/>
      <w:spacing w:line="384" w:lineRule="exact"/>
      <w:jc w:val="right"/>
    </w:pPr>
    <w:rPr>
      <w:lang w:eastAsia="ru-RU"/>
    </w:rPr>
  </w:style>
  <w:style w:type="paragraph" w:customStyle="1" w:styleId="Style51">
    <w:name w:val="Style51"/>
    <w:basedOn w:val="a"/>
    <w:uiPriority w:val="99"/>
    <w:qFormat/>
    <w:rsid w:val="00B13CEE"/>
    <w:pPr>
      <w:widowControl w:val="0"/>
      <w:autoSpaceDE w:val="0"/>
      <w:autoSpaceDN w:val="0"/>
      <w:adjustRightInd w:val="0"/>
      <w:spacing w:line="278" w:lineRule="exact"/>
    </w:pPr>
    <w:rPr>
      <w:lang w:eastAsia="ru-RU"/>
    </w:rPr>
  </w:style>
  <w:style w:type="paragraph" w:customStyle="1" w:styleId="Style69">
    <w:name w:val="Style69"/>
    <w:basedOn w:val="a"/>
    <w:uiPriority w:val="99"/>
    <w:qFormat/>
    <w:rsid w:val="00B13CEE"/>
    <w:pPr>
      <w:widowControl w:val="0"/>
      <w:autoSpaceDE w:val="0"/>
      <w:autoSpaceDN w:val="0"/>
      <w:adjustRightInd w:val="0"/>
    </w:pPr>
    <w:rPr>
      <w:lang w:eastAsia="ru-RU"/>
    </w:rPr>
  </w:style>
  <w:style w:type="character" w:customStyle="1" w:styleId="FontStyle178">
    <w:name w:val="Font Style178"/>
    <w:uiPriority w:val="99"/>
    <w:qFormat/>
    <w:rsid w:val="00B13CEE"/>
    <w:rPr>
      <w:rFonts w:ascii="Arial" w:hAnsi="Arial" w:cs="Arial"/>
      <w:b/>
      <w:bCs/>
      <w:sz w:val="14"/>
      <w:szCs w:val="14"/>
    </w:rPr>
  </w:style>
  <w:style w:type="paragraph" w:customStyle="1" w:styleId="Style81">
    <w:name w:val="Style81"/>
    <w:basedOn w:val="a"/>
    <w:uiPriority w:val="99"/>
    <w:qFormat/>
    <w:rsid w:val="00B13CEE"/>
    <w:pPr>
      <w:widowControl w:val="0"/>
      <w:autoSpaceDE w:val="0"/>
      <w:autoSpaceDN w:val="0"/>
      <w:adjustRightInd w:val="0"/>
    </w:pPr>
    <w:rPr>
      <w:lang w:eastAsia="ru-RU"/>
    </w:rPr>
  </w:style>
  <w:style w:type="paragraph" w:customStyle="1" w:styleId="Style58">
    <w:name w:val="Style58"/>
    <w:basedOn w:val="a"/>
    <w:uiPriority w:val="99"/>
    <w:qFormat/>
    <w:rsid w:val="00B13CEE"/>
    <w:pPr>
      <w:widowControl w:val="0"/>
      <w:autoSpaceDE w:val="0"/>
      <w:autoSpaceDN w:val="0"/>
      <w:adjustRightInd w:val="0"/>
    </w:pPr>
    <w:rPr>
      <w:lang w:eastAsia="ru-RU"/>
    </w:rPr>
  </w:style>
  <w:style w:type="paragraph" w:customStyle="1" w:styleId="Style6">
    <w:name w:val="Style6"/>
    <w:basedOn w:val="a"/>
    <w:uiPriority w:val="99"/>
    <w:qFormat/>
    <w:rsid w:val="00B13CEE"/>
    <w:pPr>
      <w:widowControl w:val="0"/>
      <w:autoSpaceDE w:val="0"/>
      <w:autoSpaceDN w:val="0"/>
      <w:adjustRightInd w:val="0"/>
      <w:spacing w:line="490" w:lineRule="exact"/>
      <w:ind w:firstLine="2794"/>
    </w:pPr>
    <w:rPr>
      <w:lang w:eastAsia="ru-RU"/>
    </w:rPr>
  </w:style>
  <w:style w:type="paragraph" w:customStyle="1" w:styleId="Style14">
    <w:name w:val="Style14"/>
    <w:basedOn w:val="a"/>
    <w:uiPriority w:val="99"/>
    <w:qFormat/>
    <w:rsid w:val="00B13CEE"/>
    <w:pPr>
      <w:widowControl w:val="0"/>
      <w:autoSpaceDE w:val="0"/>
      <w:autoSpaceDN w:val="0"/>
      <w:adjustRightInd w:val="0"/>
    </w:pPr>
    <w:rPr>
      <w:lang w:eastAsia="ru-RU"/>
    </w:rPr>
  </w:style>
  <w:style w:type="paragraph" w:customStyle="1" w:styleId="Style15">
    <w:name w:val="Style15"/>
    <w:basedOn w:val="a"/>
    <w:uiPriority w:val="99"/>
    <w:qFormat/>
    <w:rsid w:val="00B13CEE"/>
    <w:pPr>
      <w:widowControl w:val="0"/>
      <w:autoSpaceDE w:val="0"/>
      <w:autoSpaceDN w:val="0"/>
      <w:adjustRightInd w:val="0"/>
      <w:jc w:val="center"/>
    </w:pPr>
    <w:rPr>
      <w:lang w:eastAsia="ru-RU"/>
    </w:rPr>
  </w:style>
  <w:style w:type="paragraph" w:customStyle="1" w:styleId="Style74">
    <w:name w:val="Style74"/>
    <w:basedOn w:val="a"/>
    <w:uiPriority w:val="99"/>
    <w:qFormat/>
    <w:rsid w:val="00B13CEE"/>
    <w:pPr>
      <w:widowControl w:val="0"/>
      <w:autoSpaceDE w:val="0"/>
      <w:autoSpaceDN w:val="0"/>
      <w:adjustRightInd w:val="0"/>
      <w:spacing w:line="264" w:lineRule="exact"/>
    </w:pPr>
    <w:rPr>
      <w:lang w:eastAsia="ru-RU"/>
    </w:rPr>
  </w:style>
  <w:style w:type="paragraph" w:customStyle="1" w:styleId="Style83">
    <w:name w:val="Style83"/>
    <w:basedOn w:val="a"/>
    <w:uiPriority w:val="99"/>
    <w:qFormat/>
    <w:rsid w:val="00B13CEE"/>
    <w:pPr>
      <w:widowControl w:val="0"/>
      <w:autoSpaceDE w:val="0"/>
      <w:autoSpaceDN w:val="0"/>
      <w:adjustRightInd w:val="0"/>
      <w:spacing w:line="494" w:lineRule="exact"/>
      <w:ind w:firstLine="1632"/>
    </w:pPr>
    <w:rPr>
      <w:lang w:eastAsia="ru-RU"/>
    </w:rPr>
  </w:style>
  <w:style w:type="paragraph" w:customStyle="1" w:styleId="Style87">
    <w:name w:val="Style87"/>
    <w:basedOn w:val="a"/>
    <w:uiPriority w:val="99"/>
    <w:qFormat/>
    <w:rsid w:val="00B13CEE"/>
    <w:pPr>
      <w:widowControl w:val="0"/>
      <w:autoSpaceDE w:val="0"/>
      <w:autoSpaceDN w:val="0"/>
      <w:adjustRightInd w:val="0"/>
    </w:pPr>
    <w:rPr>
      <w:lang w:eastAsia="ru-RU"/>
    </w:rPr>
  </w:style>
  <w:style w:type="paragraph" w:customStyle="1" w:styleId="Style88">
    <w:name w:val="Style88"/>
    <w:basedOn w:val="a"/>
    <w:uiPriority w:val="99"/>
    <w:qFormat/>
    <w:rsid w:val="00B13CEE"/>
    <w:pPr>
      <w:widowControl w:val="0"/>
      <w:autoSpaceDE w:val="0"/>
      <w:autoSpaceDN w:val="0"/>
      <w:adjustRightInd w:val="0"/>
      <w:jc w:val="right"/>
    </w:pPr>
    <w:rPr>
      <w:lang w:eastAsia="ru-RU"/>
    </w:rPr>
  </w:style>
  <w:style w:type="paragraph" w:customStyle="1" w:styleId="ConsPlusNormal">
    <w:name w:val="ConsPlusNormal"/>
    <w:uiPriority w:val="99"/>
    <w:qFormat/>
    <w:rsid w:val="00B13CEE"/>
    <w:pPr>
      <w:widowControl w:val="0"/>
      <w:autoSpaceDE w:val="0"/>
      <w:autoSpaceDN w:val="0"/>
    </w:pPr>
    <w:rPr>
      <w:rFonts w:ascii="Calibri" w:hAnsi="Calibri" w:cs="Calibri"/>
      <w:sz w:val="22"/>
    </w:rPr>
  </w:style>
  <w:style w:type="character" w:styleId="aff1">
    <w:name w:val="Emphasis"/>
    <w:aliases w:val="Основной"/>
    <w:qFormat/>
    <w:rsid w:val="00B13CEE"/>
    <w:rPr>
      <w:i/>
      <w:iCs/>
    </w:rPr>
  </w:style>
  <w:style w:type="paragraph" w:customStyle="1" w:styleId="xl33">
    <w:name w:val="xl33"/>
    <w:basedOn w:val="a"/>
    <w:qFormat/>
    <w:rsid w:val="00B13CEE"/>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copyright-info">
    <w:name w:val="copyright-info"/>
    <w:basedOn w:val="a"/>
    <w:qFormat/>
    <w:rsid w:val="00B13CEE"/>
    <w:pPr>
      <w:spacing w:before="100" w:beforeAutospacing="1" w:after="100" w:afterAutospacing="1"/>
    </w:pPr>
    <w:rPr>
      <w:lang w:eastAsia="ru-RU"/>
    </w:rPr>
  </w:style>
  <w:style w:type="paragraph" w:styleId="34">
    <w:name w:val="Body Text 3"/>
    <w:basedOn w:val="a"/>
    <w:link w:val="35"/>
    <w:unhideWhenUsed/>
    <w:qFormat/>
    <w:rsid w:val="00B13CEE"/>
    <w:rPr>
      <w:rFonts w:eastAsia="Batang"/>
      <w:szCs w:val="20"/>
      <w:lang w:val="x-none" w:eastAsia="x-none"/>
    </w:rPr>
  </w:style>
  <w:style w:type="character" w:customStyle="1" w:styleId="35">
    <w:name w:val="Основной текст 3 Знак"/>
    <w:link w:val="34"/>
    <w:qFormat/>
    <w:rsid w:val="00B13CEE"/>
    <w:rPr>
      <w:rFonts w:eastAsia="Batang"/>
      <w:sz w:val="24"/>
    </w:rPr>
  </w:style>
  <w:style w:type="character" w:customStyle="1" w:styleId="44">
    <w:name w:val="Основной текст + Не курсив4"/>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7">
    <w:name w:val="Основной текст + Не курсив1"/>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
    <w:name w:val="Основной текст7"/>
    <w:basedOn w:val="a"/>
    <w:link w:val="aff2"/>
    <w:qFormat/>
    <w:rsid w:val="00B13CEE"/>
    <w:pPr>
      <w:widowControl w:val="0"/>
      <w:shd w:val="clear" w:color="auto" w:fill="FFFFFF"/>
      <w:spacing w:before="420" w:line="240" w:lineRule="atLeast"/>
      <w:jc w:val="center"/>
    </w:pPr>
    <w:rPr>
      <w:rFonts w:ascii="Arial" w:hAnsi="Arial"/>
      <w:color w:val="000000"/>
      <w:sz w:val="18"/>
      <w:szCs w:val="18"/>
      <w:lang w:val="x-none" w:eastAsia="x-none"/>
    </w:rPr>
  </w:style>
  <w:style w:type="character" w:customStyle="1" w:styleId="aff2">
    <w:name w:val="Основной текст_"/>
    <w:link w:val="7"/>
    <w:qFormat/>
    <w:locked/>
    <w:rsid w:val="00B13CEE"/>
    <w:rPr>
      <w:rFonts w:ascii="Arial" w:hAnsi="Arial" w:cs="Arial"/>
      <w:color w:val="000000"/>
      <w:sz w:val="18"/>
      <w:szCs w:val="18"/>
      <w:shd w:val="clear" w:color="auto" w:fill="FFFFFF"/>
    </w:rPr>
  </w:style>
  <w:style w:type="character" w:customStyle="1" w:styleId="18">
    <w:name w:val="Основной текст1"/>
    <w:qFormat/>
    <w:rsid w:val="00B13CEE"/>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1">
    <w:name w:val="Основной текст5"/>
    <w:qFormat/>
    <w:rsid w:val="00B13CEE"/>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rsid w:val="00B13CEE"/>
    <w:pPr>
      <w:widowControl w:val="0"/>
      <w:shd w:val="clear" w:color="auto" w:fill="FFFFFF"/>
      <w:spacing w:before="60" w:after="60" w:line="240" w:lineRule="atLeast"/>
    </w:pPr>
    <w:rPr>
      <w:rFonts w:ascii="Arial" w:hAnsi="Arial" w:cs="Arial"/>
      <w:i/>
      <w:iCs/>
      <w:color w:val="000000"/>
      <w:sz w:val="19"/>
      <w:szCs w:val="19"/>
      <w:lang w:eastAsia="ru-RU"/>
    </w:rPr>
  </w:style>
  <w:style w:type="character" w:customStyle="1" w:styleId="8pt">
    <w:name w:val="Основной текст + 8 pt"/>
    <w:aliases w:val="Не курсив4"/>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qFormat/>
    <w:rsid w:val="00B13CEE"/>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qFormat/>
    <w:rsid w:val="00B13CEE"/>
    <w:rPr>
      <w:rFonts w:ascii="Times New Roman" w:eastAsia="Times New Roman" w:hAnsi="Times New Roman" w:cs="Times New Roman"/>
      <w:i/>
      <w:iCs/>
      <w:strike w:val="0"/>
      <w:dstrike w:val="0"/>
      <w:color w:val="000000"/>
      <w:spacing w:val="0"/>
      <w:w w:val="100"/>
      <w:position w:val="0"/>
      <w:sz w:val="21"/>
      <w:szCs w:val="21"/>
      <w:u w:val="none"/>
      <w:effect w:val="none"/>
      <w:shd w:val="clear" w:color="auto" w:fill="FFFFFF"/>
      <w:lang w:val="ru-RU" w:eastAsia="ru-RU"/>
    </w:rPr>
  </w:style>
  <w:style w:type="paragraph" w:customStyle="1" w:styleId="xl65">
    <w:name w:val="xl65"/>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eastAsia="ru-RU"/>
    </w:rPr>
  </w:style>
  <w:style w:type="paragraph" w:customStyle="1" w:styleId="xl66">
    <w:name w:val="xl66"/>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ru-RU"/>
    </w:rPr>
  </w:style>
  <w:style w:type="paragraph" w:customStyle="1" w:styleId="xl67">
    <w:name w:val="xl67"/>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lang w:eastAsia="ru-RU"/>
    </w:rPr>
  </w:style>
  <w:style w:type="paragraph" w:customStyle="1" w:styleId="xl68">
    <w:name w:val="xl68"/>
    <w:basedOn w:val="a"/>
    <w:qFormat/>
    <w:rsid w:val="00B13CEE"/>
    <w:pPr>
      <w:spacing w:before="100" w:beforeAutospacing="1" w:after="100" w:afterAutospacing="1"/>
      <w:textAlignment w:val="top"/>
    </w:pPr>
    <w:rPr>
      <w:lang w:eastAsia="ru-RU"/>
    </w:rPr>
  </w:style>
  <w:style w:type="paragraph" w:customStyle="1" w:styleId="xl69">
    <w:name w:val="xl69"/>
    <w:basedOn w:val="a"/>
    <w:qFormat/>
    <w:rsid w:val="00B13C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0">
    <w:name w:val="xl70"/>
    <w:basedOn w:val="a"/>
    <w:qFormat/>
    <w:rsid w:val="00B13CEE"/>
    <w:pPr>
      <w:pBdr>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1">
    <w:name w:val="xl71"/>
    <w:basedOn w:val="a"/>
    <w:qFormat/>
    <w:rsid w:val="00B13C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2">
    <w:name w:val="xl72"/>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color w:val="000000"/>
      <w:lang w:eastAsia="ru-RU"/>
    </w:rPr>
  </w:style>
  <w:style w:type="paragraph" w:customStyle="1" w:styleId="ConsPlusCell">
    <w:name w:val="ConsPlusCell"/>
    <w:qFormat/>
    <w:rsid w:val="00B13CEE"/>
    <w:pPr>
      <w:widowControl w:val="0"/>
      <w:autoSpaceDE w:val="0"/>
      <w:autoSpaceDN w:val="0"/>
      <w:adjustRightInd w:val="0"/>
    </w:pPr>
    <w:rPr>
      <w:rFonts w:ascii="Arial" w:hAnsi="Arial" w:cs="Arial"/>
    </w:rPr>
  </w:style>
  <w:style w:type="paragraph" w:customStyle="1" w:styleId="font5">
    <w:name w:val="font5"/>
    <w:basedOn w:val="a"/>
    <w:qFormat/>
    <w:rsid w:val="00B13CEE"/>
    <w:pPr>
      <w:spacing w:before="100" w:beforeAutospacing="1" w:after="100" w:afterAutospacing="1"/>
    </w:pPr>
    <w:rPr>
      <w:lang w:eastAsia="ru-RU"/>
    </w:rPr>
  </w:style>
  <w:style w:type="paragraph" w:customStyle="1" w:styleId="font6">
    <w:name w:val="font6"/>
    <w:basedOn w:val="a"/>
    <w:qFormat/>
    <w:rsid w:val="00B13CEE"/>
    <w:pPr>
      <w:spacing w:before="100" w:beforeAutospacing="1" w:after="100" w:afterAutospacing="1"/>
    </w:pPr>
    <w:rPr>
      <w:b/>
      <w:bCs/>
      <w:lang w:eastAsia="ru-RU"/>
    </w:rPr>
  </w:style>
  <w:style w:type="paragraph" w:customStyle="1" w:styleId="font7">
    <w:name w:val="font7"/>
    <w:basedOn w:val="a"/>
    <w:qFormat/>
    <w:rsid w:val="00B13CEE"/>
    <w:pPr>
      <w:spacing w:before="100" w:beforeAutospacing="1" w:after="100" w:afterAutospacing="1"/>
    </w:pPr>
    <w:rPr>
      <w:i/>
      <w:iCs/>
      <w:lang w:eastAsia="ru-RU"/>
    </w:rPr>
  </w:style>
  <w:style w:type="paragraph" w:customStyle="1" w:styleId="xl63">
    <w:name w:val="xl63"/>
    <w:basedOn w:val="a"/>
    <w:qFormat/>
    <w:rsid w:val="00B13CEE"/>
    <w:pPr>
      <w:spacing w:before="100" w:beforeAutospacing="1" w:after="100" w:afterAutospacing="1"/>
    </w:pPr>
    <w:rPr>
      <w:lang w:eastAsia="ru-RU"/>
    </w:rPr>
  </w:style>
  <w:style w:type="paragraph" w:customStyle="1" w:styleId="xl64">
    <w:name w:val="xl64"/>
    <w:basedOn w:val="a"/>
    <w:qFormat/>
    <w:rsid w:val="00B13CEE"/>
    <w:pPr>
      <w:spacing w:before="100" w:beforeAutospacing="1" w:after="100" w:afterAutospacing="1"/>
      <w:jc w:val="center"/>
      <w:textAlignment w:val="center"/>
    </w:pPr>
    <w:rPr>
      <w:lang w:eastAsia="ru-RU"/>
    </w:rPr>
  </w:style>
  <w:style w:type="paragraph" w:customStyle="1" w:styleId="xl73">
    <w:name w:val="xl73"/>
    <w:basedOn w:val="a"/>
    <w:rsid w:val="00B13CEE"/>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74">
    <w:name w:val="xl74"/>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75">
    <w:name w:val="xl75"/>
    <w:basedOn w:val="a"/>
    <w:qFormat/>
    <w:rsid w:val="00B13CEE"/>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76">
    <w:name w:val="xl76"/>
    <w:basedOn w:val="a"/>
    <w:qFormat/>
    <w:rsid w:val="00B13CEE"/>
    <w:pPr>
      <w:pBdr>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77">
    <w:name w:val="xl77"/>
    <w:basedOn w:val="a"/>
    <w:qFormat/>
    <w:rsid w:val="00B13CEE"/>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qFormat/>
    <w:rsid w:val="00B13CEE"/>
    <w:pPr>
      <w:pBdr>
        <w:top w:val="single" w:sz="4" w:space="0" w:color="auto"/>
        <w:left w:val="single" w:sz="4" w:space="0" w:color="auto"/>
      </w:pBdr>
      <w:spacing w:before="100" w:beforeAutospacing="1" w:after="100" w:afterAutospacing="1"/>
      <w:jc w:val="center"/>
      <w:textAlignment w:val="center"/>
    </w:pPr>
    <w:rPr>
      <w:lang w:eastAsia="ru-RU"/>
    </w:rPr>
  </w:style>
  <w:style w:type="paragraph" w:customStyle="1" w:styleId="xl80">
    <w:name w:val="xl80"/>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top"/>
    </w:pPr>
    <w:rPr>
      <w:b/>
      <w:bCs/>
      <w:lang w:eastAsia="ru-RU"/>
    </w:rPr>
  </w:style>
  <w:style w:type="paragraph" w:customStyle="1" w:styleId="xl81">
    <w:name w:val="xl81"/>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83">
    <w:name w:val="xl83"/>
    <w:basedOn w:val="a"/>
    <w:qFormat/>
    <w:rsid w:val="00B13CEE"/>
    <w:pPr>
      <w:spacing w:before="100" w:beforeAutospacing="1" w:after="100" w:afterAutospacing="1"/>
      <w:jc w:val="center"/>
    </w:pPr>
    <w:rPr>
      <w:b/>
      <w:bCs/>
      <w:lang w:eastAsia="ru-RU"/>
    </w:rPr>
  </w:style>
  <w:style w:type="paragraph" w:customStyle="1" w:styleId="xl84">
    <w:name w:val="xl84"/>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85">
    <w:name w:val="xl85"/>
    <w:basedOn w:val="a"/>
    <w:qFormat/>
    <w:rsid w:val="00B13CEE"/>
    <w:pPr>
      <w:pBdr>
        <w:top w:val="single" w:sz="4" w:space="0" w:color="auto"/>
        <w:left w:val="single" w:sz="4" w:space="0" w:color="auto"/>
      </w:pBdr>
      <w:spacing w:before="100" w:beforeAutospacing="1" w:after="100" w:afterAutospacing="1"/>
    </w:pPr>
    <w:rPr>
      <w:lang w:eastAsia="ru-RU"/>
    </w:rPr>
  </w:style>
  <w:style w:type="paragraph" w:customStyle="1" w:styleId="xl86">
    <w:name w:val="xl86"/>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87">
    <w:name w:val="xl87"/>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88">
    <w:name w:val="xl88"/>
    <w:basedOn w:val="a"/>
    <w:qFormat/>
    <w:rsid w:val="00B13CEE"/>
    <w:pPr>
      <w:spacing w:before="100" w:beforeAutospacing="1" w:after="100" w:afterAutospacing="1"/>
    </w:pPr>
    <w:rPr>
      <w:lang w:eastAsia="ru-RU"/>
    </w:rPr>
  </w:style>
  <w:style w:type="paragraph" w:customStyle="1" w:styleId="xl89">
    <w:name w:val="xl89"/>
    <w:basedOn w:val="a"/>
    <w:rsid w:val="00B13CEE"/>
    <w:pPr>
      <w:spacing w:before="100" w:beforeAutospacing="1" w:after="100" w:afterAutospacing="1"/>
    </w:pPr>
    <w:rPr>
      <w:lang w:eastAsia="ru-RU"/>
    </w:rPr>
  </w:style>
  <w:style w:type="paragraph" w:customStyle="1" w:styleId="xl90">
    <w:name w:val="xl90"/>
    <w:basedOn w:val="a"/>
    <w:qFormat/>
    <w:rsid w:val="00B13CEE"/>
    <w:pPr>
      <w:pBdr>
        <w:top w:val="single" w:sz="4" w:space="0" w:color="auto"/>
        <w:left w:val="single" w:sz="4" w:space="0" w:color="auto"/>
        <w:bottom w:val="single" w:sz="4" w:space="0" w:color="auto"/>
      </w:pBdr>
      <w:spacing w:before="100" w:beforeAutospacing="1" w:after="100" w:afterAutospacing="1"/>
    </w:pPr>
    <w:rPr>
      <w:b/>
      <w:bCs/>
      <w:lang w:eastAsia="ru-RU"/>
    </w:rPr>
  </w:style>
  <w:style w:type="paragraph" w:customStyle="1" w:styleId="xl91">
    <w:name w:val="xl9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92">
    <w:name w:val="xl92"/>
    <w:basedOn w:val="a"/>
    <w:qFormat/>
    <w:rsid w:val="00B13CEE"/>
    <w:pPr>
      <w:spacing w:before="100" w:beforeAutospacing="1" w:after="100" w:afterAutospacing="1"/>
      <w:textAlignment w:val="center"/>
    </w:pPr>
    <w:rPr>
      <w:lang w:eastAsia="ru-RU"/>
    </w:rPr>
  </w:style>
  <w:style w:type="paragraph" w:customStyle="1" w:styleId="xl93">
    <w:name w:val="xl93"/>
    <w:basedOn w:val="a"/>
    <w:qFormat/>
    <w:rsid w:val="00B13CEE"/>
    <w:pPr>
      <w:spacing w:before="100" w:beforeAutospacing="1" w:after="100" w:afterAutospacing="1"/>
      <w:textAlignment w:val="center"/>
    </w:pPr>
    <w:rPr>
      <w:lang w:eastAsia="ru-RU"/>
    </w:rPr>
  </w:style>
  <w:style w:type="paragraph" w:customStyle="1" w:styleId="xl94">
    <w:name w:val="xl94"/>
    <w:basedOn w:val="a"/>
    <w:qFormat/>
    <w:rsid w:val="00B13CEE"/>
    <w:pPr>
      <w:pBdr>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6">
    <w:name w:val="xl96"/>
    <w:basedOn w:val="a"/>
    <w:qFormat/>
    <w:rsid w:val="00B13CEE"/>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97">
    <w:name w:val="xl97"/>
    <w:basedOn w:val="a"/>
    <w:qFormat/>
    <w:rsid w:val="00B13CEE"/>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8">
    <w:name w:val="xl98"/>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lang w:eastAsia="ru-RU"/>
    </w:rPr>
  </w:style>
  <w:style w:type="paragraph" w:customStyle="1" w:styleId="xl99">
    <w:name w:val="xl99"/>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1">
    <w:name w:val="xl10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2">
    <w:name w:val="xl102"/>
    <w:basedOn w:val="a"/>
    <w:qFormat/>
    <w:rsid w:val="00B13CEE"/>
    <w:pPr>
      <w:pBdr>
        <w:left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4">
    <w:name w:val="xl104"/>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5">
    <w:name w:val="xl105"/>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6">
    <w:name w:val="xl106"/>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b/>
      <w:bCs/>
      <w:lang w:eastAsia="ru-RU"/>
    </w:rPr>
  </w:style>
  <w:style w:type="paragraph" w:customStyle="1" w:styleId="xl107">
    <w:name w:val="xl107"/>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8">
    <w:name w:val="xl108"/>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109">
    <w:name w:val="xl109"/>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
    <w:name w:val="xl110"/>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
    <w:name w:val="xl11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112">
    <w:name w:val="xl112"/>
    <w:basedOn w:val="a"/>
    <w:qFormat/>
    <w:rsid w:val="00B13CEE"/>
    <w:pPr>
      <w:pBdr>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styleId="36">
    <w:name w:val="toc 3"/>
    <w:basedOn w:val="a"/>
    <w:next w:val="a"/>
    <w:autoRedefine/>
    <w:uiPriority w:val="39"/>
    <w:unhideWhenUsed/>
    <w:qFormat/>
    <w:rsid w:val="002932B0"/>
    <w:pPr>
      <w:spacing w:after="100" w:line="259" w:lineRule="auto"/>
      <w:ind w:left="440"/>
    </w:pPr>
    <w:rPr>
      <w:rFonts w:ascii="Calibri" w:hAnsi="Calibri"/>
      <w:sz w:val="22"/>
      <w:szCs w:val="22"/>
      <w:lang w:eastAsia="ru-RU"/>
    </w:rPr>
  </w:style>
  <w:style w:type="paragraph" w:styleId="45">
    <w:name w:val="toc 4"/>
    <w:basedOn w:val="a"/>
    <w:next w:val="a"/>
    <w:autoRedefine/>
    <w:uiPriority w:val="39"/>
    <w:unhideWhenUsed/>
    <w:rsid w:val="002932B0"/>
    <w:pPr>
      <w:spacing w:after="100" w:line="259" w:lineRule="auto"/>
      <w:ind w:left="660"/>
    </w:pPr>
    <w:rPr>
      <w:rFonts w:ascii="Calibri" w:hAnsi="Calibri"/>
      <w:sz w:val="22"/>
      <w:szCs w:val="22"/>
      <w:lang w:eastAsia="ru-RU"/>
    </w:rPr>
  </w:style>
  <w:style w:type="paragraph" w:styleId="52">
    <w:name w:val="toc 5"/>
    <w:basedOn w:val="a"/>
    <w:next w:val="a"/>
    <w:autoRedefine/>
    <w:uiPriority w:val="39"/>
    <w:unhideWhenUsed/>
    <w:qFormat/>
    <w:rsid w:val="002932B0"/>
    <w:pPr>
      <w:spacing w:after="100" w:line="259" w:lineRule="auto"/>
      <w:ind w:left="880"/>
    </w:pPr>
    <w:rPr>
      <w:rFonts w:ascii="Calibri" w:hAnsi="Calibri"/>
      <w:sz w:val="22"/>
      <w:szCs w:val="22"/>
      <w:lang w:eastAsia="ru-RU"/>
    </w:rPr>
  </w:style>
  <w:style w:type="paragraph" w:styleId="61">
    <w:name w:val="toc 6"/>
    <w:basedOn w:val="a"/>
    <w:next w:val="a"/>
    <w:autoRedefine/>
    <w:uiPriority w:val="39"/>
    <w:unhideWhenUsed/>
    <w:qFormat/>
    <w:rsid w:val="002932B0"/>
    <w:pPr>
      <w:spacing w:after="100" w:line="259" w:lineRule="auto"/>
      <w:ind w:left="1100"/>
    </w:pPr>
    <w:rPr>
      <w:rFonts w:ascii="Calibri" w:hAnsi="Calibri"/>
      <w:sz w:val="22"/>
      <w:szCs w:val="22"/>
      <w:lang w:eastAsia="ru-RU"/>
    </w:rPr>
  </w:style>
  <w:style w:type="paragraph" w:styleId="70">
    <w:name w:val="toc 7"/>
    <w:basedOn w:val="a"/>
    <w:next w:val="a"/>
    <w:autoRedefine/>
    <w:uiPriority w:val="39"/>
    <w:unhideWhenUsed/>
    <w:qFormat/>
    <w:rsid w:val="002932B0"/>
    <w:pPr>
      <w:spacing w:after="100" w:line="259" w:lineRule="auto"/>
      <w:ind w:left="1320"/>
    </w:pPr>
    <w:rPr>
      <w:rFonts w:ascii="Calibri" w:hAnsi="Calibri"/>
      <w:sz w:val="22"/>
      <w:szCs w:val="22"/>
      <w:lang w:eastAsia="ru-RU"/>
    </w:rPr>
  </w:style>
  <w:style w:type="paragraph" w:styleId="82">
    <w:name w:val="toc 8"/>
    <w:basedOn w:val="a"/>
    <w:next w:val="a"/>
    <w:autoRedefine/>
    <w:uiPriority w:val="39"/>
    <w:unhideWhenUsed/>
    <w:rsid w:val="002932B0"/>
    <w:pPr>
      <w:spacing w:after="100" w:line="259" w:lineRule="auto"/>
      <w:ind w:left="1540"/>
    </w:pPr>
    <w:rPr>
      <w:rFonts w:ascii="Calibri" w:hAnsi="Calibri"/>
      <w:sz w:val="22"/>
      <w:szCs w:val="22"/>
      <w:lang w:eastAsia="ru-RU"/>
    </w:rPr>
  </w:style>
  <w:style w:type="paragraph" w:styleId="91">
    <w:name w:val="toc 9"/>
    <w:basedOn w:val="a"/>
    <w:next w:val="a"/>
    <w:autoRedefine/>
    <w:uiPriority w:val="39"/>
    <w:unhideWhenUsed/>
    <w:rsid w:val="002932B0"/>
    <w:pPr>
      <w:spacing w:after="100" w:line="259" w:lineRule="auto"/>
      <w:ind w:left="1760"/>
    </w:pPr>
    <w:rPr>
      <w:rFonts w:ascii="Calibri" w:hAnsi="Calibri"/>
      <w:sz w:val="22"/>
      <w:szCs w:val="22"/>
      <w:lang w:eastAsia="ru-RU"/>
    </w:rPr>
  </w:style>
  <w:style w:type="character" w:styleId="aff3">
    <w:name w:val="annotation reference"/>
    <w:uiPriority w:val="99"/>
    <w:semiHidden/>
    <w:unhideWhenUsed/>
    <w:qFormat/>
    <w:rsid w:val="00011F9B"/>
    <w:rPr>
      <w:sz w:val="16"/>
      <w:szCs w:val="16"/>
    </w:rPr>
  </w:style>
  <w:style w:type="paragraph" w:styleId="aff4">
    <w:name w:val="annotation text"/>
    <w:basedOn w:val="a"/>
    <w:link w:val="aff5"/>
    <w:uiPriority w:val="99"/>
    <w:semiHidden/>
    <w:unhideWhenUsed/>
    <w:rsid w:val="00011F9B"/>
    <w:rPr>
      <w:sz w:val="20"/>
      <w:szCs w:val="20"/>
      <w:lang w:val="x-none"/>
    </w:rPr>
  </w:style>
  <w:style w:type="character" w:customStyle="1" w:styleId="aff5">
    <w:name w:val="Текст примечания Знак"/>
    <w:link w:val="aff4"/>
    <w:uiPriority w:val="99"/>
    <w:semiHidden/>
    <w:qFormat/>
    <w:rsid w:val="00011F9B"/>
    <w:rPr>
      <w:lang w:eastAsia="zh-CN"/>
    </w:rPr>
  </w:style>
  <w:style w:type="paragraph" w:styleId="aff6">
    <w:name w:val="annotation subject"/>
    <w:basedOn w:val="aff4"/>
    <w:next w:val="aff4"/>
    <w:link w:val="aff7"/>
    <w:uiPriority w:val="99"/>
    <w:semiHidden/>
    <w:unhideWhenUsed/>
    <w:qFormat/>
    <w:rsid w:val="00011F9B"/>
    <w:rPr>
      <w:b/>
      <w:bCs/>
    </w:rPr>
  </w:style>
  <w:style w:type="character" w:customStyle="1" w:styleId="aff7">
    <w:name w:val="Тема примечания Знак"/>
    <w:link w:val="aff6"/>
    <w:uiPriority w:val="99"/>
    <w:semiHidden/>
    <w:qFormat/>
    <w:rsid w:val="00011F9B"/>
    <w:rPr>
      <w:b/>
      <w:bCs/>
      <w:lang w:eastAsia="zh-CN"/>
    </w:rPr>
  </w:style>
  <w:style w:type="paragraph" w:customStyle="1" w:styleId="Default">
    <w:name w:val="Default"/>
    <w:qFormat/>
    <w:rsid w:val="00CF1023"/>
    <w:pPr>
      <w:autoSpaceDE w:val="0"/>
      <w:autoSpaceDN w:val="0"/>
      <w:adjustRightInd w:val="0"/>
    </w:pPr>
    <w:rPr>
      <w:rFonts w:ascii="Arial" w:hAnsi="Arial" w:cs="Arial"/>
      <w:color w:val="000000"/>
      <w:sz w:val="24"/>
      <w:szCs w:val="24"/>
    </w:rPr>
  </w:style>
  <w:style w:type="character" w:customStyle="1" w:styleId="w">
    <w:name w:val="w"/>
    <w:qFormat/>
    <w:rsid w:val="00F236CD"/>
  </w:style>
  <w:style w:type="character" w:customStyle="1" w:styleId="geo-dms">
    <w:name w:val="geo-dms"/>
    <w:qFormat/>
    <w:rsid w:val="00F236CD"/>
  </w:style>
  <w:style w:type="character" w:customStyle="1" w:styleId="geo-lat">
    <w:name w:val="geo-lat"/>
    <w:qFormat/>
    <w:rsid w:val="00F236CD"/>
  </w:style>
  <w:style w:type="character" w:customStyle="1" w:styleId="geo-lon">
    <w:name w:val="geo-lon"/>
    <w:qFormat/>
    <w:rsid w:val="00F236CD"/>
  </w:style>
  <w:style w:type="character" w:customStyle="1" w:styleId="geo-multi-punct">
    <w:name w:val="geo-multi-punct"/>
    <w:qFormat/>
    <w:rsid w:val="00F236CD"/>
  </w:style>
  <w:style w:type="character" w:customStyle="1" w:styleId="geo-dec">
    <w:name w:val="geo-dec"/>
    <w:qFormat/>
    <w:rsid w:val="00F236CD"/>
  </w:style>
  <w:style w:type="character" w:styleId="aff8">
    <w:name w:val="FollowedHyperlink"/>
    <w:uiPriority w:val="99"/>
    <w:semiHidden/>
    <w:unhideWhenUsed/>
    <w:rsid w:val="007B05F3"/>
    <w:rPr>
      <w:color w:val="954F72"/>
      <w:u w:val="single"/>
    </w:rPr>
  </w:style>
  <w:style w:type="paragraph" w:customStyle="1" w:styleId="msonormal0">
    <w:name w:val="msonormal"/>
    <w:basedOn w:val="a"/>
    <w:qFormat/>
    <w:rsid w:val="007B05F3"/>
    <w:pPr>
      <w:spacing w:before="100" w:beforeAutospacing="1" w:after="100" w:afterAutospacing="1"/>
    </w:pPr>
    <w:rPr>
      <w:lang w:eastAsia="ru-RU"/>
    </w:rPr>
  </w:style>
  <w:style w:type="table" w:customStyle="1" w:styleId="TableNormal">
    <w:name w:val="Table Normal"/>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3567"/>
    <w:pPr>
      <w:widowControl w:val="0"/>
      <w:autoSpaceDE w:val="0"/>
      <w:autoSpaceDN w:val="0"/>
      <w:spacing w:line="210" w:lineRule="exact"/>
      <w:ind w:firstLine="0"/>
      <w:jc w:val="center"/>
    </w:pPr>
    <w:rPr>
      <w:sz w:val="22"/>
      <w:szCs w:val="22"/>
      <w:lang w:eastAsia="en-US"/>
    </w:rPr>
  </w:style>
  <w:style w:type="table" w:customStyle="1" w:styleId="TableNormal1">
    <w:name w:val="Table Normal1"/>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7">
    <w:name w:val="Основной текст Знак"/>
    <w:basedOn w:val="a0"/>
    <w:link w:val="a5"/>
    <w:rsid w:val="00A87975"/>
    <w:rPr>
      <w:sz w:val="28"/>
      <w:szCs w:val="24"/>
      <w:lang w:eastAsia="zh-CN"/>
    </w:rPr>
  </w:style>
  <w:style w:type="character" w:customStyle="1" w:styleId="a6">
    <w:name w:val="Заголовок Знак"/>
    <w:basedOn w:val="a0"/>
    <w:link w:val="a4"/>
    <w:rsid w:val="00A87975"/>
    <w:rPr>
      <w:rFonts w:ascii="Arial" w:eastAsia="Lucida Sans Unicode" w:hAnsi="Arial" w:cs="Mangal"/>
      <w:sz w:val="28"/>
      <w:szCs w:val="28"/>
      <w:lang w:eastAsia="zh-CN"/>
    </w:rPr>
  </w:style>
  <w:style w:type="paragraph" w:styleId="aff9">
    <w:name w:val="Normal (Web)"/>
    <w:basedOn w:val="a"/>
    <w:uiPriority w:val="99"/>
    <w:unhideWhenUsed/>
    <w:qFormat/>
    <w:rsid w:val="00A87975"/>
    <w:pPr>
      <w:spacing w:before="100" w:beforeAutospacing="1" w:after="100" w:afterAutospacing="1"/>
      <w:ind w:firstLine="0"/>
      <w:jc w:val="left"/>
    </w:pPr>
    <w:rPr>
      <w:sz w:val="24"/>
      <w:lang w:eastAsia="ru-RU"/>
    </w:rPr>
  </w:style>
  <w:style w:type="paragraph" w:customStyle="1" w:styleId="19">
    <w:name w:val="Заголовок оглавления1"/>
    <w:basedOn w:val="1"/>
    <w:next w:val="a"/>
    <w:uiPriority w:val="39"/>
    <w:unhideWhenUsed/>
    <w:qFormat/>
    <w:rsid w:val="00A87975"/>
    <w:pPr>
      <w:keepLines/>
      <w:spacing w:after="0" w:line="259" w:lineRule="auto"/>
      <w:ind w:left="709" w:hanging="709"/>
      <w:outlineLvl w:val="9"/>
    </w:pPr>
    <w:rPr>
      <w:b w:val="0"/>
      <w:bCs w:val="0"/>
      <w:color w:val="2E74B5"/>
      <w:kern w:val="0"/>
      <w:lang w:val="zh-CN" w:eastAsia="ru-RU"/>
    </w:rPr>
  </w:style>
  <w:style w:type="character" w:customStyle="1" w:styleId="1a">
    <w:name w:val="Сильная ссылка1"/>
    <w:uiPriority w:val="32"/>
    <w:qFormat/>
    <w:rsid w:val="00A87975"/>
    <w:rPr>
      <w:b/>
      <w:bCs/>
      <w:smallCaps/>
      <w:color w:val="5B9BD5"/>
      <w:spacing w:val="5"/>
    </w:rPr>
  </w:style>
  <w:style w:type="character" w:customStyle="1" w:styleId="1b">
    <w:name w:val="Слабая ссылка1"/>
    <w:uiPriority w:val="31"/>
    <w:qFormat/>
    <w:rsid w:val="00A87975"/>
    <w:rPr>
      <w:smallCaps/>
      <w:color w:val="5A5A5A"/>
    </w:rPr>
  </w:style>
  <w:style w:type="character" w:customStyle="1" w:styleId="af5">
    <w:name w:val="Без интервала Знак"/>
    <w:link w:val="af4"/>
    <w:qFormat/>
    <w:rsid w:val="00A87975"/>
    <w:rPr>
      <w:rFonts w:ascii="Calibri" w:hAnsi="Calibri"/>
      <w:sz w:val="22"/>
      <w:szCs w:val="22"/>
    </w:rPr>
  </w:style>
  <w:style w:type="paragraph" w:customStyle="1" w:styleId="s1">
    <w:name w:val="s_1"/>
    <w:basedOn w:val="a"/>
    <w:qFormat/>
    <w:rsid w:val="00A87975"/>
    <w:pPr>
      <w:spacing w:before="100" w:beforeAutospacing="1" w:after="100" w:afterAutospacing="1"/>
      <w:ind w:firstLine="0"/>
      <w:jc w:val="left"/>
    </w:pPr>
    <w:rPr>
      <w:sz w:val="24"/>
      <w:lang w:eastAsia="ru-RU"/>
    </w:rPr>
  </w:style>
  <w:style w:type="character" w:customStyle="1" w:styleId="s10">
    <w:name w:val="s_10"/>
    <w:qFormat/>
    <w:rsid w:val="00A87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1604">
      <w:bodyDiv w:val="1"/>
      <w:marLeft w:val="0"/>
      <w:marRight w:val="0"/>
      <w:marTop w:val="0"/>
      <w:marBottom w:val="0"/>
      <w:divBdr>
        <w:top w:val="none" w:sz="0" w:space="0" w:color="auto"/>
        <w:left w:val="none" w:sz="0" w:space="0" w:color="auto"/>
        <w:bottom w:val="none" w:sz="0" w:space="0" w:color="auto"/>
        <w:right w:val="none" w:sz="0" w:space="0" w:color="auto"/>
      </w:divBdr>
    </w:div>
    <w:div w:id="34893177">
      <w:bodyDiv w:val="1"/>
      <w:marLeft w:val="0"/>
      <w:marRight w:val="0"/>
      <w:marTop w:val="0"/>
      <w:marBottom w:val="0"/>
      <w:divBdr>
        <w:top w:val="none" w:sz="0" w:space="0" w:color="auto"/>
        <w:left w:val="none" w:sz="0" w:space="0" w:color="auto"/>
        <w:bottom w:val="none" w:sz="0" w:space="0" w:color="auto"/>
        <w:right w:val="none" w:sz="0" w:space="0" w:color="auto"/>
      </w:divBdr>
    </w:div>
    <w:div w:id="59519038">
      <w:bodyDiv w:val="1"/>
      <w:marLeft w:val="0"/>
      <w:marRight w:val="0"/>
      <w:marTop w:val="0"/>
      <w:marBottom w:val="0"/>
      <w:divBdr>
        <w:top w:val="none" w:sz="0" w:space="0" w:color="auto"/>
        <w:left w:val="none" w:sz="0" w:space="0" w:color="auto"/>
        <w:bottom w:val="none" w:sz="0" w:space="0" w:color="auto"/>
        <w:right w:val="none" w:sz="0" w:space="0" w:color="auto"/>
      </w:divBdr>
    </w:div>
    <w:div w:id="66388328">
      <w:bodyDiv w:val="1"/>
      <w:marLeft w:val="0"/>
      <w:marRight w:val="0"/>
      <w:marTop w:val="0"/>
      <w:marBottom w:val="0"/>
      <w:divBdr>
        <w:top w:val="none" w:sz="0" w:space="0" w:color="auto"/>
        <w:left w:val="none" w:sz="0" w:space="0" w:color="auto"/>
        <w:bottom w:val="none" w:sz="0" w:space="0" w:color="auto"/>
        <w:right w:val="none" w:sz="0" w:space="0" w:color="auto"/>
      </w:divBdr>
    </w:div>
    <w:div w:id="103886341">
      <w:bodyDiv w:val="1"/>
      <w:marLeft w:val="0"/>
      <w:marRight w:val="0"/>
      <w:marTop w:val="0"/>
      <w:marBottom w:val="0"/>
      <w:divBdr>
        <w:top w:val="none" w:sz="0" w:space="0" w:color="auto"/>
        <w:left w:val="none" w:sz="0" w:space="0" w:color="auto"/>
        <w:bottom w:val="none" w:sz="0" w:space="0" w:color="auto"/>
        <w:right w:val="none" w:sz="0" w:space="0" w:color="auto"/>
      </w:divBdr>
    </w:div>
    <w:div w:id="109978090">
      <w:bodyDiv w:val="1"/>
      <w:marLeft w:val="0"/>
      <w:marRight w:val="0"/>
      <w:marTop w:val="0"/>
      <w:marBottom w:val="0"/>
      <w:divBdr>
        <w:top w:val="none" w:sz="0" w:space="0" w:color="auto"/>
        <w:left w:val="none" w:sz="0" w:space="0" w:color="auto"/>
        <w:bottom w:val="none" w:sz="0" w:space="0" w:color="auto"/>
        <w:right w:val="none" w:sz="0" w:space="0" w:color="auto"/>
      </w:divBdr>
    </w:div>
    <w:div w:id="156918964">
      <w:bodyDiv w:val="1"/>
      <w:marLeft w:val="0"/>
      <w:marRight w:val="0"/>
      <w:marTop w:val="0"/>
      <w:marBottom w:val="0"/>
      <w:divBdr>
        <w:top w:val="none" w:sz="0" w:space="0" w:color="auto"/>
        <w:left w:val="none" w:sz="0" w:space="0" w:color="auto"/>
        <w:bottom w:val="none" w:sz="0" w:space="0" w:color="auto"/>
        <w:right w:val="none" w:sz="0" w:space="0" w:color="auto"/>
      </w:divBdr>
    </w:div>
    <w:div w:id="167525547">
      <w:bodyDiv w:val="1"/>
      <w:marLeft w:val="0"/>
      <w:marRight w:val="0"/>
      <w:marTop w:val="0"/>
      <w:marBottom w:val="0"/>
      <w:divBdr>
        <w:top w:val="none" w:sz="0" w:space="0" w:color="auto"/>
        <w:left w:val="none" w:sz="0" w:space="0" w:color="auto"/>
        <w:bottom w:val="none" w:sz="0" w:space="0" w:color="auto"/>
        <w:right w:val="none" w:sz="0" w:space="0" w:color="auto"/>
      </w:divBdr>
    </w:div>
    <w:div w:id="187644827">
      <w:bodyDiv w:val="1"/>
      <w:marLeft w:val="0"/>
      <w:marRight w:val="0"/>
      <w:marTop w:val="0"/>
      <w:marBottom w:val="0"/>
      <w:divBdr>
        <w:top w:val="none" w:sz="0" w:space="0" w:color="auto"/>
        <w:left w:val="none" w:sz="0" w:space="0" w:color="auto"/>
        <w:bottom w:val="none" w:sz="0" w:space="0" w:color="auto"/>
        <w:right w:val="none" w:sz="0" w:space="0" w:color="auto"/>
      </w:divBdr>
    </w:div>
    <w:div w:id="228346322">
      <w:bodyDiv w:val="1"/>
      <w:marLeft w:val="0"/>
      <w:marRight w:val="0"/>
      <w:marTop w:val="0"/>
      <w:marBottom w:val="0"/>
      <w:divBdr>
        <w:top w:val="none" w:sz="0" w:space="0" w:color="auto"/>
        <w:left w:val="none" w:sz="0" w:space="0" w:color="auto"/>
        <w:bottom w:val="none" w:sz="0" w:space="0" w:color="auto"/>
        <w:right w:val="none" w:sz="0" w:space="0" w:color="auto"/>
      </w:divBdr>
    </w:div>
    <w:div w:id="290399715">
      <w:bodyDiv w:val="1"/>
      <w:marLeft w:val="0"/>
      <w:marRight w:val="0"/>
      <w:marTop w:val="0"/>
      <w:marBottom w:val="0"/>
      <w:divBdr>
        <w:top w:val="none" w:sz="0" w:space="0" w:color="auto"/>
        <w:left w:val="none" w:sz="0" w:space="0" w:color="auto"/>
        <w:bottom w:val="none" w:sz="0" w:space="0" w:color="auto"/>
        <w:right w:val="none" w:sz="0" w:space="0" w:color="auto"/>
      </w:divBdr>
    </w:div>
    <w:div w:id="311639048">
      <w:bodyDiv w:val="1"/>
      <w:marLeft w:val="0"/>
      <w:marRight w:val="0"/>
      <w:marTop w:val="0"/>
      <w:marBottom w:val="0"/>
      <w:divBdr>
        <w:top w:val="none" w:sz="0" w:space="0" w:color="auto"/>
        <w:left w:val="none" w:sz="0" w:space="0" w:color="auto"/>
        <w:bottom w:val="none" w:sz="0" w:space="0" w:color="auto"/>
        <w:right w:val="none" w:sz="0" w:space="0" w:color="auto"/>
      </w:divBdr>
    </w:div>
    <w:div w:id="313990099">
      <w:bodyDiv w:val="1"/>
      <w:marLeft w:val="0"/>
      <w:marRight w:val="0"/>
      <w:marTop w:val="0"/>
      <w:marBottom w:val="0"/>
      <w:divBdr>
        <w:top w:val="none" w:sz="0" w:space="0" w:color="auto"/>
        <w:left w:val="none" w:sz="0" w:space="0" w:color="auto"/>
        <w:bottom w:val="none" w:sz="0" w:space="0" w:color="auto"/>
        <w:right w:val="none" w:sz="0" w:space="0" w:color="auto"/>
      </w:divBdr>
    </w:div>
    <w:div w:id="345668925">
      <w:bodyDiv w:val="1"/>
      <w:marLeft w:val="0"/>
      <w:marRight w:val="0"/>
      <w:marTop w:val="0"/>
      <w:marBottom w:val="0"/>
      <w:divBdr>
        <w:top w:val="none" w:sz="0" w:space="0" w:color="auto"/>
        <w:left w:val="none" w:sz="0" w:space="0" w:color="auto"/>
        <w:bottom w:val="none" w:sz="0" w:space="0" w:color="auto"/>
        <w:right w:val="none" w:sz="0" w:space="0" w:color="auto"/>
      </w:divBdr>
    </w:div>
    <w:div w:id="367754735">
      <w:bodyDiv w:val="1"/>
      <w:marLeft w:val="0"/>
      <w:marRight w:val="0"/>
      <w:marTop w:val="0"/>
      <w:marBottom w:val="0"/>
      <w:divBdr>
        <w:top w:val="none" w:sz="0" w:space="0" w:color="auto"/>
        <w:left w:val="none" w:sz="0" w:space="0" w:color="auto"/>
        <w:bottom w:val="none" w:sz="0" w:space="0" w:color="auto"/>
        <w:right w:val="none" w:sz="0" w:space="0" w:color="auto"/>
      </w:divBdr>
    </w:div>
    <w:div w:id="405155553">
      <w:bodyDiv w:val="1"/>
      <w:marLeft w:val="0"/>
      <w:marRight w:val="0"/>
      <w:marTop w:val="0"/>
      <w:marBottom w:val="0"/>
      <w:divBdr>
        <w:top w:val="none" w:sz="0" w:space="0" w:color="auto"/>
        <w:left w:val="none" w:sz="0" w:space="0" w:color="auto"/>
        <w:bottom w:val="none" w:sz="0" w:space="0" w:color="auto"/>
        <w:right w:val="none" w:sz="0" w:space="0" w:color="auto"/>
      </w:divBdr>
    </w:div>
    <w:div w:id="419178211">
      <w:bodyDiv w:val="1"/>
      <w:marLeft w:val="0"/>
      <w:marRight w:val="0"/>
      <w:marTop w:val="0"/>
      <w:marBottom w:val="0"/>
      <w:divBdr>
        <w:top w:val="none" w:sz="0" w:space="0" w:color="auto"/>
        <w:left w:val="none" w:sz="0" w:space="0" w:color="auto"/>
        <w:bottom w:val="none" w:sz="0" w:space="0" w:color="auto"/>
        <w:right w:val="none" w:sz="0" w:space="0" w:color="auto"/>
      </w:divBdr>
    </w:div>
    <w:div w:id="443883986">
      <w:bodyDiv w:val="1"/>
      <w:marLeft w:val="0"/>
      <w:marRight w:val="0"/>
      <w:marTop w:val="0"/>
      <w:marBottom w:val="0"/>
      <w:divBdr>
        <w:top w:val="none" w:sz="0" w:space="0" w:color="auto"/>
        <w:left w:val="none" w:sz="0" w:space="0" w:color="auto"/>
        <w:bottom w:val="none" w:sz="0" w:space="0" w:color="auto"/>
        <w:right w:val="none" w:sz="0" w:space="0" w:color="auto"/>
      </w:divBdr>
    </w:div>
    <w:div w:id="454255453">
      <w:bodyDiv w:val="1"/>
      <w:marLeft w:val="0"/>
      <w:marRight w:val="0"/>
      <w:marTop w:val="0"/>
      <w:marBottom w:val="0"/>
      <w:divBdr>
        <w:top w:val="none" w:sz="0" w:space="0" w:color="auto"/>
        <w:left w:val="none" w:sz="0" w:space="0" w:color="auto"/>
        <w:bottom w:val="none" w:sz="0" w:space="0" w:color="auto"/>
        <w:right w:val="none" w:sz="0" w:space="0" w:color="auto"/>
      </w:divBdr>
    </w:div>
    <w:div w:id="454326934">
      <w:bodyDiv w:val="1"/>
      <w:marLeft w:val="0"/>
      <w:marRight w:val="0"/>
      <w:marTop w:val="0"/>
      <w:marBottom w:val="0"/>
      <w:divBdr>
        <w:top w:val="none" w:sz="0" w:space="0" w:color="auto"/>
        <w:left w:val="none" w:sz="0" w:space="0" w:color="auto"/>
        <w:bottom w:val="none" w:sz="0" w:space="0" w:color="auto"/>
        <w:right w:val="none" w:sz="0" w:space="0" w:color="auto"/>
      </w:divBdr>
    </w:div>
    <w:div w:id="510801359">
      <w:bodyDiv w:val="1"/>
      <w:marLeft w:val="0"/>
      <w:marRight w:val="0"/>
      <w:marTop w:val="0"/>
      <w:marBottom w:val="0"/>
      <w:divBdr>
        <w:top w:val="none" w:sz="0" w:space="0" w:color="auto"/>
        <w:left w:val="none" w:sz="0" w:space="0" w:color="auto"/>
        <w:bottom w:val="none" w:sz="0" w:space="0" w:color="auto"/>
        <w:right w:val="none" w:sz="0" w:space="0" w:color="auto"/>
      </w:divBdr>
    </w:div>
    <w:div w:id="545142518">
      <w:bodyDiv w:val="1"/>
      <w:marLeft w:val="0"/>
      <w:marRight w:val="0"/>
      <w:marTop w:val="0"/>
      <w:marBottom w:val="0"/>
      <w:divBdr>
        <w:top w:val="none" w:sz="0" w:space="0" w:color="auto"/>
        <w:left w:val="none" w:sz="0" w:space="0" w:color="auto"/>
        <w:bottom w:val="none" w:sz="0" w:space="0" w:color="auto"/>
        <w:right w:val="none" w:sz="0" w:space="0" w:color="auto"/>
      </w:divBdr>
    </w:div>
    <w:div w:id="547182866">
      <w:bodyDiv w:val="1"/>
      <w:marLeft w:val="0"/>
      <w:marRight w:val="0"/>
      <w:marTop w:val="0"/>
      <w:marBottom w:val="0"/>
      <w:divBdr>
        <w:top w:val="none" w:sz="0" w:space="0" w:color="auto"/>
        <w:left w:val="none" w:sz="0" w:space="0" w:color="auto"/>
        <w:bottom w:val="none" w:sz="0" w:space="0" w:color="auto"/>
        <w:right w:val="none" w:sz="0" w:space="0" w:color="auto"/>
      </w:divBdr>
    </w:div>
    <w:div w:id="562719733">
      <w:bodyDiv w:val="1"/>
      <w:marLeft w:val="0"/>
      <w:marRight w:val="0"/>
      <w:marTop w:val="0"/>
      <w:marBottom w:val="0"/>
      <w:divBdr>
        <w:top w:val="none" w:sz="0" w:space="0" w:color="auto"/>
        <w:left w:val="none" w:sz="0" w:space="0" w:color="auto"/>
        <w:bottom w:val="none" w:sz="0" w:space="0" w:color="auto"/>
        <w:right w:val="none" w:sz="0" w:space="0" w:color="auto"/>
      </w:divBdr>
    </w:div>
    <w:div w:id="575169709">
      <w:bodyDiv w:val="1"/>
      <w:marLeft w:val="0"/>
      <w:marRight w:val="0"/>
      <w:marTop w:val="0"/>
      <w:marBottom w:val="0"/>
      <w:divBdr>
        <w:top w:val="none" w:sz="0" w:space="0" w:color="auto"/>
        <w:left w:val="none" w:sz="0" w:space="0" w:color="auto"/>
        <w:bottom w:val="none" w:sz="0" w:space="0" w:color="auto"/>
        <w:right w:val="none" w:sz="0" w:space="0" w:color="auto"/>
      </w:divBdr>
    </w:div>
    <w:div w:id="609899888">
      <w:bodyDiv w:val="1"/>
      <w:marLeft w:val="0"/>
      <w:marRight w:val="0"/>
      <w:marTop w:val="0"/>
      <w:marBottom w:val="0"/>
      <w:divBdr>
        <w:top w:val="none" w:sz="0" w:space="0" w:color="auto"/>
        <w:left w:val="none" w:sz="0" w:space="0" w:color="auto"/>
        <w:bottom w:val="none" w:sz="0" w:space="0" w:color="auto"/>
        <w:right w:val="none" w:sz="0" w:space="0" w:color="auto"/>
      </w:divBdr>
    </w:div>
    <w:div w:id="611983370">
      <w:bodyDiv w:val="1"/>
      <w:marLeft w:val="0"/>
      <w:marRight w:val="0"/>
      <w:marTop w:val="0"/>
      <w:marBottom w:val="0"/>
      <w:divBdr>
        <w:top w:val="none" w:sz="0" w:space="0" w:color="auto"/>
        <w:left w:val="none" w:sz="0" w:space="0" w:color="auto"/>
        <w:bottom w:val="none" w:sz="0" w:space="0" w:color="auto"/>
        <w:right w:val="none" w:sz="0" w:space="0" w:color="auto"/>
      </w:divBdr>
    </w:div>
    <w:div w:id="612132143">
      <w:bodyDiv w:val="1"/>
      <w:marLeft w:val="0"/>
      <w:marRight w:val="0"/>
      <w:marTop w:val="0"/>
      <w:marBottom w:val="0"/>
      <w:divBdr>
        <w:top w:val="none" w:sz="0" w:space="0" w:color="auto"/>
        <w:left w:val="none" w:sz="0" w:space="0" w:color="auto"/>
        <w:bottom w:val="none" w:sz="0" w:space="0" w:color="auto"/>
        <w:right w:val="none" w:sz="0" w:space="0" w:color="auto"/>
      </w:divBdr>
    </w:div>
    <w:div w:id="633607182">
      <w:bodyDiv w:val="1"/>
      <w:marLeft w:val="0"/>
      <w:marRight w:val="0"/>
      <w:marTop w:val="0"/>
      <w:marBottom w:val="0"/>
      <w:divBdr>
        <w:top w:val="none" w:sz="0" w:space="0" w:color="auto"/>
        <w:left w:val="none" w:sz="0" w:space="0" w:color="auto"/>
        <w:bottom w:val="none" w:sz="0" w:space="0" w:color="auto"/>
        <w:right w:val="none" w:sz="0" w:space="0" w:color="auto"/>
      </w:divBdr>
    </w:div>
    <w:div w:id="634331483">
      <w:bodyDiv w:val="1"/>
      <w:marLeft w:val="0"/>
      <w:marRight w:val="0"/>
      <w:marTop w:val="0"/>
      <w:marBottom w:val="0"/>
      <w:divBdr>
        <w:top w:val="none" w:sz="0" w:space="0" w:color="auto"/>
        <w:left w:val="none" w:sz="0" w:space="0" w:color="auto"/>
        <w:bottom w:val="none" w:sz="0" w:space="0" w:color="auto"/>
        <w:right w:val="none" w:sz="0" w:space="0" w:color="auto"/>
      </w:divBdr>
    </w:div>
    <w:div w:id="648360612">
      <w:bodyDiv w:val="1"/>
      <w:marLeft w:val="0"/>
      <w:marRight w:val="0"/>
      <w:marTop w:val="0"/>
      <w:marBottom w:val="0"/>
      <w:divBdr>
        <w:top w:val="none" w:sz="0" w:space="0" w:color="auto"/>
        <w:left w:val="none" w:sz="0" w:space="0" w:color="auto"/>
        <w:bottom w:val="none" w:sz="0" w:space="0" w:color="auto"/>
        <w:right w:val="none" w:sz="0" w:space="0" w:color="auto"/>
      </w:divBdr>
    </w:div>
    <w:div w:id="655763751">
      <w:bodyDiv w:val="1"/>
      <w:marLeft w:val="0"/>
      <w:marRight w:val="0"/>
      <w:marTop w:val="0"/>
      <w:marBottom w:val="0"/>
      <w:divBdr>
        <w:top w:val="none" w:sz="0" w:space="0" w:color="auto"/>
        <w:left w:val="none" w:sz="0" w:space="0" w:color="auto"/>
        <w:bottom w:val="none" w:sz="0" w:space="0" w:color="auto"/>
        <w:right w:val="none" w:sz="0" w:space="0" w:color="auto"/>
      </w:divBdr>
    </w:div>
    <w:div w:id="659384613">
      <w:bodyDiv w:val="1"/>
      <w:marLeft w:val="0"/>
      <w:marRight w:val="0"/>
      <w:marTop w:val="0"/>
      <w:marBottom w:val="0"/>
      <w:divBdr>
        <w:top w:val="none" w:sz="0" w:space="0" w:color="auto"/>
        <w:left w:val="none" w:sz="0" w:space="0" w:color="auto"/>
        <w:bottom w:val="none" w:sz="0" w:space="0" w:color="auto"/>
        <w:right w:val="none" w:sz="0" w:space="0" w:color="auto"/>
      </w:divBdr>
    </w:div>
    <w:div w:id="670108104">
      <w:bodyDiv w:val="1"/>
      <w:marLeft w:val="0"/>
      <w:marRight w:val="0"/>
      <w:marTop w:val="0"/>
      <w:marBottom w:val="0"/>
      <w:divBdr>
        <w:top w:val="none" w:sz="0" w:space="0" w:color="auto"/>
        <w:left w:val="none" w:sz="0" w:space="0" w:color="auto"/>
        <w:bottom w:val="none" w:sz="0" w:space="0" w:color="auto"/>
        <w:right w:val="none" w:sz="0" w:space="0" w:color="auto"/>
      </w:divBdr>
    </w:div>
    <w:div w:id="680857448">
      <w:bodyDiv w:val="1"/>
      <w:marLeft w:val="0"/>
      <w:marRight w:val="0"/>
      <w:marTop w:val="0"/>
      <w:marBottom w:val="0"/>
      <w:divBdr>
        <w:top w:val="none" w:sz="0" w:space="0" w:color="auto"/>
        <w:left w:val="none" w:sz="0" w:space="0" w:color="auto"/>
        <w:bottom w:val="none" w:sz="0" w:space="0" w:color="auto"/>
        <w:right w:val="none" w:sz="0" w:space="0" w:color="auto"/>
      </w:divBdr>
    </w:div>
    <w:div w:id="684209398">
      <w:bodyDiv w:val="1"/>
      <w:marLeft w:val="0"/>
      <w:marRight w:val="0"/>
      <w:marTop w:val="0"/>
      <w:marBottom w:val="0"/>
      <w:divBdr>
        <w:top w:val="none" w:sz="0" w:space="0" w:color="auto"/>
        <w:left w:val="none" w:sz="0" w:space="0" w:color="auto"/>
        <w:bottom w:val="none" w:sz="0" w:space="0" w:color="auto"/>
        <w:right w:val="none" w:sz="0" w:space="0" w:color="auto"/>
      </w:divBdr>
    </w:div>
    <w:div w:id="686448641">
      <w:bodyDiv w:val="1"/>
      <w:marLeft w:val="0"/>
      <w:marRight w:val="0"/>
      <w:marTop w:val="0"/>
      <w:marBottom w:val="0"/>
      <w:divBdr>
        <w:top w:val="none" w:sz="0" w:space="0" w:color="auto"/>
        <w:left w:val="none" w:sz="0" w:space="0" w:color="auto"/>
        <w:bottom w:val="none" w:sz="0" w:space="0" w:color="auto"/>
        <w:right w:val="none" w:sz="0" w:space="0" w:color="auto"/>
      </w:divBdr>
    </w:div>
    <w:div w:id="688485687">
      <w:bodyDiv w:val="1"/>
      <w:marLeft w:val="0"/>
      <w:marRight w:val="0"/>
      <w:marTop w:val="0"/>
      <w:marBottom w:val="0"/>
      <w:divBdr>
        <w:top w:val="none" w:sz="0" w:space="0" w:color="auto"/>
        <w:left w:val="none" w:sz="0" w:space="0" w:color="auto"/>
        <w:bottom w:val="none" w:sz="0" w:space="0" w:color="auto"/>
        <w:right w:val="none" w:sz="0" w:space="0" w:color="auto"/>
      </w:divBdr>
    </w:div>
    <w:div w:id="709576803">
      <w:bodyDiv w:val="1"/>
      <w:marLeft w:val="0"/>
      <w:marRight w:val="0"/>
      <w:marTop w:val="0"/>
      <w:marBottom w:val="0"/>
      <w:divBdr>
        <w:top w:val="none" w:sz="0" w:space="0" w:color="auto"/>
        <w:left w:val="none" w:sz="0" w:space="0" w:color="auto"/>
        <w:bottom w:val="none" w:sz="0" w:space="0" w:color="auto"/>
        <w:right w:val="none" w:sz="0" w:space="0" w:color="auto"/>
      </w:divBdr>
    </w:div>
    <w:div w:id="745608076">
      <w:bodyDiv w:val="1"/>
      <w:marLeft w:val="0"/>
      <w:marRight w:val="0"/>
      <w:marTop w:val="0"/>
      <w:marBottom w:val="0"/>
      <w:divBdr>
        <w:top w:val="none" w:sz="0" w:space="0" w:color="auto"/>
        <w:left w:val="none" w:sz="0" w:space="0" w:color="auto"/>
        <w:bottom w:val="none" w:sz="0" w:space="0" w:color="auto"/>
        <w:right w:val="none" w:sz="0" w:space="0" w:color="auto"/>
      </w:divBdr>
    </w:div>
    <w:div w:id="801114310">
      <w:bodyDiv w:val="1"/>
      <w:marLeft w:val="0"/>
      <w:marRight w:val="0"/>
      <w:marTop w:val="0"/>
      <w:marBottom w:val="0"/>
      <w:divBdr>
        <w:top w:val="none" w:sz="0" w:space="0" w:color="auto"/>
        <w:left w:val="none" w:sz="0" w:space="0" w:color="auto"/>
        <w:bottom w:val="none" w:sz="0" w:space="0" w:color="auto"/>
        <w:right w:val="none" w:sz="0" w:space="0" w:color="auto"/>
      </w:divBdr>
    </w:div>
    <w:div w:id="865757735">
      <w:bodyDiv w:val="1"/>
      <w:marLeft w:val="0"/>
      <w:marRight w:val="0"/>
      <w:marTop w:val="0"/>
      <w:marBottom w:val="0"/>
      <w:divBdr>
        <w:top w:val="none" w:sz="0" w:space="0" w:color="auto"/>
        <w:left w:val="none" w:sz="0" w:space="0" w:color="auto"/>
        <w:bottom w:val="none" w:sz="0" w:space="0" w:color="auto"/>
        <w:right w:val="none" w:sz="0" w:space="0" w:color="auto"/>
      </w:divBdr>
    </w:div>
    <w:div w:id="897784621">
      <w:bodyDiv w:val="1"/>
      <w:marLeft w:val="0"/>
      <w:marRight w:val="0"/>
      <w:marTop w:val="0"/>
      <w:marBottom w:val="0"/>
      <w:divBdr>
        <w:top w:val="none" w:sz="0" w:space="0" w:color="auto"/>
        <w:left w:val="none" w:sz="0" w:space="0" w:color="auto"/>
        <w:bottom w:val="none" w:sz="0" w:space="0" w:color="auto"/>
        <w:right w:val="none" w:sz="0" w:space="0" w:color="auto"/>
      </w:divBdr>
    </w:div>
    <w:div w:id="907810847">
      <w:bodyDiv w:val="1"/>
      <w:marLeft w:val="0"/>
      <w:marRight w:val="0"/>
      <w:marTop w:val="0"/>
      <w:marBottom w:val="0"/>
      <w:divBdr>
        <w:top w:val="none" w:sz="0" w:space="0" w:color="auto"/>
        <w:left w:val="none" w:sz="0" w:space="0" w:color="auto"/>
        <w:bottom w:val="none" w:sz="0" w:space="0" w:color="auto"/>
        <w:right w:val="none" w:sz="0" w:space="0" w:color="auto"/>
      </w:divBdr>
    </w:div>
    <w:div w:id="910577713">
      <w:bodyDiv w:val="1"/>
      <w:marLeft w:val="0"/>
      <w:marRight w:val="0"/>
      <w:marTop w:val="0"/>
      <w:marBottom w:val="0"/>
      <w:divBdr>
        <w:top w:val="none" w:sz="0" w:space="0" w:color="auto"/>
        <w:left w:val="none" w:sz="0" w:space="0" w:color="auto"/>
        <w:bottom w:val="none" w:sz="0" w:space="0" w:color="auto"/>
        <w:right w:val="none" w:sz="0" w:space="0" w:color="auto"/>
      </w:divBdr>
    </w:div>
    <w:div w:id="957688378">
      <w:bodyDiv w:val="1"/>
      <w:marLeft w:val="0"/>
      <w:marRight w:val="0"/>
      <w:marTop w:val="0"/>
      <w:marBottom w:val="0"/>
      <w:divBdr>
        <w:top w:val="none" w:sz="0" w:space="0" w:color="auto"/>
        <w:left w:val="none" w:sz="0" w:space="0" w:color="auto"/>
        <w:bottom w:val="none" w:sz="0" w:space="0" w:color="auto"/>
        <w:right w:val="none" w:sz="0" w:space="0" w:color="auto"/>
      </w:divBdr>
    </w:div>
    <w:div w:id="985741392">
      <w:bodyDiv w:val="1"/>
      <w:marLeft w:val="0"/>
      <w:marRight w:val="0"/>
      <w:marTop w:val="0"/>
      <w:marBottom w:val="0"/>
      <w:divBdr>
        <w:top w:val="none" w:sz="0" w:space="0" w:color="auto"/>
        <w:left w:val="none" w:sz="0" w:space="0" w:color="auto"/>
        <w:bottom w:val="none" w:sz="0" w:space="0" w:color="auto"/>
        <w:right w:val="none" w:sz="0" w:space="0" w:color="auto"/>
      </w:divBdr>
    </w:div>
    <w:div w:id="1000278058">
      <w:bodyDiv w:val="1"/>
      <w:marLeft w:val="0"/>
      <w:marRight w:val="0"/>
      <w:marTop w:val="0"/>
      <w:marBottom w:val="0"/>
      <w:divBdr>
        <w:top w:val="none" w:sz="0" w:space="0" w:color="auto"/>
        <w:left w:val="none" w:sz="0" w:space="0" w:color="auto"/>
        <w:bottom w:val="none" w:sz="0" w:space="0" w:color="auto"/>
        <w:right w:val="none" w:sz="0" w:space="0" w:color="auto"/>
      </w:divBdr>
    </w:div>
    <w:div w:id="1099175890">
      <w:bodyDiv w:val="1"/>
      <w:marLeft w:val="0"/>
      <w:marRight w:val="0"/>
      <w:marTop w:val="0"/>
      <w:marBottom w:val="0"/>
      <w:divBdr>
        <w:top w:val="none" w:sz="0" w:space="0" w:color="auto"/>
        <w:left w:val="none" w:sz="0" w:space="0" w:color="auto"/>
        <w:bottom w:val="none" w:sz="0" w:space="0" w:color="auto"/>
        <w:right w:val="none" w:sz="0" w:space="0" w:color="auto"/>
      </w:divBdr>
    </w:div>
    <w:div w:id="1129979363">
      <w:bodyDiv w:val="1"/>
      <w:marLeft w:val="0"/>
      <w:marRight w:val="0"/>
      <w:marTop w:val="0"/>
      <w:marBottom w:val="0"/>
      <w:divBdr>
        <w:top w:val="none" w:sz="0" w:space="0" w:color="auto"/>
        <w:left w:val="none" w:sz="0" w:space="0" w:color="auto"/>
        <w:bottom w:val="none" w:sz="0" w:space="0" w:color="auto"/>
        <w:right w:val="none" w:sz="0" w:space="0" w:color="auto"/>
      </w:divBdr>
    </w:div>
    <w:div w:id="1163281592">
      <w:bodyDiv w:val="1"/>
      <w:marLeft w:val="0"/>
      <w:marRight w:val="0"/>
      <w:marTop w:val="0"/>
      <w:marBottom w:val="0"/>
      <w:divBdr>
        <w:top w:val="none" w:sz="0" w:space="0" w:color="auto"/>
        <w:left w:val="none" w:sz="0" w:space="0" w:color="auto"/>
        <w:bottom w:val="none" w:sz="0" w:space="0" w:color="auto"/>
        <w:right w:val="none" w:sz="0" w:space="0" w:color="auto"/>
      </w:divBdr>
    </w:div>
    <w:div w:id="1188911637">
      <w:bodyDiv w:val="1"/>
      <w:marLeft w:val="0"/>
      <w:marRight w:val="0"/>
      <w:marTop w:val="0"/>
      <w:marBottom w:val="0"/>
      <w:divBdr>
        <w:top w:val="none" w:sz="0" w:space="0" w:color="auto"/>
        <w:left w:val="none" w:sz="0" w:space="0" w:color="auto"/>
        <w:bottom w:val="none" w:sz="0" w:space="0" w:color="auto"/>
        <w:right w:val="none" w:sz="0" w:space="0" w:color="auto"/>
      </w:divBdr>
    </w:div>
    <w:div w:id="1195847873">
      <w:bodyDiv w:val="1"/>
      <w:marLeft w:val="0"/>
      <w:marRight w:val="0"/>
      <w:marTop w:val="0"/>
      <w:marBottom w:val="0"/>
      <w:divBdr>
        <w:top w:val="none" w:sz="0" w:space="0" w:color="auto"/>
        <w:left w:val="none" w:sz="0" w:space="0" w:color="auto"/>
        <w:bottom w:val="none" w:sz="0" w:space="0" w:color="auto"/>
        <w:right w:val="none" w:sz="0" w:space="0" w:color="auto"/>
      </w:divBdr>
    </w:div>
    <w:div w:id="1207253722">
      <w:bodyDiv w:val="1"/>
      <w:marLeft w:val="0"/>
      <w:marRight w:val="0"/>
      <w:marTop w:val="0"/>
      <w:marBottom w:val="0"/>
      <w:divBdr>
        <w:top w:val="none" w:sz="0" w:space="0" w:color="auto"/>
        <w:left w:val="none" w:sz="0" w:space="0" w:color="auto"/>
        <w:bottom w:val="none" w:sz="0" w:space="0" w:color="auto"/>
        <w:right w:val="none" w:sz="0" w:space="0" w:color="auto"/>
      </w:divBdr>
    </w:div>
    <w:div w:id="1231501286">
      <w:bodyDiv w:val="1"/>
      <w:marLeft w:val="0"/>
      <w:marRight w:val="0"/>
      <w:marTop w:val="0"/>
      <w:marBottom w:val="0"/>
      <w:divBdr>
        <w:top w:val="none" w:sz="0" w:space="0" w:color="auto"/>
        <w:left w:val="none" w:sz="0" w:space="0" w:color="auto"/>
        <w:bottom w:val="none" w:sz="0" w:space="0" w:color="auto"/>
        <w:right w:val="none" w:sz="0" w:space="0" w:color="auto"/>
      </w:divBdr>
    </w:div>
    <w:div w:id="1307319868">
      <w:bodyDiv w:val="1"/>
      <w:marLeft w:val="0"/>
      <w:marRight w:val="0"/>
      <w:marTop w:val="0"/>
      <w:marBottom w:val="0"/>
      <w:divBdr>
        <w:top w:val="none" w:sz="0" w:space="0" w:color="auto"/>
        <w:left w:val="none" w:sz="0" w:space="0" w:color="auto"/>
        <w:bottom w:val="none" w:sz="0" w:space="0" w:color="auto"/>
        <w:right w:val="none" w:sz="0" w:space="0" w:color="auto"/>
      </w:divBdr>
    </w:div>
    <w:div w:id="1319770445">
      <w:bodyDiv w:val="1"/>
      <w:marLeft w:val="0"/>
      <w:marRight w:val="0"/>
      <w:marTop w:val="0"/>
      <w:marBottom w:val="0"/>
      <w:divBdr>
        <w:top w:val="none" w:sz="0" w:space="0" w:color="auto"/>
        <w:left w:val="none" w:sz="0" w:space="0" w:color="auto"/>
        <w:bottom w:val="none" w:sz="0" w:space="0" w:color="auto"/>
        <w:right w:val="none" w:sz="0" w:space="0" w:color="auto"/>
      </w:divBdr>
    </w:div>
    <w:div w:id="1323855992">
      <w:bodyDiv w:val="1"/>
      <w:marLeft w:val="0"/>
      <w:marRight w:val="0"/>
      <w:marTop w:val="0"/>
      <w:marBottom w:val="0"/>
      <w:divBdr>
        <w:top w:val="none" w:sz="0" w:space="0" w:color="auto"/>
        <w:left w:val="none" w:sz="0" w:space="0" w:color="auto"/>
        <w:bottom w:val="none" w:sz="0" w:space="0" w:color="auto"/>
        <w:right w:val="none" w:sz="0" w:space="0" w:color="auto"/>
      </w:divBdr>
    </w:div>
    <w:div w:id="1339186953">
      <w:bodyDiv w:val="1"/>
      <w:marLeft w:val="0"/>
      <w:marRight w:val="0"/>
      <w:marTop w:val="0"/>
      <w:marBottom w:val="0"/>
      <w:divBdr>
        <w:top w:val="none" w:sz="0" w:space="0" w:color="auto"/>
        <w:left w:val="none" w:sz="0" w:space="0" w:color="auto"/>
        <w:bottom w:val="none" w:sz="0" w:space="0" w:color="auto"/>
        <w:right w:val="none" w:sz="0" w:space="0" w:color="auto"/>
      </w:divBdr>
    </w:div>
    <w:div w:id="1344551778">
      <w:bodyDiv w:val="1"/>
      <w:marLeft w:val="0"/>
      <w:marRight w:val="0"/>
      <w:marTop w:val="0"/>
      <w:marBottom w:val="0"/>
      <w:divBdr>
        <w:top w:val="none" w:sz="0" w:space="0" w:color="auto"/>
        <w:left w:val="none" w:sz="0" w:space="0" w:color="auto"/>
        <w:bottom w:val="none" w:sz="0" w:space="0" w:color="auto"/>
        <w:right w:val="none" w:sz="0" w:space="0" w:color="auto"/>
      </w:divBdr>
    </w:div>
    <w:div w:id="1377703623">
      <w:bodyDiv w:val="1"/>
      <w:marLeft w:val="0"/>
      <w:marRight w:val="0"/>
      <w:marTop w:val="0"/>
      <w:marBottom w:val="0"/>
      <w:divBdr>
        <w:top w:val="none" w:sz="0" w:space="0" w:color="auto"/>
        <w:left w:val="none" w:sz="0" w:space="0" w:color="auto"/>
        <w:bottom w:val="none" w:sz="0" w:space="0" w:color="auto"/>
        <w:right w:val="none" w:sz="0" w:space="0" w:color="auto"/>
      </w:divBdr>
    </w:div>
    <w:div w:id="1414814296">
      <w:bodyDiv w:val="1"/>
      <w:marLeft w:val="0"/>
      <w:marRight w:val="0"/>
      <w:marTop w:val="0"/>
      <w:marBottom w:val="0"/>
      <w:divBdr>
        <w:top w:val="none" w:sz="0" w:space="0" w:color="auto"/>
        <w:left w:val="none" w:sz="0" w:space="0" w:color="auto"/>
        <w:bottom w:val="none" w:sz="0" w:space="0" w:color="auto"/>
        <w:right w:val="none" w:sz="0" w:space="0" w:color="auto"/>
      </w:divBdr>
    </w:div>
    <w:div w:id="1414819058">
      <w:bodyDiv w:val="1"/>
      <w:marLeft w:val="0"/>
      <w:marRight w:val="0"/>
      <w:marTop w:val="0"/>
      <w:marBottom w:val="0"/>
      <w:divBdr>
        <w:top w:val="none" w:sz="0" w:space="0" w:color="auto"/>
        <w:left w:val="none" w:sz="0" w:space="0" w:color="auto"/>
        <w:bottom w:val="none" w:sz="0" w:space="0" w:color="auto"/>
        <w:right w:val="none" w:sz="0" w:space="0" w:color="auto"/>
      </w:divBdr>
    </w:div>
    <w:div w:id="1424691030">
      <w:bodyDiv w:val="1"/>
      <w:marLeft w:val="0"/>
      <w:marRight w:val="0"/>
      <w:marTop w:val="0"/>
      <w:marBottom w:val="0"/>
      <w:divBdr>
        <w:top w:val="none" w:sz="0" w:space="0" w:color="auto"/>
        <w:left w:val="none" w:sz="0" w:space="0" w:color="auto"/>
        <w:bottom w:val="none" w:sz="0" w:space="0" w:color="auto"/>
        <w:right w:val="none" w:sz="0" w:space="0" w:color="auto"/>
      </w:divBdr>
    </w:div>
    <w:div w:id="1477213491">
      <w:bodyDiv w:val="1"/>
      <w:marLeft w:val="0"/>
      <w:marRight w:val="0"/>
      <w:marTop w:val="0"/>
      <w:marBottom w:val="0"/>
      <w:divBdr>
        <w:top w:val="none" w:sz="0" w:space="0" w:color="auto"/>
        <w:left w:val="none" w:sz="0" w:space="0" w:color="auto"/>
        <w:bottom w:val="none" w:sz="0" w:space="0" w:color="auto"/>
        <w:right w:val="none" w:sz="0" w:space="0" w:color="auto"/>
      </w:divBdr>
    </w:div>
    <w:div w:id="1480998577">
      <w:bodyDiv w:val="1"/>
      <w:marLeft w:val="0"/>
      <w:marRight w:val="0"/>
      <w:marTop w:val="0"/>
      <w:marBottom w:val="0"/>
      <w:divBdr>
        <w:top w:val="none" w:sz="0" w:space="0" w:color="auto"/>
        <w:left w:val="none" w:sz="0" w:space="0" w:color="auto"/>
        <w:bottom w:val="none" w:sz="0" w:space="0" w:color="auto"/>
        <w:right w:val="none" w:sz="0" w:space="0" w:color="auto"/>
      </w:divBdr>
    </w:div>
    <w:div w:id="1528060663">
      <w:bodyDiv w:val="1"/>
      <w:marLeft w:val="0"/>
      <w:marRight w:val="0"/>
      <w:marTop w:val="0"/>
      <w:marBottom w:val="0"/>
      <w:divBdr>
        <w:top w:val="none" w:sz="0" w:space="0" w:color="auto"/>
        <w:left w:val="none" w:sz="0" w:space="0" w:color="auto"/>
        <w:bottom w:val="none" w:sz="0" w:space="0" w:color="auto"/>
        <w:right w:val="none" w:sz="0" w:space="0" w:color="auto"/>
      </w:divBdr>
    </w:div>
    <w:div w:id="1549759619">
      <w:bodyDiv w:val="1"/>
      <w:marLeft w:val="0"/>
      <w:marRight w:val="0"/>
      <w:marTop w:val="0"/>
      <w:marBottom w:val="0"/>
      <w:divBdr>
        <w:top w:val="none" w:sz="0" w:space="0" w:color="auto"/>
        <w:left w:val="none" w:sz="0" w:space="0" w:color="auto"/>
        <w:bottom w:val="none" w:sz="0" w:space="0" w:color="auto"/>
        <w:right w:val="none" w:sz="0" w:space="0" w:color="auto"/>
      </w:divBdr>
    </w:div>
    <w:div w:id="1575092462">
      <w:bodyDiv w:val="1"/>
      <w:marLeft w:val="0"/>
      <w:marRight w:val="0"/>
      <w:marTop w:val="0"/>
      <w:marBottom w:val="0"/>
      <w:divBdr>
        <w:top w:val="none" w:sz="0" w:space="0" w:color="auto"/>
        <w:left w:val="none" w:sz="0" w:space="0" w:color="auto"/>
        <w:bottom w:val="none" w:sz="0" w:space="0" w:color="auto"/>
        <w:right w:val="none" w:sz="0" w:space="0" w:color="auto"/>
      </w:divBdr>
    </w:div>
    <w:div w:id="1619023820">
      <w:bodyDiv w:val="1"/>
      <w:marLeft w:val="0"/>
      <w:marRight w:val="0"/>
      <w:marTop w:val="0"/>
      <w:marBottom w:val="0"/>
      <w:divBdr>
        <w:top w:val="none" w:sz="0" w:space="0" w:color="auto"/>
        <w:left w:val="none" w:sz="0" w:space="0" w:color="auto"/>
        <w:bottom w:val="none" w:sz="0" w:space="0" w:color="auto"/>
        <w:right w:val="none" w:sz="0" w:space="0" w:color="auto"/>
      </w:divBdr>
    </w:div>
    <w:div w:id="1619526548">
      <w:bodyDiv w:val="1"/>
      <w:marLeft w:val="0"/>
      <w:marRight w:val="0"/>
      <w:marTop w:val="0"/>
      <w:marBottom w:val="0"/>
      <w:divBdr>
        <w:top w:val="none" w:sz="0" w:space="0" w:color="auto"/>
        <w:left w:val="none" w:sz="0" w:space="0" w:color="auto"/>
        <w:bottom w:val="none" w:sz="0" w:space="0" w:color="auto"/>
        <w:right w:val="none" w:sz="0" w:space="0" w:color="auto"/>
      </w:divBdr>
    </w:div>
    <w:div w:id="1642031803">
      <w:bodyDiv w:val="1"/>
      <w:marLeft w:val="0"/>
      <w:marRight w:val="0"/>
      <w:marTop w:val="0"/>
      <w:marBottom w:val="0"/>
      <w:divBdr>
        <w:top w:val="none" w:sz="0" w:space="0" w:color="auto"/>
        <w:left w:val="none" w:sz="0" w:space="0" w:color="auto"/>
        <w:bottom w:val="none" w:sz="0" w:space="0" w:color="auto"/>
        <w:right w:val="none" w:sz="0" w:space="0" w:color="auto"/>
      </w:divBdr>
    </w:div>
    <w:div w:id="1656102591">
      <w:bodyDiv w:val="1"/>
      <w:marLeft w:val="0"/>
      <w:marRight w:val="0"/>
      <w:marTop w:val="0"/>
      <w:marBottom w:val="0"/>
      <w:divBdr>
        <w:top w:val="none" w:sz="0" w:space="0" w:color="auto"/>
        <w:left w:val="none" w:sz="0" w:space="0" w:color="auto"/>
        <w:bottom w:val="none" w:sz="0" w:space="0" w:color="auto"/>
        <w:right w:val="none" w:sz="0" w:space="0" w:color="auto"/>
      </w:divBdr>
    </w:div>
    <w:div w:id="1659575904">
      <w:bodyDiv w:val="1"/>
      <w:marLeft w:val="0"/>
      <w:marRight w:val="0"/>
      <w:marTop w:val="0"/>
      <w:marBottom w:val="0"/>
      <w:divBdr>
        <w:top w:val="none" w:sz="0" w:space="0" w:color="auto"/>
        <w:left w:val="none" w:sz="0" w:space="0" w:color="auto"/>
        <w:bottom w:val="none" w:sz="0" w:space="0" w:color="auto"/>
        <w:right w:val="none" w:sz="0" w:space="0" w:color="auto"/>
      </w:divBdr>
    </w:div>
    <w:div w:id="1701739353">
      <w:bodyDiv w:val="1"/>
      <w:marLeft w:val="0"/>
      <w:marRight w:val="0"/>
      <w:marTop w:val="0"/>
      <w:marBottom w:val="0"/>
      <w:divBdr>
        <w:top w:val="none" w:sz="0" w:space="0" w:color="auto"/>
        <w:left w:val="none" w:sz="0" w:space="0" w:color="auto"/>
        <w:bottom w:val="none" w:sz="0" w:space="0" w:color="auto"/>
        <w:right w:val="none" w:sz="0" w:space="0" w:color="auto"/>
      </w:divBdr>
    </w:div>
    <w:div w:id="1728456613">
      <w:bodyDiv w:val="1"/>
      <w:marLeft w:val="0"/>
      <w:marRight w:val="0"/>
      <w:marTop w:val="0"/>
      <w:marBottom w:val="0"/>
      <w:divBdr>
        <w:top w:val="none" w:sz="0" w:space="0" w:color="auto"/>
        <w:left w:val="none" w:sz="0" w:space="0" w:color="auto"/>
        <w:bottom w:val="none" w:sz="0" w:space="0" w:color="auto"/>
        <w:right w:val="none" w:sz="0" w:space="0" w:color="auto"/>
      </w:divBdr>
    </w:div>
    <w:div w:id="1728871330">
      <w:bodyDiv w:val="1"/>
      <w:marLeft w:val="0"/>
      <w:marRight w:val="0"/>
      <w:marTop w:val="0"/>
      <w:marBottom w:val="0"/>
      <w:divBdr>
        <w:top w:val="none" w:sz="0" w:space="0" w:color="auto"/>
        <w:left w:val="none" w:sz="0" w:space="0" w:color="auto"/>
        <w:bottom w:val="none" w:sz="0" w:space="0" w:color="auto"/>
        <w:right w:val="none" w:sz="0" w:space="0" w:color="auto"/>
      </w:divBdr>
    </w:div>
    <w:div w:id="1732533281">
      <w:bodyDiv w:val="1"/>
      <w:marLeft w:val="0"/>
      <w:marRight w:val="0"/>
      <w:marTop w:val="0"/>
      <w:marBottom w:val="0"/>
      <w:divBdr>
        <w:top w:val="none" w:sz="0" w:space="0" w:color="auto"/>
        <w:left w:val="none" w:sz="0" w:space="0" w:color="auto"/>
        <w:bottom w:val="none" w:sz="0" w:space="0" w:color="auto"/>
        <w:right w:val="none" w:sz="0" w:space="0" w:color="auto"/>
      </w:divBdr>
    </w:div>
    <w:div w:id="1761296132">
      <w:bodyDiv w:val="1"/>
      <w:marLeft w:val="0"/>
      <w:marRight w:val="0"/>
      <w:marTop w:val="0"/>
      <w:marBottom w:val="0"/>
      <w:divBdr>
        <w:top w:val="none" w:sz="0" w:space="0" w:color="auto"/>
        <w:left w:val="none" w:sz="0" w:space="0" w:color="auto"/>
        <w:bottom w:val="none" w:sz="0" w:space="0" w:color="auto"/>
        <w:right w:val="none" w:sz="0" w:space="0" w:color="auto"/>
      </w:divBdr>
    </w:div>
    <w:div w:id="1767651155">
      <w:bodyDiv w:val="1"/>
      <w:marLeft w:val="0"/>
      <w:marRight w:val="0"/>
      <w:marTop w:val="0"/>
      <w:marBottom w:val="0"/>
      <w:divBdr>
        <w:top w:val="none" w:sz="0" w:space="0" w:color="auto"/>
        <w:left w:val="none" w:sz="0" w:space="0" w:color="auto"/>
        <w:bottom w:val="none" w:sz="0" w:space="0" w:color="auto"/>
        <w:right w:val="none" w:sz="0" w:space="0" w:color="auto"/>
      </w:divBdr>
    </w:div>
    <w:div w:id="1796022710">
      <w:bodyDiv w:val="1"/>
      <w:marLeft w:val="0"/>
      <w:marRight w:val="0"/>
      <w:marTop w:val="0"/>
      <w:marBottom w:val="0"/>
      <w:divBdr>
        <w:top w:val="none" w:sz="0" w:space="0" w:color="auto"/>
        <w:left w:val="none" w:sz="0" w:space="0" w:color="auto"/>
        <w:bottom w:val="none" w:sz="0" w:space="0" w:color="auto"/>
        <w:right w:val="none" w:sz="0" w:space="0" w:color="auto"/>
      </w:divBdr>
    </w:div>
    <w:div w:id="1796604645">
      <w:bodyDiv w:val="1"/>
      <w:marLeft w:val="0"/>
      <w:marRight w:val="0"/>
      <w:marTop w:val="0"/>
      <w:marBottom w:val="0"/>
      <w:divBdr>
        <w:top w:val="none" w:sz="0" w:space="0" w:color="auto"/>
        <w:left w:val="none" w:sz="0" w:space="0" w:color="auto"/>
        <w:bottom w:val="none" w:sz="0" w:space="0" w:color="auto"/>
        <w:right w:val="none" w:sz="0" w:space="0" w:color="auto"/>
      </w:divBdr>
    </w:div>
    <w:div w:id="1809131509">
      <w:bodyDiv w:val="1"/>
      <w:marLeft w:val="0"/>
      <w:marRight w:val="0"/>
      <w:marTop w:val="0"/>
      <w:marBottom w:val="0"/>
      <w:divBdr>
        <w:top w:val="none" w:sz="0" w:space="0" w:color="auto"/>
        <w:left w:val="none" w:sz="0" w:space="0" w:color="auto"/>
        <w:bottom w:val="none" w:sz="0" w:space="0" w:color="auto"/>
        <w:right w:val="none" w:sz="0" w:space="0" w:color="auto"/>
      </w:divBdr>
    </w:div>
    <w:div w:id="1825462068">
      <w:bodyDiv w:val="1"/>
      <w:marLeft w:val="0"/>
      <w:marRight w:val="0"/>
      <w:marTop w:val="0"/>
      <w:marBottom w:val="0"/>
      <w:divBdr>
        <w:top w:val="none" w:sz="0" w:space="0" w:color="auto"/>
        <w:left w:val="none" w:sz="0" w:space="0" w:color="auto"/>
        <w:bottom w:val="none" w:sz="0" w:space="0" w:color="auto"/>
        <w:right w:val="none" w:sz="0" w:space="0" w:color="auto"/>
      </w:divBdr>
    </w:div>
    <w:div w:id="1837188496">
      <w:bodyDiv w:val="1"/>
      <w:marLeft w:val="0"/>
      <w:marRight w:val="0"/>
      <w:marTop w:val="0"/>
      <w:marBottom w:val="0"/>
      <w:divBdr>
        <w:top w:val="none" w:sz="0" w:space="0" w:color="auto"/>
        <w:left w:val="none" w:sz="0" w:space="0" w:color="auto"/>
        <w:bottom w:val="none" w:sz="0" w:space="0" w:color="auto"/>
        <w:right w:val="none" w:sz="0" w:space="0" w:color="auto"/>
      </w:divBdr>
    </w:div>
    <w:div w:id="1850948789">
      <w:bodyDiv w:val="1"/>
      <w:marLeft w:val="0"/>
      <w:marRight w:val="0"/>
      <w:marTop w:val="0"/>
      <w:marBottom w:val="0"/>
      <w:divBdr>
        <w:top w:val="none" w:sz="0" w:space="0" w:color="auto"/>
        <w:left w:val="none" w:sz="0" w:space="0" w:color="auto"/>
        <w:bottom w:val="none" w:sz="0" w:space="0" w:color="auto"/>
        <w:right w:val="none" w:sz="0" w:space="0" w:color="auto"/>
      </w:divBdr>
    </w:div>
    <w:div w:id="1876187820">
      <w:bodyDiv w:val="1"/>
      <w:marLeft w:val="0"/>
      <w:marRight w:val="0"/>
      <w:marTop w:val="0"/>
      <w:marBottom w:val="0"/>
      <w:divBdr>
        <w:top w:val="none" w:sz="0" w:space="0" w:color="auto"/>
        <w:left w:val="none" w:sz="0" w:space="0" w:color="auto"/>
        <w:bottom w:val="none" w:sz="0" w:space="0" w:color="auto"/>
        <w:right w:val="none" w:sz="0" w:space="0" w:color="auto"/>
      </w:divBdr>
    </w:div>
    <w:div w:id="2020038576">
      <w:bodyDiv w:val="1"/>
      <w:marLeft w:val="0"/>
      <w:marRight w:val="0"/>
      <w:marTop w:val="0"/>
      <w:marBottom w:val="0"/>
      <w:divBdr>
        <w:top w:val="none" w:sz="0" w:space="0" w:color="auto"/>
        <w:left w:val="none" w:sz="0" w:space="0" w:color="auto"/>
        <w:bottom w:val="none" w:sz="0" w:space="0" w:color="auto"/>
        <w:right w:val="none" w:sz="0" w:space="0" w:color="auto"/>
      </w:divBdr>
    </w:div>
    <w:div w:id="2044595964">
      <w:bodyDiv w:val="1"/>
      <w:marLeft w:val="0"/>
      <w:marRight w:val="0"/>
      <w:marTop w:val="0"/>
      <w:marBottom w:val="0"/>
      <w:divBdr>
        <w:top w:val="none" w:sz="0" w:space="0" w:color="auto"/>
        <w:left w:val="none" w:sz="0" w:space="0" w:color="auto"/>
        <w:bottom w:val="none" w:sz="0" w:space="0" w:color="auto"/>
        <w:right w:val="none" w:sz="0" w:space="0" w:color="auto"/>
      </w:divBdr>
    </w:div>
    <w:div w:id="2053261075">
      <w:bodyDiv w:val="1"/>
      <w:marLeft w:val="0"/>
      <w:marRight w:val="0"/>
      <w:marTop w:val="0"/>
      <w:marBottom w:val="0"/>
      <w:divBdr>
        <w:top w:val="none" w:sz="0" w:space="0" w:color="auto"/>
        <w:left w:val="none" w:sz="0" w:space="0" w:color="auto"/>
        <w:bottom w:val="none" w:sz="0" w:space="0" w:color="auto"/>
        <w:right w:val="none" w:sz="0" w:space="0" w:color="auto"/>
      </w:divBdr>
    </w:div>
    <w:div w:id="2061898547">
      <w:bodyDiv w:val="1"/>
      <w:marLeft w:val="0"/>
      <w:marRight w:val="0"/>
      <w:marTop w:val="0"/>
      <w:marBottom w:val="0"/>
      <w:divBdr>
        <w:top w:val="none" w:sz="0" w:space="0" w:color="auto"/>
        <w:left w:val="none" w:sz="0" w:space="0" w:color="auto"/>
        <w:bottom w:val="none" w:sz="0" w:space="0" w:color="auto"/>
        <w:right w:val="none" w:sz="0" w:space="0" w:color="auto"/>
      </w:divBdr>
    </w:div>
    <w:div w:id="2085373682">
      <w:bodyDiv w:val="1"/>
      <w:marLeft w:val="0"/>
      <w:marRight w:val="0"/>
      <w:marTop w:val="0"/>
      <w:marBottom w:val="0"/>
      <w:divBdr>
        <w:top w:val="none" w:sz="0" w:space="0" w:color="auto"/>
        <w:left w:val="none" w:sz="0" w:space="0" w:color="auto"/>
        <w:bottom w:val="none" w:sz="0" w:space="0" w:color="auto"/>
        <w:right w:val="none" w:sz="0" w:space="0" w:color="auto"/>
      </w:divBdr>
    </w:div>
    <w:div w:id="2114084659">
      <w:bodyDiv w:val="1"/>
      <w:marLeft w:val="0"/>
      <w:marRight w:val="0"/>
      <w:marTop w:val="0"/>
      <w:marBottom w:val="0"/>
      <w:divBdr>
        <w:top w:val="none" w:sz="0" w:space="0" w:color="auto"/>
        <w:left w:val="none" w:sz="0" w:space="0" w:color="auto"/>
        <w:bottom w:val="none" w:sz="0" w:space="0" w:color="auto"/>
        <w:right w:val="none" w:sz="0" w:space="0" w:color="auto"/>
      </w:divBdr>
    </w:div>
    <w:div w:id="2118600674">
      <w:bodyDiv w:val="1"/>
      <w:marLeft w:val="0"/>
      <w:marRight w:val="0"/>
      <w:marTop w:val="0"/>
      <w:marBottom w:val="0"/>
      <w:divBdr>
        <w:top w:val="none" w:sz="0" w:space="0" w:color="auto"/>
        <w:left w:val="none" w:sz="0" w:space="0" w:color="auto"/>
        <w:bottom w:val="none" w:sz="0" w:space="0" w:color="auto"/>
        <w:right w:val="none" w:sz="0" w:space="0" w:color="auto"/>
      </w:divBdr>
    </w:div>
    <w:div w:id="2119062205">
      <w:bodyDiv w:val="1"/>
      <w:marLeft w:val="0"/>
      <w:marRight w:val="0"/>
      <w:marTop w:val="0"/>
      <w:marBottom w:val="0"/>
      <w:divBdr>
        <w:top w:val="none" w:sz="0" w:space="0" w:color="auto"/>
        <w:left w:val="none" w:sz="0" w:space="0" w:color="auto"/>
        <w:bottom w:val="none" w:sz="0" w:space="0" w:color="auto"/>
        <w:right w:val="none" w:sz="0" w:space="0" w:color="auto"/>
      </w:divBdr>
    </w:div>
    <w:div w:id="2119328445">
      <w:bodyDiv w:val="1"/>
      <w:marLeft w:val="0"/>
      <w:marRight w:val="0"/>
      <w:marTop w:val="0"/>
      <w:marBottom w:val="0"/>
      <w:divBdr>
        <w:top w:val="none" w:sz="0" w:space="0" w:color="auto"/>
        <w:left w:val="none" w:sz="0" w:space="0" w:color="auto"/>
        <w:bottom w:val="none" w:sz="0" w:space="0" w:color="auto"/>
        <w:right w:val="none" w:sz="0" w:space="0" w:color="auto"/>
      </w:divBdr>
    </w:div>
    <w:div w:id="2122068640">
      <w:bodyDiv w:val="1"/>
      <w:marLeft w:val="0"/>
      <w:marRight w:val="0"/>
      <w:marTop w:val="0"/>
      <w:marBottom w:val="0"/>
      <w:divBdr>
        <w:top w:val="none" w:sz="0" w:space="0" w:color="auto"/>
        <w:left w:val="none" w:sz="0" w:space="0" w:color="auto"/>
        <w:bottom w:val="none" w:sz="0" w:space="0" w:color="auto"/>
        <w:right w:val="none" w:sz="0" w:space="0" w:color="auto"/>
      </w:divBdr>
    </w:div>
    <w:div w:id="212553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header" Target="head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8B7C2-32E0-4145-B8F7-723E2CAB2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16524</Words>
  <Characters>94191</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110495</CharactersWithSpaces>
  <SharedDoc>false</SharedDoc>
  <HLinks>
    <vt:vector size="498" baseType="variant">
      <vt:variant>
        <vt:i4>1966129</vt:i4>
      </vt:variant>
      <vt:variant>
        <vt:i4>494</vt:i4>
      </vt:variant>
      <vt:variant>
        <vt:i4>0</vt:i4>
      </vt:variant>
      <vt:variant>
        <vt:i4>5</vt:i4>
      </vt:variant>
      <vt:variant>
        <vt:lpwstr/>
      </vt:variant>
      <vt:variant>
        <vt:lpwstr>_Toc71898766</vt:lpwstr>
      </vt:variant>
      <vt:variant>
        <vt:i4>1900593</vt:i4>
      </vt:variant>
      <vt:variant>
        <vt:i4>488</vt:i4>
      </vt:variant>
      <vt:variant>
        <vt:i4>0</vt:i4>
      </vt:variant>
      <vt:variant>
        <vt:i4>5</vt:i4>
      </vt:variant>
      <vt:variant>
        <vt:lpwstr/>
      </vt:variant>
      <vt:variant>
        <vt:lpwstr>_Toc71898765</vt:lpwstr>
      </vt:variant>
      <vt:variant>
        <vt:i4>1835057</vt:i4>
      </vt:variant>
      <vt:variant>
        <vt:i4>482</vt:i4>
      </vt:variant>
      <vt:variant>
        <vt:i4>0</vt:i4>
      </vt:variant>
      <vt:variant>
        <vt:i4>5</vt:i4>
      </vt:variant>
      <vt:variant>
        <vt:lpwstr/>
      </vt:variant>
      <vt:variant>
        <vt:lpwstr>_Toc71898764</vt:lpwstr>
      </vt:variant>
      <vt:variant>
        <vt:i4>1769521</vt:i4>
      </vt:variant>
      <vt:variant>
        <vt:i4>476</vt:i4>
      </vt:variant>
      <vt:variant>
        <vt:i4>0</vt:i4>
      </vt:variant>
      <vt:variant>
        <vt:i4>5</vt:i4>
      </vt:variant>
      <vt:variant>
        <vt:lpwstr/>
      </vt:variant>
      <vt:variant>
        <vt:lpwstr>_Toc71898763</vt:lpwstr>
      </vt:variant>
      <vt:variant>
        <vt:i4>1703985</vt:i4>
      </vt:variant>
      <vt:variant>
        <vt:i4>470</vt:i4>
      </vt:variant>
      <vt:variant>
        <vt:i4>0</vt:i4>
      </vt:variant>
      <vt:variant>
        <vt:i4>5</vt:i4>
      </vt:variant>
      <vt:variant>
        <vt:lpwstr/>
      </vt:variant>
      <vt:variant>
        <vt:lpwstr>_Toc71898762</vt:lpwstr>
      </vt:variant>
      <vt:variant>
        <vt:i4>1638449</vt:i4>
      </vt:variant>
      <vt:variant>
        <vt:i4>464</vt:i4>
      </vt:variant>
      <vt:variant>
        <vt:i4>0</vt:i4>
      </vt:variant>
      <vt:variant>
        <vt:i4>5</vt:i4>
      </vt:variant>
      <vt:variant>
        <vt:lpwstr/>
      </vt:variant>
      <vt:variant>
        <vt:lpwstr>_Toc71898761</vt:lpwstr>
      </vt:variant>
      <vt:variant>
        <vt:i4>1572913</vt:i4>
      </vt:variant>
      <vt:variant>
        <vt:i4>458</vt:i4>
      </vt:variant>
      <vt:variant>
        <vt:i4>0</vt:i4>
      </vt:variant>
      <vt:variant>
        <vt:i4>5</vt:i4>
      </vt:variant>
      <vt:variant>
        <vt:lpwstr/>
      </vt:variant>
      <vt:variant>
        <vt:lpwstr>_Toc71898760</vt:lpwstr>
      </vt:variant>
      <vt:variant>
        <vt:i4>1114162</vt:i4>
      </vt:variant>
      <vt:variant>
        <vt:i4>452</vt:i4>
      </vt:variant>
      <vt:variant>
        <vt:i4>0</vt:i4>
      </vt:variant>
      <vt:variant>
        <vt:i4>5</vt:i4>
      </vt:variant>
      <vt:variant>
        <vt:lpwstr/>
      </vt:variant>
      <vt:variant>
        <vt:lpwstr>_Toc71898759</vt:lpwstr>
      </vt:variant>
      <vt:variant>
        <vt:i4>1048626</vt:i4>
      </vt:variant>
      <vt:variant>
        <vt:i4>446</vt:i4>
      </vt:variant>
      <vt:variant>
        <vt:i4>0</vt:i4>
      </vt:variant>
      <vt:variant>
        <vt:i4>5</vt:i4>
      </vt:variant>
      <vt:variant>
        <vt:lpwstr/>
      </vt:variant>
      <vt:variant>
        <vt:lpwstr>_Toc71898758</vt:lpwstr>
      </vt:variant>
      <vt:variant>
        <vt:i4>2031666</vt:i4>
      </vt:variant>
      <vt:variant>
        <vt:i4>440</vt:i4>
      </vt:variant>
      <vt:variant>
        <vt:i4>0</vt:i4>
      </vt:variant>
      <vt:variant>
        <vt:i4>5</vt:i4>
      </vt:variant>
      <vt:variant>
        <vt:lpwstr/>
      </vt:variant>
      <vt:variant>
        <vt:lpwstr>_Toc71898757</vt:lpwstr>
      </vt:variant>
      <vt:variant>
        <vt:i4>1966130</vt:i4>
      </vt:variant>
      <vt:variant>
        <vt:i4>434</vt:i4>
      </vt:variant>
      <vt:variant>
        <vt:i4>0</vt:i4>
      </vt:variant>
      <vt:variant>
        <vt:i4>5</vt:i4>
      </vt:variant>
      <vt:variant>
        <vt:lpwstr/>
      </vt:variant>
      <vt:variant>
        <vt:lpwstr>_Toc71898756</vt:lpwstr>
      </vt:variant>
      <vt:variant>
        <vt:i4>1900594</vt:i4>
      </vt:variant>
      <vt:variant>
        <vt:i4>428</vt:i4>
      </vt:variant>
      <vt:variant>
        <vt:i4>0</vt:i4>
      </vt:variant>
      <vt:variant>
        <vt:i4>5</vt:i4>
      </vt:variant>
      <vt:variant>
        <vt:lpwstr/>
      </vt:variant>
      <vt:variant>
        <vt:lpwstr>_Toc71898755</vt:lpwstr>
      </vt:variant>
      <vt:variant>
        <vt:i4>1835058</vt:i4>
      </vt:variant>
      <vt:variant>
        <vt:i4>422</vt:i4>
      </vt:variant>
      <vt:variant>
        <vt:i4>0</vt:i4>
      </vt:variant>
      <vt:variant>
        <vt:i4>5</vt:i4>
      </vt:variant>
      <vt:variant>
        <vt:lpwstr/>
      </vt:variant>
      <vt:variant>
        <vt:lpwstr>_Toc71898754</vt:lpwstr>
      </vt:variant>
      <vt:variant>
        <vt:i4>1769522</vt:i4>
      </vt:variant>
      <vt:variant>
        <vt:i4>416</vt:i4>
      </vt:variant>
      <vt:variant>
        <vt:i4>0</vt:i4>
      </vt:variant>
      <vt:variant>
        <vt:i4>5</vt:i4>
      </vt:variant>
      <vt:variant>
        <vt:lpwstr/>
      </vt:variant>
      <vt:variant>
        <vt:lpwstr>_Toc71898753</vt:lpwstr>
      </vt:variant>
      <vt:variant>
        <vt:i4>1703986</vt:i4>
      </vt:variant>
      <vt:variant>
        <vt:i4>410</vt:i4>
      </vt:variant>
      <vt:variant>
        <vt:i4>0</vt:i4>
      </vt:variant>
      <vt:variant>
        <vt:i4>5</vt:i4>
      </vt:variant>
      <vt:variant>
        <vt:lpwstr/>
      </vt:variant>
      <vt:variant>
        <vt:lpwstr>_Toc71898752</vt:lpwstr>
      </vt:variant>
      <vt:variant>
        <vt:i4>1638450</vt:i4>
      </vt:variant>
      <vt:variant>
        <vt:i4>404</vt:i4>
      </vt:variant>
      <vt:variant>
        <vt:i4>0</vt:i4>
      </vt:variant>
      <vt:variant>
        <vt:i4>5</vt:i4>
      </vt:variant>
      <vt:variant>
        <vt:lpwstr/>
      </vt:variant>
      <vt:variant>
        <vt:lpwstr>_Toc71898751</vt:lpwstr>
      </vt:variant>
      <vt:variant>
        <vt:i4>1572914</vt:i4>
      </vt:variant>
      <vt:variant>
        <vt:i4>398</vt:i4>
      </vt:variant>
      <vt:variant>
        <vt:i4>0</vt:i4>
      </vt:variant>
      <vt:variant>
        <vt:i4>5</vt:i4>
      </vt:variant>
      <vt:variant>
        <vt:lpwstr/>
      </vt:variant>
      <vt:variant>
        <vt:lpwstr>_Toc71898750</vt:lpwstr>
      </vt:variant>
      <vt:variant>
        <vt:i4>1114163</vt:i4>
      </vt:variant>
      <vt:variant>
        <vt:i4>392</vt:i4>
      </vt:variant>
      <vt:variant>
        <vt:i4>0</vt:i4>
      </vt:variant>
      <vt:variant>
        <vt:i4>5</vt:i4>
      </vt:variant>
      <vt:variant>
        <vt:lpwstr/>
      </vt:variant>
      <vt:variant>
        <vt:lpwstr>_Toc71898749</vt:lpwstr>
      </vt:variant>
      <vt:variant>
        <vt:i4>1048627</vt:i4>
      </vt:variant>
      <vt:variant>
        <vt:i4>386</vt:i4>
      </vt:variant>
      <vt:variant>
        <vt:i4>0</vt:i4>
      </vt:variant>
      <vt:variant>
        <vt:i4>5</vt:i4>
      </vt:variant>
      <vt:variant>
        <vt:lpwstr/>
      </vt:variant>
      <vt:variant>
        <vt:lpwstr>_Toc71898748</vt:lpwstr>
      </vt:variant>
      <vt:variant>
        <vt:i4>2031667</vt:i4>
      </vt:variant>
      <vt:variant>
        <vt:i4>380</vt:i4>
      </vt:variant>
      <vt:variant>
        <vt:i4>0</vt:i4>
      </vt:variant>
      <vt:variant>
        <vt:i4>5</vt:i4>
      </vt:variant>
      <vt:variant>
        <vt:lpwstr/>
      </vt:variant>
      <vt:variant>
        <vt:lpwstr>_Toc71898747</vt:lpwstr>
      </vt:variant>
      <vt:variant>
        <vt:i4>1966131</vt:i4>
      </vt:variant>
      <vt:variant>
        <vt:i4>374</vt:i4>
      </vt:variant>
      <vt:variant>
        <vt:i4>0</vt:i4>
      </vt:variant>
      <vt:variant>
        <vt:i4>5</vt:i4>
      </vt:variant>
      <vt:variant>
        <vt:lpwstr/>
      </vt:variant>
      <vt:variant>
        <vt:lpwstr>_Toc71898746</vt:lpwstr>
      </vt:variant>
      <vt:variant>
        <vt:i4>1900595</vt:i4>
      </vt:variant>
      <vt:variant>
        <vt:i4>368</vt:i4>
      </vt:variant>
      <vt:variant>
        <vt:i4>0</vt:i4>
      </vt:variant>
      <vt:variant>
        <vt:i4>5</vt:i4>
      </vt:variant>
      <vt:variant>
        <vt:lpwstr/>
      </vt:variant>
      <vt:variant>
        <vt:lpwstr>_Toc71898745</vt:lpwstr>
      </vt:variant>
      <vt:variant>
        <vt:i4>1835059</vt:i4>
      </vt:variant>
      <vt:variant>
        <vt:i4>362</vt:i4>
      </vt:variant>
      <vt:variant>
        <vt:i4>0</vt:i4>
      </vt:variant>
      <vt:variant>
        <vt:i4>5</vt:i4>
      </vt:variant>
      <vt:variant>
        <vt:lpwstr/>
      </vt:variant>
      <vt:variant>
        <vt:lpwstr>_Toc71898744</vt:lpwstr>
      </vt:variant>
      <vt:variant>
        <vt:i4>1769523</vt:i4>
      </vt:variant>
      <vt:variant>
        <vt:i4>356</vt:i4>
      </vt:variant>
      <vt:variant>
        <vt:i4>0</vt:i4>
      </vt:variant>
      <vt:variant>
        <vt:i4>5</vt:i4>
      </vt:variant>
      <vt:variant>
        <vt:lpwstr/>
      </vt:variant>
      <vt:variant>
        <vt:lpwstr>_Toc71898743</vt:lpwstr>
      </vt:variant>
      <vt:variant>
        <vt:i4>1703987</vt:i4>
      </vt:variant>
      <vt:variant>
        <vt:i4>350</vt:i4>
      </vt:variant>
      <vt:variant>
        <vt:i4>0</vt:i4>
      </vt:variant>
      <vt:variant>
        <vt:i4>5</vt:i4>
      </vt:variant>
      <vt:variant>
        <vt:lpwstr/>
      </vt:variant>
      <vt:variant>
        <vt:lpwstr>_Toc71898742</vt:lpwstr>
      </vt:variant>
      <vt:variant>
        <vt:i4>1638451</vt:i4>
      </vt:variant>
      <vt:variant>
        <vt:i4>344</vt:i4>
      </vt:variant>
      <vt:variant>
        <vt:i4>0</vt:i4>
      </vt:variant>
      <vt:variant>
        <vt:i4>5</vt:i4>
      </vt:variant>
      <vt:variant>
        <vt:lpwstr/>
      </vt:variant>
      <vt:variant>
        <vt:lpwstr>_Toc71898741</vt:lpwstr>
      </vt:variant>
      <vt:variant>
        <vt:i4>1572915</vt:i4>
      </vt:variant>
      <vt:variant>
        <vt:i4>338</vt:i4>
      </vt:variant>
      <vt:variant>
        <vt:i4>0</vt:i4>
      </vt:variant>
      <vt:variant>
        <vt:i4>5</vt:i4>
      </vt:variant>
      <vt:variant>
        <vt:lpwstr/>
      </vt:variant>
      <vt:variant>
        <vt:lpwstr>_Toc71898740</vt:lpwstr>
      </vt:variant>
      <vt:variant>
        <vt:i4>1114164</vt:i4>
      </vt:variant>
      <vt:variant>
        <vt:i4>332</vt:i4>
      </vt:variant>
      <vt:variant>
        <vt:i4>0</vt:i4>
      </vt:variant>
      <vt:variant>
        <vt:i4>5</vt:i4>
      </vt:variant>
      <vt:variant>
        <vt:lpwstr/>
      </vt:variant>
      <vt:variant>
        <vt:lpwstr>_Toc71898739</vt:lpwstr>
      </vt:variant>
      <vt:variant>
        <vt:i4>1048628</vt:i4>
      </vt:variant>
      <vt:variant>
        <vt:i4>326</vt:i4>
      </vt:variant>
      <vt:variant>
        <vt:i4>0</vt:i4>
      </vt:variant>
      <vt:variant>
        <vt:i4>5</vt:i4>
      </vt:variant>
      <vt:variant>
        <vt:lpwstr/>
      </vt:variant>
      <vt:variant>
        <vt:lpwstr>_Toc71898738</vt:lpwstr>
      </vt:variant>
      <vt:variant>
        <vt:i4>2031668</vt:i4>
      </vt:variant>
      <vt:variant>
        <vt:i4>320</vt:i4>
      </vt:variant>
      <vt:variant>
        <vt:i4>0</vt:i4>
      </vt:variant>
      <vt:variant>
        <vt:i4>5</vt:i4>
      </vt:variant>
      <vt:variant>
        <vt:lpwstr/>
      </vt:variant>
      <vt:variant>
        <vt:lpwstr>_Toc71898737</vt:lpwstr>
      </vt:variant>
      <vt:variant>
        <vt:i4>1966132</vt:i4>
      </vt:variant>
      <vt:variant>
        <vt:i4>314</vt:i4>
      </vt:variant>
      <vt:variant>
        <vt:i4>0</vt:i4>
      </vt:variant>
      <vt:variant>
        <vt:i4>5</vt:i4>
      </vt:variant>
      <vt:variant>
        <vt:lpwstr/>
      </vt:variant>
      <vt:variant>
        <vt:lpwstr>_Toc71898736</vt:lpwstr>
      </vt:variant>
      <vt:variant>
        <vt:i4>1900596</vt:i4>
      </vt:variant>
      <vt:variant>
        <vt:i4>308</vt:i4>
      </vt:variant>
      <vt:variant>
        <vt:i4>0</vt:i4>
      </vt:variant>
      <vt:variant>
        <vt:i4>5</vt:i4>
      </vt:variant>
      <vt:variant>
        <vt:lpwstr/>
      </vt:variant>
      <vt:variant>
        <vt:lpwstr>_Toc71898735</vt:lpwstr>
      </vt:variant>
      <vt:variant>
        <vt:i4>1835060</vt:i4>
      </vt:variant>
      <vt:variant>
        <vt:i4>302</vt:i4>
      </vt:variant>
      <vt:variant>
        <vt:i4>0</vt:i4>
      </vt:variant>
      <vt:variant>
        <vt:i4>5</vt:i4>
      </vt:variant>
      <vt:variant>
        <vt:lpwstr/>
      </vt:variant>
      <vt:variant>
        <vt:lpwstr>_Toc71898734</vt:lpwstr>
      </vt:variant>
      <vt:variant>
        <vt:i4>1769524</vt:i4>
      </vt:variant>
      <vt:variant>
        <vt:i4>296</vt:i4>
      </vt:variant>
      <vt:variant>
        <vt:i4>0</vt:i4>
      </vt:variant>
      <vt:variant>
        <vt:i4>5</vt:i4>
      </vt:variant>
      <vt:variant>
        <vt:lpwstr/>
      </vt:variant>
      <vt:variant>
        <vt:lpwstr>_Toc71898733</vt:lpwstr>
      </vt:variant>
      <vt:variant>
        <vt:i4>1703988</vt:i4>
      </vt:variant>
      <vt:variant>
        <vt:i4>290</vt:i4>
      </vt:variant>
      <vt:variant>
        <vt:i4>0</vt:i4>
      </vt:variant>
      <vt:variant>
        <vt:i4>5</vt:i4>
      </vt:variant>
      <vt:variant>
        <vt:lpwstr/>
      </vt:variant>
      <vt:variant>
        <vt:lpwstr>_Toc71898732</vt:lpwstr>
      </vt:variant>
      <vt:variant>
        <vt:i4>1638452</vt:i4>
      </vt:variant>
      <vt:variant>
        <vt:i4>284</vt:i4>
      </vt:variant>
      <vt:variant>
        <vt:i4>0</vt:i4>
      </vt:variant>
      <vt:variant>
        <vt:i4>5</vt:i4>
      </vt:variant>
      <vt:variant>
        <vt:lpwstr/>
      </vt:variant>
      <vt:variant>
        <vt:lpwstr>_Toc71898731</vt:lpwstr>
      </vt:variant>
      <vt:variant>
        <vt:i4>1572916</vt:i4>
      </vt:variant>
      <vt:variant>
        <vt:i4>278</vt:i4>
      </vt:variant>
      <vt:variant>
        <vt:i4>0</vt:i4>
      </vt:variant>
      <vt:variant>
        <vt:i4>5</vt:i4>
      </vt:variant>
      <vt:variant>
        <vt:lpwstr/>
      </vt:variant>
      <vt:variant>
        <vt:lpwstr>_Toc71898730</vt:lpwstr>
      </vt:variant>
      <vt:variant>
        <vt:i4>1114165</vt:i4>
      </vt:variant>
      <vt:variant>
        <vt:i4>272</vt:i4>
      </vt:variant>
      <vt:variant>
        <vt:i4>0</vt:i4>
      </vt:variant>
      <vt:variant>
        <vt:i4>5</vt:i4>
      </vt:variant>
      <vt:variant>
        <vt:lpwstr/>
      </vt:variant>
      <vt:variant>
        <vt:lpwstr>_Toc71898729</vt:lpwstr>
      </vt:variant>
      <vt:variant>
        <vt:i4>1048629</vt:i4>
      </vt:variant>
      <vt:variant>
        <vt:i4>266</vt:i4>
      </vt:variant>
      <vt:variant>
        <vt:i4>0</vt:i4>
      </vt:variant>
      <vt:variant>
        <vt:i4>5</vt:i4>
      </vt:variant>
      <vt:variant>
        <vt:lpwstr/>
      </vt:variant>
      <vt:variant>
        <vt:lpwstr>_Toc71898728</vt:lpwstr>
      </vt:variant>
      <vt:variant>
        <vt:i4>2031669</vt:i4>
      </vt:variant>
      <vt:variant>
        <vt:i4>260</vt:i4>
      </vt:variant>
      <vt:variant>
        <vt:i4>0</vt:i4>
      </vt:variant>
      <vt:variant>
        <vt:i4>5</vt:i4>
      </vt:variant>
      <vt:variant>
        <vt:lpwstr/>
      </vt:variant>
      <vt:variant>
        <vt:lpwstr>_Toc71898727</vt:lpwstr>
      </vt:variant>
      <vt:variant>
        <vt:i4>1966133</vt:i4>
      </vt:variant>
      <vt:variant>
        <vt:i4>254</vt:i4>
      </vt:variant>
      <vt:variant>
        <vt:i4>0</vt:i4>
      </vt:variant>
      <vt:variant>
        <vt:i4>5</vt:i4>
      </vt:variant>
      <vt:variant>
        <vt:lpwstr/>
      </vt:variant>
      <vt:variant>
        <vt:lpwstr>_Toc71898726</vt:lpwstr>
      </vt:variant>
      <vt:variant>
        <vt:i4>1900597</vt:i4>
      </vt:variant>
      <vt:variant>
        <vt:i4>248</vt:i4>
      </vt:variant>
      <vt:variant>
        <vt:i4>0</vt:i4>
      </vt:variant>
      <vt:variant>
        <vt:i4>5</vt:i4>
      </vt:variant>
      <vt:variant>
        <vt:lpwstr/>
      </vt:variant>
      <vt:variant>
        <vt:lpwstr>_Toc71898725</vt:lpwstr>
      </vt:variant>
      <vt:variant>
        <vt:i4>1835061</vt:i4>
      </vt:variant>
      <vt:variant>
        <vt:i4>242</vt:i4>
      </vt:variant>
      <vt:variant>
        <vt:i4>0</vt:i4>
      </vt:variant>
      <vt:variant>
        <vt:i4>5</vt:i4>
      </vt:variant>
      <vt:variant>
        <vt:lpwstr/>
      </vt:variant>
      <vt:variant>
        <vt:lpwstr>_Toc71898724</vt:lpwstr>
      </vt:variant>
      <vt:variant>
        <vt:i4>1769525</vt:i4>
      </vt:variant>
      <vt:variant>
        <vt:i4>236</vt:i4>
      </vt:variant>
      <vt:variant>
        <vt:i4>0</vt:i4>
      </vt:variant>
      <vt:variant>
        <vt:i4>5</vt:i4>
      </vt:variant>
      <vt:variant>
        <vt:lpwstr/>
      </vt:variant>
      <vt:variant>
        <vt:lpwstr>_Toc71898723</vt:lpwstr>
      </vt:variant>
      <vt:variant>
        <vt:i4>1703989</vt:i4>
      </vt:variant>
      <vt:variant>
        <vt:i4>230</vt:i4>
      </vt:variant>
      <vt:variant>
        <vt:i4>0</vt:i4>
      </vt:variant>
      <vt:variant>
        <vt:i4>5</vt:i4>
      </vt:variant>
      <vt:variant>
        <vt:lpwstr/>
      </vt:variant>
      <vt:variant>
        <vt:lpwstr>_Toc71898722</vt:lpwstr>
      </vt:variant>
      <vt:variant>
        <vt:i4>1638453</vt:i4>
      </vt:variant>
      <vt:variant>
        <vt:i4>224</vt:i4>
      </vt:variant>
      <vt:variant>
        <vt:i4>0</vt:i4>
      </vt:variant>
      <vt:variant>
        <vt:i4>5</vt:i4>
      </vt:variant>
      <vt:variant>
        <vt:lpwstr/>
      </vt:variant>
      <vt:variant>
        <vt:lpwstr>_Toc71898721</vt:lpwstr>
      </vt:variant>
      <vt:variant>
        <vt:i4>1572917</vt:i4>
      </vt:variant>
      <vt:variant>
        <vt:i4>218</vt:i4>
      </vt:variant>
      <vt:variant>
        <vt:i4>0</vt:i4>
      </vt:variant>
      <vt:variant>
        <vt:i4>5</vt:i4>
      </vt:variant>
      <vt:variant>
        <vt:lpwstr/>
      </vt:variant>
      <vt:variant>
        <vt:lpwstr>_Toc71898720</vt:lpwstr>
      </vt:variant>
      <vt:variant>
        <vt:i4>1114166</vt:i4>
      </vt:variant>
      <vt:variant>
        <vt:i4>212</vt:i4>
      </vt:variant>
      <vt:variant>
        <vt:i4>0</vt:i4>
      </vt:variant>
      <vt:variant>
        <vt:i4>5</vt:i4>
      </vt:variant>
      <vt:variant>
        <vt:lpwstr/>
      </vt:variant>
      <vt:variant>
        <vt:lpwstr>_Toc71898719</vt:lpwstr>
      </vt:variant>
      <vt:variant>
        <vt:i4>1048630</vt:i4>
      </vt:variant>
      <vt:variant>
        <vt:i4>206</vt:i4>
      </vt:variant>
      <vt:variant>
        <vt:i4>0</vt:i4>
      </vt:variant>
      <vt:variant>
        <vt:i4>5</vt:i4>
      </vt:variant>
      <vt:variant>
        <vt:lpwstr/>
      </vt:variant>
      <vt:variant>
        <vt:lpwstr>_Toc71898718</vt:lpwstr>
      </vt:variant>
      <vt:variant>
        <vt:i4>2031670</vt:i4>
      </vt:variant>
      <vt:variant>
        <vt:i4>200</vt:i4>
      </vt:variant>
      <vt:variant>
        <vt:i4>0</vt:i4>
      </vt:variant>
      <vt:variant>
        <vt:i4>5</vt:i4>
      </vt:variant>
      <vt:variant>
        <vt:lpwstr/>
      </vt:variant>
      <vt:variant>
        <vt:lpwstr>_Toc71898717</vt:lpwstr>
      </vt:variant>
      <vt:variant>
        <vt:i4>1966134</vt:i4>
      </vt:variant>
      <vt:variant>
        <vt:i4>194</vt:i4>
      </vt:variant>
      <vt:variant>
        <vt:i4>0</vt:i4>
      </vt:variant>
      <vt:variant>
        <vt:i4>5</vt:i4>
      </vt:variant>
      <vt:variant>
        <vt:lpwstr/>
      </vt:variant>
      <vt:variant>
        <vt:lpwstr>_Toc71898716</vt:lpwstr>
      </vt:variant>
      <vt:variant>
        <vt:i4>1900598</vt:i4>
      </vt:variant>
      <vt:variant>
        <vt:i4>188</vt:i4>
      </vt:variant>
      <vt:variant>
        <vt:i4>0</vt:i4>
      </vt:variant>
      <vt:variant>
        <vt:i4>5</vt:i4>
      </vt:variant>
      <vt:variant>
        <vt:lpwstr/>
      </vt:variant>
      <vt:variant>
        <vt:lpwstr>_Toc71898715</vt:lpwstr>
      </vt:variant>
      <vt:variant>
        <vt:i4>1835062</vt:i4>
      </vt:variant>
      <vt:variant>
        <vt:i4>182</vt:i4>
      </vt:variant>
      <vt:variant>
        <vt:i4>0</vt:i4>
      </vt:variant>
      <vt:variant>
        <vt:i4>5</vt:i4>
      </vt:variant>
      <vt:variant>
        <vt:lpwstr/>
      </vt:variant>
      <vt:variant>
        <vt:lpwstr>_Toc71898714</vt:lpwstr>
      </vt:variant>
      <vt:variant>
        <vt:i4>1769526</vt:i4>
      </vt:variant>
      <vt:variant>
        <vt:i4>176</vt:i4>
      </vt:variant>
      <vt:variant>
        <vt:i4>0</vt:i4>
      </vt:variant>
      <vt:variant>
        <vt:i4>5</vt:i4>
      </vt:variant>
      <vt:variant>
        <vt:lpwstr/>
      </vt:variant>
      <vt:variant>
        <vt:lpwstr>_Toc71898713</vt:lpwstr>
      </vt:variant>
      <vt:variant>
        <vt:i4>1703990</vt:i4>
      </vt:variant>
      <vt:variant>
        <vt:i4>170</vt:i4>
      </vt:variant>
      <vt:variant>
        <vt:i4>0</vt:i4>
      </vt:variant>
      <vt:variant>
        <vt:i4>5</vt:i4>
      </vt:variant>
      <vt:variant>
        <vt:lpwstr/>
      </vt:variant>
      <vt:variant>
        <vt:lpwstr>_Toc71898712</vt:lpwstr>
      </vt:variant>
      <vt:variant>
        <vt:i4>1638454</vt:i4>
      </vt:variant>
      <vt:variant>
        <vt:i4>164</vt:i4>
      </vt:variant>
      <vt:variant>
        <vt:i4>0</vt:i4>
      </vt:variant>
      <vt:variant>
        <vt:i4>5</vt:i4>
      </vt:variant>
      <vt:variant>
        <vt:lpwstr/>
      </vt:variant>
      <vt:variant>
        <vt:lpwstr>_Toc71898711</vt:lpwstr>
      </vt:variant>
      <vt:variant>
        <vt:i4>1572918</vt:i4>
      </vt:variant>
      <vt:variant>
        <vt:i4>158</vt:i4>
      </vt:variant>
      <vt:variant>
        <vt:i4>0</vt:i4>
      </vt:variant>
      <vt:variant>
        <vt:i4>5</vt:i4>
      </vt:variant>
      <vt:variant>
        <vt:lpwstr/>
      </vt:variant>
      <vt:variant>
        <vt:lpwstr>_Toc71898710</vt:lpwstr>
      </vt:variant>
      <vt:variant>
        <vt:i4>1114167</vt:i4>
      </vt:variant>
      <vt:variant>
        <vt:i4>152</vt:i4>
      </vt:variant>
      <vt:variant>
        <vt:i4>0</vt:i4>
      </vt:variant>
      <vt:variant>
        <vt:i4>5</vt:i4>
      </vt:variant>
      <vt:variant>
        <vt:lpwstr/>
      </vt:variant>
      <vt:variant>
        <vt:lpwstr>_Toc71898709</vt:lpwstr>
      </vt:variant>
      <vt:variant>
        <vt:i4>1048631</vt:i4>
      </vt:variant>
      <vt:variant>
        <vt:i4>146</vt:i4>
      </vt:variant>
      <vt:variant>
        <vt:i4>0</vt:i4>
      </vt:variant>
      <vt:variant>
        <vt:i4>5</vt:i4>
      </vt:variant>
      <vt:variant>
        <vt:lpwstr/>
      </vt:variant>
      <vt:variant>
        <vt:lpwstr>_Toc71898708</vt:lpwstr>
      </vt:variant>
      <vt:variant>
        <vt:i4>2031671</vt:i4>
      </vt:variant>
      <vt:variant>
        <vt:i4>140</vt:i4>
      </vt:variant>
      <vt:variant>
        <vt:i4>0</vt:i4>
      </vt:variant>
      <vt:variant>
        <vt:i4>5</vt:i4>
      </vt:variant>
      <vt:variant>
        <vt:lpwstr/>
      </vt:variant>
      <vt:variant>
        <vt:lpwstr>_Toc71898707</vt:lpwstr>
      </vt:variant>
      <vt:variant>
        <vt:i4>1966135</vt:i4>
      </vt:variant>
      <vt:variant>
        <vt:i4>134</vt:i4>
      </vt:variant>
      <vt:variant>
        <vt:i4>0</vt:i4>
      </vt:variant>
      <vt:variant>
        <vt:i4>5</vt:i4>
      </vt:variant>
      <vt:variant>
        <vt:lpwstr/>
      </vt:variant>
      <vt:variant>
        <vt:lpwstr>_Toc71898706</vt:lpwstr>
      </vt:variant>
      <vt:variant>
        <vt:i4>1900599</vt:i4>
      </vt:variant>
      <vt:variant>
        <vt:i4>128</vt:i4>
      </vt:variant>
      <vt:variant>
        <vt:i4>0</vt:i4>
      </vt:variant>
      <vt:variant>
        <vt:i4>5</vt:i4>
      </vt:variant>
      <vt:variant>
        <vt:lpwstr/>
      </vt:variant>
      <vt:variant>
        <vt:lpwstr>_Toc71898705</vt:lpwstr>
      </vt:variant>
      <vt:variant>
        <vt:i4>1835063</vt:i4>
      </vt:variant>
      <vt:variant>
        <vt:i4>122</vt:i4>
      </vt:variant>
      <vt:variant>
        <vt:i4>0</vt:i4>
      </vt:variant>
      <vt:variant>
        <vt:i4>5</vt:i4>
      </vt:variant>
      <vt:variant>
        <vt:lpwstr/>
      </vt:variant>
      <vt:variant>
        <vt:lpwstr>_Toc71898704</vt:lpwstr>
      </vt:variant>
      <vt:variant>
        <vt:i4>1769527</vt:i4>
      </vt:variant>
      <vt:variant>
        <vt:i4>116</vt:i4>
      </vt:variant>
      <vt:variant>
        <vt:i4>0</vt:i4>
      </vt:variant>
      <vt:variant>
        <vt:i4>5</vt:i4>
      </vt:variant>
      <vt:variant>
        <vt:lpwstr/>
      </vt:variant>
      <vt:variant>
        <vt:lpwstr>_Toc71898703</vt:lpwstr>
      </vt:variant>
      <vt:variant>
        <vt:i4>1703991</vt:i4>
      </vt:variant>
      <vt:variant>
        <vt:i4>110</vt:i4>
      </vt:variant>
      <vt:variant>
        <vt:i4>0</vt:i4>
      </vt:variant>
      <vt:variant>
        <vt:i4>5</vt:i4>
      </vt:variant>
      <vt:variant>
        <vt:lpwstr/>
      </vt:variant>
      <vt:variant>
        <vt:lpwstr>_Toc71898702</vt:lpwstr>
      </vt:variant>
      <vt:variant>
        <vt:i4>1638455</vt:i4>
      </vt:variant>
      <vt:variant>
        <vt:i4>104</vt:i4>
      </vt:variant>
      <vt:variant>
        <vt:i4>0</vt:i4>
      </vt:variant>
      <vt:variant>
        <vt:i4>5</vt:i4>
      </vt:variant>
      <vt:variant>
        <vt:lpwstr/>
      </vt:variant>
      <vt:variant>
        <vt:lpwstr>_Toc71898701</vt:lpwstr>
      </vt:variant>
      <vt:variant>
        <vt:i4>1572919</vt:i4>
      </vt:variant>
      <vt:variant>
        <vt:i4>98</vt:i4>
      </vt:variant>
      <vt:variant>
        <vt:i4>0</vt:i4>
      </vt:variant>
      <vt:variant>
        <vt:i4>5</vt:i4>
      </vt:variant>
      <vt:variant>
        <vt:lpwstr/>
      </vt:variant>
      <vt:variant>
        <vt:lpwstr>_Toc71898700</vt:lpwstr>
      </vt:variant>
      <vt:variant>
        <vt:i4>1048638</vt:i4>
      </vt:variant>
      <vt:variant>
        <vt:i4>92</vt:i4>
      </vt:variant>
      <vt:variant>
        <vt:i4>0</vt:i4>
      </vt:variant>
      <vt:variant>
        <vt:i4>5</vt:i4>
      </vt:variant>
      <vt:variant>
        <vt:lpwstr/>
      </vt:variant>
      <vt:variant>
        <vt:lpwstr>_Toc71898699</vt:lpwstr>
      </vt:variant>
      <vt:variant>
        <vt:i4>1114174</vt:i4>
      </vt:variant>
      <vt:variant>
        <vt:i4>86</vt:i4>
      </vt:variant>
      <vt:variant>
        <vt:i4>0</vt:i4>
      </vt:variant>
      <vt:variant>
        <vt:i4>5</vt:i4>
      </vt:variant>
      <vt:variant>
        <vt:lpwstr/>
      </vt:variant>
      <vt:variant>
        <vt:lpwstr>_Toc71898698</vt:lpwstr>
      </vt:variant>
      <vt:variant>
        <vt:i4>1966142</vt:i4>
      </vt:variant>
      <vt:variant>
        <vt:i4>80</vt:i4>
      </vt:variant>
      <vt:variant>
        <vt:i4>0</vt:i4>
      </vt:variant>
      <vt:variant>
        <vt:i4>5</vt:i4>
      </vt:variant>
      <vt:variant>
        <vt:lpwstr/>
      </vt:variant>
      <vt:variant>
        <vt:lpwstr>_Toc71898697</vt:lpwstr>
      </vt:variant>
      <vt:variant>
        <vt:i4>2031678</vt:i4>
      </vt:variant>
      <vt:variant>
        <vt:i4>74</vt:i4>
      </vt:variant>
      <vt:variant>
        <vt:i4>0</vt:i4>
      </vt:variant>
      <vt:variant>
        <vt:i4>5</vt:i4>
      </vt:variant>
      <vt:variant>
        <vt:lpwstr/>
      </vt:variant>
      <vt:variant>
        <vt:lpwstr>_Toc71898696</vt:lpwstr>
      </vt:variant>
      <vt:variant>
        <vt:i4>1835070</vt:i4>
      </vt:variant>
      <vt:variant>
        <vt:i4>68</vt:i4>
      </vt:variant>
      <vt:variant>
        <vt:i4>0</vt:i4>
      </vt:variant>
      <vt:variant>
        <vt:i4>5</vt:i4>
      </vt:variant>
      <vt:variant>
        <vt:lpwstr/>
      </vt:variant>
      <vt:variant>
        <vt:lpwstr>_Toc71898695</vt:lpwstr>
      </vt:variant>
      <vt:variant>
        <vt:i4>1900606</vt:i4>
      </vt:variant>
      <vt:variant>
        <vt:i4>62</vt:i4>
      </vt:variant>
      <vt:variant>
        <vt:i4>0</vt:i4>
      </vt:variant>
      <vt:variant>
        <vt:i4>5</vt:i4>
      </vt:variant>
      <vt:variant>
        <vt:lpwstr/>
      </vt:variant>
      <vt:variant>
        <vt:lpwstr>_Toc71898694</vt:lpwstr>
      </vt:variant>
      <vt:variant>
        <vt:i4>1703998</vt:i4>
      </vt:variant>
      <vt:variant>
        <vt:i4>56</vt:i4>
      </vt:variant>
      <vt:variant>
        <vt:i4>0</vt:i4>
      </vt:variant>
      <vt:variant>
        <vt:i4>5</vt:i4>
      </vt:variant>
      <vt:variant>
        <vt:lpwstr/>
      </vt:variant>
      <vt:variant>
        <vt:lpwstr>_Toc71898693</vt:lpwstr>
      </vt:variant>
      <vt:variant>
        <vt:i4>1769534</vt:i4>
      </vt:variant>
      <vt:variant>
        <vt:i4>50</vt:i4>
      </vt:variant>
      <vt:variant>
        <vt:i4>0</vt:i4>
      </vt:variant>
      <vt:variant>
        <vt:i4>5</vt:i4>
      </vt:variant>
      <vt:variant>
        <vt:lpwstr/>
      </vt:variant>
      <vt:variant>
        <vt:lpwstr>_Toc71898692</vt:lpwstr>
      </vt:variant>
      <vt:variant>
        <vt:i4>1572926</vt:i4>
      </vt:variant>
      <vt:variant>
        <vt:i4>44</vt:i4>
      </vt:variant>
      <vt:variant>
        <vt:i4>0</vt:i4>
      </vt:variant>
      <vt:variant>
        <vt:i4>5</vt:i4>
      </vt:variant>
      <vt:variant>
        <vt:lpwstr/>
      </vt:variant>
      <vt:variant>
        <vt:lpwstr>_Toc71898691</vt:lpwstr>
      </vt:variant>
      <vt:variant>
        <vt:i4>1638462</vt:i4>
      </vt:variant>
      <vt:variant>
        <vt:i4>38</vt:i4>
      </vt:variant>
      <vt:variant>
        <vt:i4>0</vt:i4>
      </vt:variant>
      <vt:variant>
        <vt:i4>5</vt:i4>
      </vt:variant>
      <vt:variant>
        <vt:lpwstr/>
      </vt:variant>
      <vt:variant>
        <vt:lpwstr>_Toc71898690</vt:lpwstr>
      </vt:variant>
      <vt:variant>
        <vt:i4>1048639</vt:i4>
      </vt:variant>
      <vt:variant>
        <vt:i4>32</vt:i4>
      </vt:variant>
      <vt:variant>
        <vt:i4>0</vt:i4>
      </vt:variant>
      <vt:variant>
        <vt:i4>5</vt:i4>
      </vt:variant>
      <vt:variant>
        <vt:lpwstr/>
      </vt:variant>
      <vt:variant>
        <vt:lpwstr>_Toc71898689</vt:lpwstr>
      </vt:variant>
      <vt:variant>
        <vt:i4>1114175</vt:i4>
      </vt:variant>
      <vt:variant>
        <vt:i4>26</vt:i4>
      </vt:variant>
      <vt:variant>
        <vt:i4>0</vt:i4>
      </vt:variant>
      <vt:variant>
        <vt:i4>5</vt:i4>
      </vt:variant>
      <vt:variant>
        <vt:lpwstr/>
      </vt:variant>
      <vt:variant>
        <vt:lpwstr>_Toc71898688</vt:lpwstr>
      </vt:variant>
      <vt:variant>
        <vt:i4>1966143</vt:i4>
      </vt:variant>
      <vt:variant>
        <vt:i4>20</vt:i4>
      </vt:variant>
      <vt:variant>
        <vt:i4>0</vt:i4>
      </vt:variant>
      <vt:variant>
        <vt:i4>5</vt:i4>
      </vt:variant>
      <vt:variant>
        <vt:lpwstr/>
      </vt:variant>
      <vt:variant>
        <vt:lpwstr>_Toc71898687</vt:lpwstr>
      </vt:variant>
      <vt:variant>
        <vt:i4>2031679</vt:i4>
      </vt:variant>
      <vt:variant>
        <vt:i4>14</vt:i4>
      </vt:variant>
      <vt:variant>
        <vt:i4>0</vt:i4>
      </vt:variant>
      <vt:variant>
        <vt:i4>5</vt:i4>
      </vt:variant>
      <vt:variant>
        <vt:lpwstr/>
      </vt:variant>
      <vt:variant>
        <vt:lpwstr>_Toc71898686</vt:lpwstr>
      </vt:variant>
      <vt:variant>
        <vt:i4>1835071</vt:i4>
      </vt:variant>
      <vt:variant>
        <vt:i4>8</vt:i4>
      </vt:variant>
      <vt:variant>
        <vt:i4>0</vt:i4>
      </vt:variant>
      <vt:variant>
        <vt:i4>5</vt:i4>
      </vt:variant>
      <vt:variant>
        <vt:lpwstr/>
      </vt:variant>
      <vt:variant>
        <vt:lpwstr>_Toc71898685</vt:lpwstr>
      </vt:variant>
      <vt:variant>
        <vt:i4>1900607</vt:i4>
      </vt:variant>
      <vt:variant>
        <vt:i4>2</vt:i4>
      </vt:variant>
      <vt:variant>
        <vt:i4>0</vt:i4>
      </vt:variant>
      <vt:variant>
        <vt:i4>5</vt:i4>
      </vt:variant>
      <vt:variant>
        <vt:lpwstr/>
      </vt:variant>
      <vt:variant>
        <vt:lpwstr>_Toc71898684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Mobrab</dc:creator>
  <cp:keywords/>
  <dc:description/>
  <cp:lastModifiedBy>ЖКХ_1</cp:lastModifiedBy>
  <cp:revision>2</cp:revision>
  <cp:lastPrinted>2025-07-15T05:51:00Z</cp:lastPrinted>
  <dcterms:created xsi:type="dcterms:W3CDTF">2025-08-06T04:18:00Z</dcterms:created>
  <dcterms:modified xsi:type="dcterms:W3CDTF">2025-08-06T04:18:00Z</dcterms:modified>
</cp:coreProperties>
</file>